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B9" w:rsidRDefault="00FB56DB">
      <w:r w:rsidRPr="00FB56DB">
        <w:t>https://docflow.demo.1c.ru/docflow/ru_RU/</w:t>
      </w:r>
      <w:bookmarkStart w:id="0" w:name="_GoBack"/>
      <w:bookmarkEnd w:id="0"/>
    </w:p>
    <w:sectPr w:rsidR="00405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DB"/>
    <w:rsid w:val="00405AB9"/>
    <w:rsid w:val="00FB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2DD7A-950A-4D52-851A-2DBD376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</cp:revision>
  <dcterms:created xsi:type="dcterms:W3CDTF">2021-04-10T07:34:00Z</dcterms:created>
  <dcterms:modified xsi:type="dcterms:W3CDTF">2021-04-10T07:35:00Z</dcterms:modified>
</cp:coreProperties>
</file>