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40" w:rsidRDefault="002D7140" w:rsidP="002D7140">
      <w:pPr>
        <w:pStyle w:val="3"/>
        <w:shd w:val="clear" w:color="auto" w:fill="FFFFFF"/>
        <w:spacing w:before="225" w:after="225"/>
        <w:jc w:val="both"/>
        <w:rPr>
          <w:rFonts w:ascii="Arial" w:hAnsi="Arial" w:cs="Arial"/>
          <w:b w:val="0"/>
          <w:bCs w:val="0"/>
          <w:color w:val="3B3D42"/>
          <w:sz w:val="42"/>
          <w:szCs w:val="42"/>
          <w:lang w:eastAsia="ru-RU"/>
        </w:rPr>
      </w:pPr>
      <w:r w:rsidRPr="002D7140">
        <w:rPr>
          <w:rFonts w:ascii="Arial" w:hAnsi="Arial" w:cs="Arial"/>
          <w:b w:val="0"/>
          <w:bCs w:val="0"/>
          <w:color w:val="3B3D42"/>
          <w:sz w:val="42"/>
          <w:szCs w:val="42"/>
        </w:rPr>
        <w:t>Инфор</w:t>
      </w:r>
      <w:bookmarkStart w:id="0" w:name="_GoBack"/>
      <w:bookmarkEnd w:id="0"/>
      <w:r w:rsidRPr="002D7140">
        <w:rPr>
          <w:rFonts w:ascii="Arial" w:hAnsi="Arial" w:cs="Arial"/>
          <w:b w:val="0"/>
          <w:bCs w:val="0"/>
          <w:color w:val="3B3D42"/>
          <w:sz w:val="42"/>
          <w:szCs w:val="42"/>
        </w:rPr>
        <w:t>мация о рассчитываемой за 2022 год среднемесячной заработной плате руководителя, его заместителя и главного бухгалтера государственного бюджетного учреждения Свердловской области «Институт развития жилищно-коммунального хозяйства и энергосбережения им. Н.И. Данилова»</w:t>
      </w:r>
    </w:p>
    <w:p w:rsidR="002D7140" w:rsidRDefault="002D7140" w:rsidP="002D7140">
      <w:pPr>
        <w:shd w:val="clear" w:color="auto" w:fill="FFFFFF"/>
        <w:jc w:val="both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</w:rPr>
        <w:t>Опубликовано 29 марта 2023г.</w:t>
      </w:r>
    </w:p>
    <w:p w:rsidR="002D7140" w:rsidRDefault="002D7140" w:rsidP="002D714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</w:rPr>
        <w:t>1. Среднемесячная заработная плата Директора ГБУ СО «ИнЭС» Фадеева Василия Игоревича за 2022 год составляет 179 485,23 рублей.</w:t>
      </w:r>
    </w:p>
    <w:p w:rsidR="002D7140" w:rsidRDefault="002D7140" w:rsidP="002D714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</w:rPr>
        <w:t>2. Среднемесячная заработная плата Заместителя директора ГБУ СО «ИнЭС» Давлетшиной Ирины Рафаэльевны за 2022 год составляет 146 238,57 рублей.</w:t>
      </w:r>
    </w:p>
    <w:p w:rsidR="002D7140" w:rsidRDefault="002D7140" w:rsidP="002D714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</w:rPr>
        <w:t>3. Среднемесячная заработная плата Главного бухгалтера ГБУ СО «ИнЭС» Чирковой Натальи Максимовны за 2022 год составляет 143 543,15 рубля.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714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467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02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2023-07-26T05:59:00Z</dcterms:modified>
</cp:coreProperties>
</file>