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4B4" w:rsidRPr="002344B4" w:rsidRDefault="002344B4" w:rsidP="002344B4">
      <w:pPr>
        <w:pStyle w:val="1"/>
        <w:spacing w:before="0" w:after="360" w:line="600" w:lineRule="atLeast"/>
        <w:textAlignment w:val="baseline"/>
        <w:rPr>
          <w:rFonts w:ascii="Arial" w:hAnsi="Arial" w:cs="Arial"/>
          <w:color w:val="3B4256"/>
          <w:sz w:val="20"/>
          <w:szCs w:val="20"/>
          <w:lang w:eastAsia="ru-RU"/>
        </w:rPr>
      </w:pPr>
      <w:r w:rsidRPr="002344B4">
        <w:rPr>
          <w:rFonts w:ascii="Arial" w:hAnsi="Arial" w:cs="Arial"/>
          <w:color w:val="3B4256"/>
          <w:sz w:val="20"/>
          <w:szCs w:val="20"/>
        </w:rPr>
        <w:t>Информация о среднемесячной заработной плате директора, заместителей директора и главного бухгалтера ГКУ Самарской области «Управление капитального строительства» за 2022 год.</w:t>
      </w:r>
    </w:p>
    <w:p w:rsidR="002344B4" w:rsidRPr="002344B4" w:rsidRDefault="002344B4" w:rsidP="002344B4">
      <w:pPr>
        <w:rPr>
          <w:sz w:val="20"/>
          <w:szCs w:val="20"/>
        </w:rPr>
      </w:pPr>
      <w:r w:rsidRPr="002344B4">
        <w:rPr>
          <w:sz w:val="20"/>
          <w:szCs w:val="20"/>
        </w:rPr>
        <w:t>31 марта 2023 17:40</w:t>
      </w:r>
    </w:p>
    <w:tbl>
      <w:tblPr>
        <w:tblW w:w="15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3133"/>
        <w:gridCol w:w="1956"/>
        <w:gridCol w:w="2827"/>
        <w:gridCol w:w="2323"/>
        <w:gridCol w:w="2216"/>
        <w:gridCol w:w="2010"/>
        <w:gridCol w:w="312"/>
      </w:tblGrid>
      <w:tr w:rsidR="002344B4" w:rsidRPr="002344B4" w:rsidTr="002344B4">
        <w:tc>
          <w:tcPr>
            <w:tcW w:w="57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№ п/п</w:t>
            </w:r>
          </w:p>
        </w:tc>
        <w:tc>
          <w:tcPr>
            <w:tcW w:w="307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Style w:val="a4"/>
                <w:rFonts w:ascii="Arial" w:hAnsi="Arial" w:cs="Arial"/>
                <w:color w:val="3B4256"/>
                <w:sz w:val="20"/>
                <w:szCs w:val="20"/>
                <w:bdr w:val="none" w:sz="0" w:space="0" w:color="auto" w:frame="1"/>
              </w:rPr>
              <w:t>Наименование учреждения</w:t>
            </w:r>
          </w:p>
        </w:tc>
        <w:tc>
          <w:tcPr>
            <w:tcW w:w="192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Style w:val="a4"/>
                <w:rFonts w:ascii="Arial" w:hAnsi="Arial" w:cs="Arial"/>
                <w:color w:val="3B4256"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277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Style w:val="a4"/>
                <w:rFonts w:ascii="Arial" w:hAnsi="Arial" w:cs="Arial"/>
                <w:color w:val="3B4256"/>
                <w:sz w:val="20"/>
                <w:szCs w:val="20"/>
                <w:bdr w:val="none" w:sz="0" w:space="0" w:color="auto" w:frame="1"/>
              </w:rPr>
              <w:t>Ф.И.О</w:t>
            </w:r>
          </w:p>
        </w:tc>
        <w:tc>
          <w:tcPr>
            <w:tcW w:w="228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Style w:val="a4"/>
                <w:rFonts w:ascii="Arial" w:hAnsi="Arial" w:cs="Arial"/>
                <w:color w:val="3B4256"/>
                <w:sz w:val="20"/>
                <w:szCs w:val="20"/>
                <w:bdr w:val="none" w:sz="0" w:space="0" w:color="auto" w:frame="1"/>
              </w:rPr>
              <w:t> Период на занимаемой должности</w:t>
            </w:r>
          </w:p>
        </w:tc>
        <w:tc>
          <w:tcPr>
            <w:tcW w:w="217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Style w:val="a4"/>
                <w:rFonts w:ascii="Arial" w:hAnsi="Arial" w:cs="Arial"/>
                <w:color w:val="3B4256"/>
                <w:sz w:val="20"/>
                <w:szCs w:val="20"/>
                <w:bdr w:val="none" w:sz="0" w:space="0" w:color="auto" w:frame="1"/>
              </w:rPr>
              <w:t> Период,</w:t>
            </w:r>
            <w:r w:rsidRPr="002344B4">
              <w:rPr>
                <w:rFonts w:ascii="Arial" w:hAnsi="Arial" w:cs="Arial"/>
                <w:b/>
                <w:bCs/>
                <w:color w:val="3B4256"/>
                <w:sz w:val="20"/>
                <w:szCs w:val="20"/>
                <w:bdr w:val="none" w:sz="0" w:space="0" w:color="auto" w:frame="1"/>
              </w:rPr>
              <w:br/>
            </w:r>
            <w:r w:rsidRPr="002344B4">
              <w:rPr>
                <w:rStyle w:val="a4"/>
                <w:rFonts w:ascii="Arial" w:hAnsi="Arial" w:cs="Arial"/>
                <w:color w:val="3B4256"/>
                <w:sz w:val="20"/>
                <w:szCs w:val="20"/>
                <w:bdr w:val="none" w:sz="0" w:space="0" w:color="auto" w:frame="1"/>
              </w:rPr>
              <w:t>за который произведен расчет среднемесячной заработной платы, мес.</w:t>
            </w:r>
          </w:p>
        </w:tc>
        <w:tc>
          <w:tcPr>
            <w:tcW w:w="193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Style w:val="a4"/>
                <w:rFonts w:ascii="Arial" w:hAnsi="Arial" w:cs="Arial"/>
                <w:color w:val="3B4256"/>
                <w:sz w:val="20"/>
                <w:szCs w:val="20"/>
                <w:bdr w:val="none" w:sz="0" w:space="0" w:color="auto" w:frame="1"/>
              </w:rPr>
              <w:t> Размер среднемесячной заработной платы</w:t>
            </w:r>
          </w:p>
        </w:tc>
        <w:tc>
          <w:tcPr>
            <w:tcW w:w="6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</w:p>
        </w:tc>
      </w:tr>
      <w:tr w:rsidR="002344B4" w:rsidRPr="002344B4" w:rsidTr="002344B4"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sz w:val="20"/>
                <w:szCs w:val="20"/>
              </w:rPr>
            </w:pPr>
          </w:p>
        </w:tc>
      </w:tr>
      <w:tr w:rsidR="002344B4" w:rsidRPr="002344B4" w:rsidTr="002344B4">
        <w:tc>
          <w:tcPr>
            <w:tcW w:w="57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1</w:t>
            </w:r>
          </w:p>
        </w:tc>
        <w:tc>
          <w:tcPr>
            <w:tcW w:w="307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Государственное казенное учреждение Самарской области «Управление капитального строительства»</w:t>
            </w:r>
          </w:p>
        </w:tc>
        <w:tc>
          <w:tcPr>
            <w:tcW w:w="19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Директор</w:t>
            </w:r>
          </w:p>
        </w:tc>
        <w:tc>
          <w:tcPr>
            <w:tcW w:w="27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Асеев Михаил Михайлович</w:t>
            </w:r>
          </w:p>
        </w:tc>
        <w:tc>
          <w:tcPr>
            <w:tcW w:w="22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 с 07.02.2019 по настоящее время</w:t>
            </w:r>
          </w:p>
        </w:tc>
        <w:tc>
          <w:tcPr>
            <w:tcW w:w="21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12,00</w:t>
            </w:r>
          </w:p>
        </w:tc>
        <w:tc>
          <w:tcPr>
            <w:tcW w:w="19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            94 829,43</w:t>
            </w:r>
          </w:p>
        </w:tc>
        <w:tc>
          <w:tcPr>
            <w:tcW w:w="6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</w:p>
        </w:tc>
      </w:tr>
      <w:tr w:rsidR="002344B4" w:rsidRPr="002344B4" w:rsidTr="002344B4">
        <w:tc>
          <w:tcPr>
            <w:tcW w:w="57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Заместитель директора</w:t>
            </w:r>
          </w:p>
        </w:tc>
        <w:tc>
          <w:tcPr>
            <w:tcW w:w="27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Богданов Александр Николаевич</w:t>
            </w:r>
          </w:p>
        </w:tc>
        <w:tc>
          <w:tcPr>
            <w:tcW w:w="22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 с 01.09.2020 по настоящее время</w:t>
            </w:r>
          </w:p>
        </w:tc>
        <w:tc>
          <w:tcPr>
            <w:tcW w:w="21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12,00</w:t>
            </w:r>
          </w:p>
        </w:tc>
        <w:tc>
          <w:tcPr>
            <w:tcW w:w="19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            92 915,98</w:t>
            </w:r>
          </w:p>
        </w:tc>
        <w:tc>
          <w:tcPr>
            <w:tcW w:w="6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</w:p>
        </w:tc>
      </w:tr>
      <w:tr w:rsidR="002344B4" w:rsidRPr="002344B4" w:rsidTr="002344B4">
        <w:tc>
          <w:tcPr>
            <w:tcW w:w="57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Заместитель директора</w:t>
            </w:r>
          </w:p>
        </w:tc>
        <w:tc>
          <w:tcPr>
            <w:tcW w:w="27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Богдан Олег Эммануилович</w:t>
            </w:r>
          </w:p>
        </w:tc>
        <w:tc>
          <w:tcPr>
            <w:tcW w:w="22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 с 02.09.2019 по настоящее время</w:t>
            </w:r>
          </w:p>
        </w:tc>
        <w:tc>
          <w:tcPr>
            <w:tcW w:w="21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12,00</w:t>
            </w:r>
          </w:p>
        </w:tc>
        <w:tc>
          <w:tcPr>
            <w:tcW w:w="19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            99 738,89</w:t>
            </w:r>
          </w:p>
        </w:tc>
        <w:tc>
          <w:tcPr>
            <w:tcW w:w="6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</w:p>
        </w:tc>
      </w:tr>
      <w:tr w:rsidR="002344B4" w:rsidRPr="002344B4" w:rsidTr="002344B4">
        <w:tc>
          <w:tcPr>
            <w:tcW w:w="57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Заместитель директора</w:t>
            </w:r>
          </w:p>
        </w:tc>
        <w:tc>
          <w:tcPr>
            <w:tcW w:w="27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Солондаева Виктория Георгиевна</w:t>
            </w:r>
          </w:p>
        </w:tc>
        <w:tc>
          <w:tcPr>
            <w:tcW w:w="22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 с 01.08.2022 по настоящее время</w:t>
            </w:r>
          </w:p>
        </w:tc>
        <w:tc>
          <w:tcPr>
            <w:tcW w:w="21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5,00</w:t>
            </w:r>
          </w:p>
        </w:tc>
        <w:tc>
          <w:tcPr>
            <w:tcW w:w="19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          125 479,83</w:t>
            </w:r>
          </w:p>
        </w:tc>
        <w:tc>
          <w:tcPr>
            <w:tcW w:w="6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</w:p>
        </w:tc>
      </w:tr>
      <w:tr w:rsidR="002344B4" w:rsidRPr="002344B4" w:rsidTr="002344B4">
        <w:tc>
          <w:tcPr>
            <w:tcW w:w="57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Заместитель директора</w:t>
            </w:r>
          </w:p>
        </w:tc>
        <w:tc>
          <w:tcPr>
            <w:tcW w:w="27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Тихонов Евгений Вениаминович</w:t>
            </w:r>
          </w:p>
        </w:tc>
        <w:tc>
          <w:tcPr>
            <w:tcW w:w="22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 с 18.09.2017 по настоящее время</w:t>
            </w:r>
          </w:p>
        </w:tc>
        <w:tc>
          <w:tcPr>
            <w:tcW w:w="21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12,00</w:t>
            </w:r>
          </w:p>
        </w:tc>
        <w:tc>
          <w:tcPr>
            <w:tcW w:w="19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  <w:r w:rsidRPr="002344B4">
              <w:rPr>
                <w:rFonts w:ascii="Arial" w:hAnsi="Arial" w:cs="Arial"/>
                <w:color w:val="3B4256"/>
                <w:sz w:val="20"/>
                <w:szCs w:val="20"/>
              </w:rPr>
              <w:t>          103 606,57</w:t>
            </w:r>
          </w:p>
        </w:tc>
        <w:tc>
          <w:tcPr>
            <w:tcW w:w="6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344B4" w:rsidRPr="002344B4" w:rsidRDefault="002344B4">
            <w:pPr>
              <w:rPr>
                <w:rFonts w:ascii="Arial" w:hAnsi="Arial" w:cs="Arial"/>
                <w:color w:val="3B4256"/>
                <w:sz w:val="20"/>
                <w:szCs w:val="20"/>
              </w:rPr>
            </w:pPr>
          </w:p>
        </w:tc>
      </w:tr>
    </w:tbl>
    <w:p w:rsidR="002344B4" w:rsidRPr="002344B4" w:rsidRDefault="002344B4" w:rsidP="002344B4">
      <w:pPr>
        <w:pStyle w:val="a3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3B4256"/>
          <w:sz w:val="20"/>
          <w:szCs w:val="20"/>
        </w:rPr>
      </w:pPr>
      <w:r w:rsidRPr="002344B4">
        <w:rPr>
          <w:rFonts w:ascii="Arial" w:hAnsi="Arial" w:cs="Arial"/>
          <w:color w:val="3B4256"/>
          <w:sz w:val="20"/>
          <w:szCs w:val="20"/>
        </w:rPr>
        <w:t> </w:t>
      </w:r>
    </w:p>
    <w:p w:rsidR="00B37646" w:rsidRPr="002344B4" w:rsidRDefault="00B37646" w:rsidP="001C34A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37646" w:rsidRPr="002344B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44B4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2023-07-21T06:35:00Z</dcterms:modified>
</cp:coreProperties>
</file>