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C9" w:rsidRDefault="00BC64C9" w:rsidP="00BC64C9">
      <w:pPr>
        <w:pStyle w:val="1"/>
        <w:shd w:val="clear" w:color="auto" w:fill="FFFFFF"/>
        <w:spacing w:before="0" w:after="240"/>
        <w:rPr>
          <w:rFonts w:ascii="Arial" w:hAnsi="Arial" w:cs="Arial"/>
          <w:color w:val="21242D"/>
          <w:sz w:val="34"/>
          <w:szCs w:val="34"/>
          <w:lang w:eastAsia="ru-RU"/>
        </w:rPr>
      </w:pPr>
      <w:r>
        <w:rPr>
          <w:rFonts w:ascii="Arial" w:hAnsi="Arial" w:cs="Arial"/>
          <w:color w:val="21242D"/>
          <w:sz w:val="34"/>
          <w:szCs w:val="34"/>
        </w:rPr>
        <w:t>Информация о рассчитанной среднемесячной заработной плате руководителя и заместителей руководителя казенного учреждения Омской области «Центр хозяйственного обслуживания Главного государств</w:t>
      </w:r>
      <w:bookmarkStart w:id="0" w:name="_GoBack"/>
      <w:bookmarkEnd w:id="0"/>
      <w:r>
        <w:rPr>
          <w:rFonts w:ascii="Arial" w:hAnsi="Arial" w:cs="Arial"/>
          <w:color w:val="21242D"/>
          <w:sz w:val="34"/>
          <w:szCs w:val="34"/>
        </w:rPr>
        <w:t>енно-правового управления Омской области».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Style w:val="a4"/>
          <w:rFonts w:ascii="Arial" w:hAnsi="Arial" w:cs="Arial"/>
          <w:color w:val="21242D"/>
        </w:rPr>
        <w:t>Информация о рассчитанной за 2022 год среднемесячной заработной плате руководителя КУ ЦХО и его заместителей 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Руководитель - Лубянов Константин Валерьевич – 90 006,74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- начальник отдела организации деятельности учреждения - Голенко Павел Викторович – 59 789,85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– начальник отдела эксплуатации зданий и автотранспорта – Бандеев Валерий Юрьевич – 53 997,42 руб. </w:t>
      </w:r>
      <w:r>
        <w:rPr>
          <w:rFonts w:ascii="Arial" w:hAnsi="Arial" w:cs="Arial"/>
          <w:color w:val="21242D"/>
        </w:rPr>
        <w:br/>
        <w:t> 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Style w:val="a4"/>
          <w:rFonts w:ascii="Arial" w:hAnsi="Arial" w:cs="Arial"/>
          <w:color w:val="21242D"/>
        </w:rPr>
        <w:t>Информация о рассчитанной за 2021 год среднемесячной заработной плате руководителя КУ ЦХО и его заместителей 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Руководитель - Лубянов Константин Валерьевич – 79 965,80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Заместитель руководителя - начальник отдела организации деятельности учреждения - Голенко Павел Викторович – 58 584,84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Заместитель руководителя – начальник отдела эксплуатации зданий и автотранспорта – Цвяк Алексей Николаевич – 49 262,16 руб. (период работы с 01.01.2021 по 14.10.2021)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Заместитель руководителя – начальник отдела эксплуатации зданий и автотранспорта – Бандеев Валерий Юрьевич – 58 302,99 руб. (период работы с 08.11.2021 по настоящее время)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</w:r>
      <w:r>
        <w:rPr>
          <w:rStyle w:val="a4"/>
          <w:rFonts w:ascii="Arial" w:hAnsi="Arial" w:cs="Arial"/>
          <w:color w:val="21242D"/>
        </w:rPr>
        <w:t>Информация о рассчитанной за 2020 год среднемесячной заработной плате руководителя КУ ЦХО и его заместителей 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Руководитель - Лубянов Константин Валерьевич – 74 173,47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- начальник отдела организации деятельности учреждения - Голенко Павел Викторович – 60 057,18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– начальник отдела эксплуатации зданий и автотранспорта – Цвяк Алексей Николаевич – 58 563,54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</w:r>
      <w:r>
        <w:rPr>
          <w:rStyle w:val="a4"/>
          <w:rFonts w:ascii="Arial" w:hAnsi="Arial" w:cs="Arial"/>
          <w:color w:val="21242D"/>
        </w:rPr>
        <w:t>Информация о рассчитанной за 2019 год среднемесячной заработной плате руководителя КУ ЦХО и его заместителей 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Руководитель - Лубянов Константин Валерьевич – 59 829,88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- начальник отдела организации деятельности учреждения - Голенко Павел Викторович – 49 299,08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Заместитель руководителя – начальник отдела эксплуатации зданий и автотранспорта – Цвяк Алексей Николаевич – 53 755,58 руб.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Style w:val="a4"/>
          <w:rFonts w:ascii="Arial" w:hAnsi="Arial" w:cs="Arial"/>
          <w:color w:val="21242D"/>
        </w:rPr>
        <w:t>Информация о рассчитанной за 2018 год среднемесячной заработной плате руководителя, его заместителей, главного бухгалтера КУ ЦХО </w:t>
      </w:r>
    </w:p>
    <w:p w:rsidR="00BC64C9" w:rsidRDefault="00BC64C9" w:rsidP="00BC64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lastRenderedPageBreak/>
        <w:t>Руководитель - Лубянов Константин Валерьевич – 67 771,37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Заместитель руководителя - начальник отдела организации деятельности учреждения - Голенко Павел Викторович – 51 128,83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Заместитель руководителя – начальник отдела эксплуатации зданий и автотранспорта – Цвяк Алексей Николаевич – 55 564,97 руб.</w:t>
      </w:r>
      <w:r>
        <w:rPr>
          <w:rFonts w:ascii="Arial" w:hAnsi="Arial" w:cs="Arial"/>
          <w:color w:val="21242D"/>
        </w:rPr>
        <w:br/>
      </w:r>
      <w:r>
        <w:rPr>
          <w:rFonts w:ascii="Arial" w:hAnsi="Arial" w:cs="Arial"/>
          <w:color w:val="21242D"/>
        </w:rPr>
        <w:br/>
        <w:t>Главный бухгалтер - Шульц Татьяна Владимировна – 53 908,90 руб. (дата увольнения 23.07.18)</w:t>
      </w:r>
    </w:p>
    <w:p w:rsidR="00B37646" w:rsidRPr="00B37646" w:rsidRDefault="00B37646" w:rsidP="00BC64C9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C64C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2023-07-17T05:31:00Z</dcterms:modified>
</cp:coreProperties>
</file>