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Цветкова Ирина Сергеевна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21135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21135F">
              <w:rPr>
                <w:sz w:val="16"/>
                <w:szCs w:val="16"/>
              </w:rPr>
              <w:t>расходов жилищно-коммунального хозяйства управления расходов жилищно-коммунальной сферы, транспорта и бюджетных инвестиций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21135F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1135F" w:rsidRPr="005D562A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21135F">
              <w:rPr>
                <w:sz w:val="16"/>
                <w:szCs w:val="16"/>
              </w:rPr>
              <w:t>¼</w:t>
            </w:r>
          </w:p>
          <w:p w:rsidR="0021135F" w:rsidRPr="005D562A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67,4</w:t>
            </w:r>
          </w:p>
          <w:p w:rsidR="0021135F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1135F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1135F" w:rsidRPr="005D562A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21135F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1135F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21135F" w:rsidRPr="005D562A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легковой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1135F" w:rsidRDefault="0021135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Chevrolet spark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1135F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531 215,98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21135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1135F" w:rsidRDefault="0021135F" w:rsidP="004E32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1135F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21135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21135F"/>
    <w:rsid w:val="00442B7F"/>
    <w:rsid w:val="004E329D"/>
    <w:rsid w:val="00A547CC"/>
    <w:rsid w:val="00A71DC0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Цветкова Ирина Сергеевна</cp:lastModifiedBy>
  <cp:revision>4</cp:revision>
  <dcterms:created xsi:type="dcterms:W3CDTF">2022-01-18T05:27:00Z</dcterms:created>
  <dcterms:modified xsi:type="dcterms:W3CDTF">2022-02-28T07:43:00Z</dcterms:modified>
</cp:coreProperties>
</file>