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C84340">
        <w:trPr>
          <w:trHeight w:hRule="exact" w:val="500"/>
        </w:trPr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140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108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100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138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82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88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96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82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84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108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24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80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130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324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</w:tr>
      <w:tr w:rsidR="00C84340">
        <w:trPr>
          <w:trHeight w:hRule="exact" w:val="320"/>
        </w:trPr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4340" w:rsidRDefault="001E53BD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</w:tr>
      <w:tr w:rsidR="00C84340">
        <w:trPr>
          <w:trHeight w:hRule="exact" w:val="300"/>
        </w:trPr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4340" w:rsidRDefault="001E53BD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</w:tr>
      <w:tr w:rsidR="00C84340">
        <w:trPr>
          <w:trHeight w:hRule="exact" w:val="440"/>
        </w:trPr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84340" w:rsidRDefault="001E53BD">
            <w:pPr>
              <w:pStyle w:val="style1"/>
              <w:jc w:val="center"/>
            </w:pPr>
            <w:r>
              <w:rPr>
                <w:b/>
              </w:rPr>
              <w:t>Сектор инженерно - транспортной инфраструктуры, Управление архитектуры и градостроительства, Департамент градостроительной деятельности, Администрация городского округа Тольятти</w:t>
            </w:r>
          </w:p>
        </w:tc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</w:tr>
      <w:tr w:rsidR="00C84340">
        <w:trPr>
          <w:trHeight w:hRule="exact" w:val="440"/>
        </w:trPr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4340" w:rsidRDefault="001E53BD" w:rsidP="00845F85">
            <w:pPr>
              <w:jc w:val="center"/>
            </w:pPr>
            <w:r>
              <w:t>за</w:t>
            </w:r>
            <w:r w:rsidR="00D45B8C">
              <w:t xml:space="preserve"> отчетный период с 1 января 20</w:t>
            </w:r>
            <w:r w:rsidR="00845F85">
              <w:t>2</w:t>
            </w:r>
            <w:r w:rsidR="000A45C0">
              <w:t>1</w:t>
            </w:r>
            <w:r>
              <w:t xml:space="preserve"> года по 31 декабря 20</w:t>
            </w:r>
            <w:r w:rsidR="00845F85">
              <w:t>2</w:t>
            </w:r>
            <w:r w:rsidR="000A45C0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</w:tr>
      <w:tr w:rsidR="00C84340">
        <w:trPr>
          <w:trHeight w:hRule="exact" w:val="1480"/>
        </w:trPr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1E53BD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1E53BD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84340" w:rsidRDefault="001E53BD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1E53BD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1E53BD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1E53BD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1E53BD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</w:tr>
      <w:tr w:rsidR="00C84340">
        <w:trPr>
          <w:trHeight w:hRule="exact" w:val="700"/>
        </w:trPr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C84340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C84340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1E53B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1E53BD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1E53B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1E53BD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1E53B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1E53B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1E53BD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1E53BD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1E53BD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C84340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C84340">
            <w:pPr>
              <w:pStyle w:val="EMPTYCELLSTYLE"/>
            </w:pPr>
          </w:p>
        </w:tc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</w:tr>
      <w:tr w:rsidR="00C84340" w:rsidTr="00845F85">
        <w:trPr>
          <w:trHeight w:hRule="exact" w:val="947"/>
        </w:trPr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84340" w:rsidRDefault="001E53BD">
            <w:pPr>
              <w:pStyle w:val="style1"/>
            </w:pPr>
            <w:proofErr w:type="spellStart"/>
            <w:r>
              <w:t>Кучерова</w:t>
            </w:r>
            <w:proofErr w:type="spellEnd"/>
            <w:r>
              <w:t xml:space="preserve"> Анна Владимировна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84340" w:rsidRDefault="00D45B8C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84340" w:rsidRDefault="001E53BD">
            <w:pPr>
              <w:pStyle w:val="style1"/>
            </w:pPr>
            <w:r>
              <w:t>гаражный бокс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84340" w:rsidRDefault="001E53B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84340" w:rsidRDefault="001E53BD">
            <w:pPr>
              <w:pStyle w:val="style1"/>
              <w:jc w:val="center"/>
            </w:pPr>
            <w:r>
              <w:t>17,00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84340" w:rsidRDefault="003A198F">
            <w:pPr>
              <w:pStyle w:val="style1"/>
            </w:pPr>
            <w:r>
              <w:t>Р</w:t>
            </w:r>
            <w:r w:rsidR="001E53BD">
              <w:t>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84340" w:rsidRPr="001754F8" w:rsidRDefault="001754F8">
            <w:pPr>
              <w:pStyle w:val="style1"/>
            </w:pPr>
            <w:r>
              <w:t>Не имею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84340" w:rsidRDefault="00C8434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84340" w:rsidRDefault="00C8434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1E53BD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45B8C" w:rsidRDefault="00D45B8C" w:rsidP="00D45B8C">
            <w:pPr>
              <w:pStyle w:val="style1"/>
            </w:pPr>
            <w:proofErr w:type="spellStart"/>
            <w:r>
              <w:t>Мазда</w:t>
            </w:r>
            <w:proofErr w:type="spellEnd"/>
            <w:r>
              <w:t xml:space="preserve"> </w:t>
            </w:r>
          </w:p>
          <w:p w:rsidR="00D45B8C" w:rsidRDefault="00D45B8C" w:rsidP="00D45B8C">
            <w:pPr>
              <w:pStyle w:val="style1"/>
            </w:pPr>
            <w:r>
              <w:t>сх-5</w:t>
            </w:r>
            <w:r w:rsidR="001E53BD">
              <w:t xml:space="preserve">, </w:t>
            </w:r>
          </w:p>
          <w:p w:rsidR="00C84340" w:rsidRDefault="001E53BD" w:rsidP="00D45B8C">
            <w:pPr>
              <w:pStyle w:val="style1"/>
            </w:pPr>
            <w:r>
              <w:t>201</w:t>
            </w:r>
            <w:r w:rsidR="00D45B8C">
              <w:t>8</w:t>
            </w:r>
            <w:r>
              <w:t xml:space="preserve"> г.в.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84340" w:rsidRDefault="00B57FD0">
            <w:pPr>
              <w:pStyle w:val="style1"/>
            </w:pPr>
            <w:r>
              <w:t>904215,09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84340" w:rsidRDefault="00C84340">
            <w:pPr>
              <w:pStyle w:val="style1"/>
            </w:pPr>
          </w:p>
        </w:tc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</w:tr>
      <w:tr w:rsidR="00C84340">
        <w:trPr>
          <w:trHeight w:hRule="exact" w:val="720"/>
        </w:trPr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4340" w:rsidRDefault="00C84340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4340" w:rsidRDefault="00C84340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84340" w:rsidRDefault="001E53BD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1E53B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84340" w:rsidRDefault="001E53BD">
            <w:pPr>
              <w:pStyle w:val="style1"/>
              <w:jc w:val="center"/>
            </w:pPr>
            <w:r>
              <w:t>55,80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84340" w:rsidRDefault="003A198F">
            <w:pPr>
              <w:pStyle w:val="style1"/>
            </w:pPr>
            <w:r>
              <w:t>Р</w:t>
            </w:r>
            <w:r w:rsidR="001E53BD">
              <w:t>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C8434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84340" w:rsidRDefault="00C8434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84340" w:rsidRDefault="00C8434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845F85">
            <w:pPr>
              <w:pStyle w:val="style1"/>
            </w:pPr>
            <w:r>
              <w:t xml:space="preserve">Полуприцеп 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Pr="00845F85" w:rsidRDefault="00845F85">
            <w:pPr>
              <w:pStyle w:val="style1"/>
            </w:pPr>
            <w:r>
              <w:rPr>
                <w:lang w:val="en-US"/>
              </w:rPr>
              <w:t xml:space="preserve">LOHR S2M52X 2009 </w:t>
            </w:r>
            <w:r>
              <w:t>г.в.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C84340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C84340">
            <w:pPr>
              <w:pStyle w:val="style1"/>
            </w:pPr>
          </w:p>
        </w:tc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</w:tr>
      <w:tr w:rsidR="00C84340">
        <w:trPr>
          <w:trHeight w:hRule="exact" w:val="720"/>
        </w:trPr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4340" w:rsidRDefault="00C84340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4340" w:rsidRDefault="00C84340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84340" w:rsidRDefault="001E53BD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1E53B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84340" w:rsidRDefault="001E53BD">
            <w:pPr>
              <w:pStyle w:val="style1"/>
              <w:jc w:val="center"/>
            </w:pPr>
            <w:r>
              <w:t>67,80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84340" w:rsidRDefault="001E53B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C8434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84340" w:rsidRDefault="00C8434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84340" w:rsidRDefault="00C8434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C8434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Pr="00845F85" w:rsidRDefault="00C84340">
            <w:pPr>
              <w:pStyle w:val="style1"/>
              <w:rPr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C84340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C84340">
            <w:pPr>
              <w:pStyle w:val="style1"/>
            </w:pPr>
          </w:p>
        </w:tc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</w:tr>
      <w:tr w:rsidR="00B57FD0">
        <w:trPr>
          <w:trHeight w:hRule="exact" w:val="720"/>
        </w:trPr>
        <w:tc>
          <w:tcPr>
            <w:tcW w:w="500" w:type="dxa"/>
          </w:tcPr>
          <w:p w:rsidR="00B57FD0" w:rsidRDefault="00B57FD0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7FD0" w:rsidRDefault="00B57FD0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7FD0" w:rsidRDefault="00B57FD0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57FD0" w:rsidRDefault="003A198F">
            <w:pPr>
              <w:pStyle w:val="style1"/>
            </w:pPr>
            <w:r>
              <w:t xml:space="preserve">Земельный участок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7FD0" w:rsidRDefault="003A198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57FD0" w:rsidRDefault="003A198F">
            <w:pPr>
              <w:pStyle w:val="style1"/>
              <w:jc w:val="center"/>
            </w:pPr>
            <w:r>
              <w:t>4654,00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57FD0" w:rsidRDefault="003A198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7FD0" w:rsidRDefault="00B57FD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57FD0" w:rsidRDefault="00B57FD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57FD0" w:rsidRDefault="00B57FD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7FD0" w:rsidRDefault="00B57FD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7FD0" w:rsidRPr="00845F85" w:rsidRDefault="00B57FD0">
            <w:pPr>
              <w:pStyle w:val="style1"/>
              <w:rPr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7FD0" w:rsidRDefault="00B57FD0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7FD0" w:rsidRDefault="0078738D">
            <w:pPr>
              <w:pStyle w:val="style1"/>
            </w:pPr>
            <w:r>
              <w:t>Накопления за предыдущие годы</w:t>
            </w:r>
          </w:p>
        </w:tc>
        <w:tc>
          <w:tcPr>
            <w:tcW w:w="500" w:type="dxa"/>
          </w:tcPr>
          <w:p w:rsidR="00B57FD0" w:rsidRDefault="00B57FD0">
            <w:pPr>
              <w:pStyle w:val="EMPTYCELLSTYLE"/>
            </w:pPr>
          </w:p>
        </w:tc>
      </w:tr>
      <w:tr w:rsidR="003A198F" w:rsidTr="003A198F">
        <w:trPr>
          <w:trHeight w:hRule="exact" w:val="1518"/>
        </w:trPr>
        <w:tc>
          <w:tcPr>
            <w:tcW w:w="500" w:type="dxa"/>
          </w:tcPr>
          <w:p w:rsidR="003A198F" w:rsidRDefault="003A198F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98F" w:rsidRDefault="003A198F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98F" w:rsidRDefault="003A198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198F" w:rsidRDefault="003A198F">
            <w:pPr>
              <w:pStyle w:val="style1"/>
            </w:pPr>
            <w:r w:rsidRPr="003A198F">
              <w:t>железнодорожный тупик для разгрузки материалов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198F" w:rsidRDefault="003A198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A198F" w:rsidRDefault="003A198F">
            <w:pPr>
              <w:pStyle w:val="style1"/>
              <w:jc w:val="center"/>
            </w:pPr>
            <w:r>
              <w:t>-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198F" w:rsidRDefault="003A198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198F" w:rsidRDefault="003A198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A198F" w:rsidRDefault="003A198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198F" w:rsidRDefault="003A198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198F" w:rsidRDefault="003A198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198F" w:rsidRPr="00845F85" w:rsidRDefault="003A198F">
            <w:pPr>
              <w:pStyle w:val="style1"/>
              <w:rPr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198F" w:rsidRDefault="003A198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198F" w:rsidRDefault="0078738D">
            <w:pPr>
              <w:pStyle w:val="style1"/>
            </w:pPr>
            <w:r w:rsidRPr="0078738D">
              <w:t>Накопления за предыдущие годы</w:t>
            </w:r>
          </w:p>
        </w:tc>
        <w:tc>
          <w:tcPr>
            <w:tcW w:w="500" w:type="dxa"/>
          </w:tcPr>
          <w:p w:rsidR="003A198F" w:rsidRDefault="003A198F">
            <w:pPr>
              <w:pStyle w:val="EMPTYCELLSTYLE"/>
            </w:pPr>
          </w:p>
        </w:tc>
      </w:tr>
      <w:tr w:rsidR="00C84340" w:rsidTr="00845F85">
        <w:trPr>
          <w:trHeight w:hRule="exact" w:val="1162"/>
        </w:trPr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84340" w:rsidRDefault="001E53BD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84340" w:rsidRDefault="00C84340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84340" w:rsidRDefault="001E53BD">
            <w:pPr>
              <w:pStyle w:val="style1"/>
            </w:pPr>
            <w:r>
              <w:t>парковочное место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84340" w:rsidRDefault="001E53B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84340" w:rsidRDefault="001E53BD">
            <w:pPr>
              <w:pStyle w:val="style1"/>
              <w:jc w:val="center"/>
            </w:pPr>
            <w:r>
              <w:t>18,50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84340" w:rsidRDefault="001E53B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84340" w:rsidRDefault="001E53BD">
            <w:pPr>
              <w:pStyle w:val="style1"/>
            </w:pPr>
            <w:r>
              <w:t>не имею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84340" w:rsidRDefault="00C8434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84340" w:rsidRDefault="00C8434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1E53BD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84340" w:rsidRDefault="001E53BD" w:rsidP="00D45B8C">
            <w:pPr>
              <w:pStyle w:val="style1"/>
            </w:pPr>
            <w:r>
              <w:t>VOLKSWAGEN TOUAREG 201</w:t>
            </w:r>
            <w:r w:rsidR="00D45B8C">
              <w:t>7</w:t>
            </w:r>
            <w:r>
              <w:t>г.в.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84340" w:rsidRDefault="00B57FD0">
            <w:pPr>
              <w:pStyle w:val="style1"/>
            </w:pPr>
            <w:r>
              <w:t>707431,53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84340" w:rsidRDefault="00C84340">
            <w:pPr>
              <w:pStyle w:val="style1"/>
            </w:pPr>
          </w:p>
        </w:tc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</w:tr>
      <w:tr w:rsidR="00C84340" w:rsidRPr="00CC2B87" w:rsidTr="00845F85">
        <w:trPr>
          <w:trHeight w:hRule="exact" w:val="1954"/>
        </w:trPr>
        <w:tc>
          <w:tcPr>
            <w:tcW w:w="500" w:type="dxa"/>
          </w:tcPr>
          <w:p w:rsidR="00C84340" w:rsidRDefault="00C84340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4340" w:rsidRDefault="00C84340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4340" w:rsidRDefault="00C84340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84340" w:rsidRDefault="001E53BD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1E53B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84340" w:rsidRDefault="001E53BD">
            <w:pPr>
              <w:pStyle w:val="style1"/>
              <w:jc w:val="center"/>
            </w:pPr>
            <w:r>
              <w:t>71,90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84340" w:rsidRDefault="001E53B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C8434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84340" w:rsidRDefault="00C8434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84340" w:rsidRDefault="00C8434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Default="001E53BD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Pr="008054E6" w:rsidRDefault="001E53BD">
            <w:pPr>
              <w:pStyle w:val="style1"/>
              <w:rPr>
                <w:lang w:val="en-US"/>
              </w:rPr>
            </w:pPr>
            <w:r w:rsidRPr="008054E6">
              <w:rPr>
                <w:lang w:val="en-US"/>
              </w:rPr>
              <w:t xml:space="preserve">LADA.111930. LADA KALINA 2013 </w:t>
            </w:r>
            <w:r>
              <w:t>г</w:t>
            </w:r>
            <w:r w:rsidRPr="008054E6">
              <w:rPr>
                <w:lang w:val="en-US"/>
              </w:rPr>
              <w:t>.</w:t>
            </w:r>
            <w:r>
              <w:t>в</w:t>
            </w:r>
            <w:r w:rsidRPr="008054E6">
              <w:rPr>
                <w:lang w:val="en-US"/>
              </w:rPr>
              <w:t>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Pr="008054E6" w:rsidRDefault="00C84340">
            <w:pPr>
              <w:pStyle w:val="style1"/>
              <w:rPr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Pr="008054E6" w:rsidRDefault="00C84340">
            <w:pPr>
              <w:pStyle w:val="style1"/>
              <w:rPr>
                <w:lang w:val="en-US"/>
              </w:rPr>
            </w:pPr>
          </w:p>
        </w:tc>
        <w:tc>
          <w:tcPr>
            <w:tcW w:w="500" w:type="dxa"/>
          </w:tcPr>
          <w:p w:rsidR="00C84340" w:rsidRPr="008054E6" w:rsidRDefault="00C84340">
            <w:pPr>
              <w:pStyle w:val="EMPTYCELLSTYLE"/>
              <w:rPr>
                <w:lang w:val="en-US"/>
              </w:rPr>
            </w:pPr>
          </w:p>
        </w:tc>
      </w:tr>
      <w:tr w:rsidR="003A198F" w:rsidRPr="000A45C0" w:rsidTr="00845F85">
        <w:trPr>
          <w:trHeight w:hRule="exact" w:val="1954"/>
        </w:trPr>
        <w:tc>
          <w:tcPr>
            <w:tcW w:w="500" w:type="dxa"/>
          </w:tcPr>
          <w:p w:rsidR="003A198F" w:rsidRPr="00CC2B87" w:rsidRDefault="003A198F">
            <w:pPr>
              <w:pStyle w:val="EMPTYCELLSTYLE"/>
              <w:rPr>
                <w:lang w:val="en-US"/>
              </w:rPr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98F" w:rsidRPr="00CC2B87" w:rsidRDefault="003A198F">
            <w:pPr>
              <w:jc w:val="center"/>
              <w:rPr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98F" w:rsidRPr="00CC2B87" w:rsidRDefault="003A198F">
            <w:pPr>
              <w:jc w:val="center"/>
              <w:rPr>
                <w:lang w:val="en-U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198F" w:rsidRDefault="003A198F">
            <w:pPr>
              <w:pStyle w:val="style1"/>
            </w:pPr>
            <w:r>
              <w:t>Гаражный бокс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198F" w:rsidRDefault="003A198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A198F" w:rsidRDefault="003A198F">
            <w:pPr>
              <w:pStyle w:val="style1"/>
              <w:jc w:val="center"/>
            </w:pPr>
            <w:r>
              <w:t>20,6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198F" w:rsidRDefault="003A198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198F" w:rsidRDefault="003A198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A198F" w:rsidRDefault="003A198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198F" w:rsidRDefault="003A198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198F" w:rsidRDefault="003A198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198F" w:rsidRPr="008054E6" w:rsidRDefault="003A198F">
            <w:pPr>
              <w:pStyle w:val="style1"/>
              <w:rPr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198F" w:rsidRPr="008054E6" w:rsidRDefault="003A198F">
            <w:pPr>
              <w:pStyle w:val="style1"/>
              <w:rPr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198F" w:rsidRPr="008054E6" w:rsidRDefault="003A198F">
            <w:pPr>
              <w:pStyle w:val="style1"/>
              <w:rPr>
                <w:lang w:val="en-US"/>
              </w:rPr>
            </w:pPr>
          </w:p>
        </w:tc>
        <w:tc>
          <w:tcPr>
            <w:tcW w:w="500" w:type="dxa"/>
          </w:tcPr>
          <w:p w:rsidR="003A198F" w:rsidRPr="008054E6" w:rsidRDefault="003A198F">
            <w:pPr>
              <w:pStyle w:val="EMPTYCELLSTYLE"/>
              <w:rPr>
                <w:lang w:val="en-US"/>
              </w:rPr>
            </w:pPr>
          </w:p>
        </w:tc>
      </w:tr>
      <w:tr w:rsidR="00C84340" w:rsidRPr="000A45C0">
        <w:trPr>
          <w:trHeight w:hRule="exact" w:val="20"/>
        </w:trPr>
        <w:tc>
          <w:tcPr>
            <w:tcW w:w="500" w:type="dxa"/>
          </w:tcPr>
          <w:p w:rsidR="00C84340" w:rsidRPr="008054E6" w:rsidRDefault="00C84340">
            <w:pPr>
              <w:pStyle w:val="EMPTYCELLSTYLE"/>
              <w:rPr>
                <w:lang w:val="en-US"/>
              </w:rPr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0" w:rsidRPr="008054E6" w:rsidRDefault="00C84340">
            <w:pPr>
              <w:pStyle w:val="style1"/>
              <w:jc w:val="center"/>
              <w:rPr>
                <w:lang w:val="en-US"/>
              </w:rPr>
            </w:pPr>
          </w:p>
        </w:tc>
        <w:tc>
          <w:tcPr>
            <w:tcW w:w="800" w:type="dxa"/>
          </w:tcPr>
          <w:p w:rsidR="00C84340" w:rsidRPr="008054E6" w:rsidRDefault="00C84340">
            <w:pPr>
              <w:pStyle w:val="EMPTYCELLSTYLE"/>
              <w:rPr>
                <w:lang w:val="en-US"/>
              </w:rPr>
            </w:pPr>
          </w:p>
        </w:tc>
        <w:tc>
          <w:tcPr>
            <w:tcW w:w="1300" w:type="dxa"/>
          </w:tcPr>
          <w:p w:rsidR="00C84340" w:rsidRPr="008054E6" w:rsidRDefault="00C84340">
            <w:pPr>
              <w:pStyle w:val="EMPTYCELLSTYLE"/>
              <w:rPr>
                <w:lang w:val="en-US"/>
              </w:rPr>
            </w:pPr>
          </w:p>
        </w:tc>
        <w:tc>
          <w:tcPr>
            <w:tcW w:w="3240" w:type="dxa"/>
          </w:tcPr>
          <w:p w:rsidR="00C84340" w:rsidRPr="008054E6" w:rsidRDefault="00C84340">
            <w:pPr>
              <w:pStyle w:val="EMPTYCELLSTYLE"/>
              <w:rPr>
                <w:lang w:val="en-US"/>
              </w:rPr>
            </w:pPr>
          </w:p>
        </w:tc>
        <w:tc>
          <w:tcPr>
            <w:tcW w:w="500" w:type="dxa"/>
          </w:tcPr>
          <w:p w:rsidR="00C84340" w:rsidRPr="008054E6" w:rsidRDefault="00C84340">
            <w:pPr>
              <w:pStyle w:val="EMPTYCELLSTYLE"/>
              <w:rPr>
                <w:lang w:val="en-US"/>
              </w:rPr>
            </w:pPr>
          </w:p>
        </w:tc>
      </w:tr>
    </w:tbl>
    <w:p w:rsidR="001E53BD" w:rsidRPr="008054E6" w:rsidRDefault="001E53BD">
      <w:pPr>
        <w:rPr>
          <w:lang w:val="en-US"/>
        </w:rPr>
      </w:pPr>
    </w:p>
    <w:sectPr w:rsidR="001E53BD" w:rsidRPr="008054E6" w:rsidSect="00C8434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C84340"/>
    <w:rsid w:val="000A45C0"/>
    <w:rsid w:val="00123950"/>
    <w:rsid w:val="001754F8"/>
    <w:rsid w:val="001E53BD"/>
    <w:rsid w:val="003A198F"/>
    <w:rsid w:val="0078738D"/>
    <w:rsid w:val="008054E6"/>
    <w:rsid w:val="00845F85"/>
    <w:rsid w:val="009F5FEA"/>
    <w:rsid w:val="00B04522"/>
    <w:rsid w:val="00B57FD0"/>
    <w:rsid w:val="00C84340"/>
    <w:rsid w:val="00CC2B87"/>
    <w:rsid w:val="00CE1534"/>
    <w:rsid w:val="00D45B8C"/>
    <w:rsid w:val="00E54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84340"/>
    <w:rPr>
      <w:sz w:val="1"/>
    </w:rPr>
  </w:style>
  <w:style w:type="paragraph" w:customStyle="1" w:styleId="style1">
    <w:name w:val="style1"/>
    <w:qFormat/>
    <w:rsid w:val="00C843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г.о.Тольятти</Company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9</cp:revision>
  <cp:lastPrinted>2019-02-12T12:46:00Z</cp:lastPrinted>
  <dcterms:created xsi:type="dcterms:W3CDTF">2019-02-12T12:42:00Z</dcterms:created>
  <dcterms:modified xsi:type="dcterms:W3CDTF">2022-05-13T10:30:00Z</dcterms:modified>
</cp:coreProperties>
</file>