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7211AB" w:rsidTr="00396F96">
        <w:trPr>
          <w:trHeight w:hRule="exact" w:val="500"/>
        </w:trPr>
        <w:tc>
          <w:tcPr>
            <w:tcW w:w="500" w:type="dxa"/>
          </w:tcPr>
          <w:p w:rsidR="007211AB" w:rsidRDefault="007211AB">
            <w:pPr>
              <w:pStyle w:val="EMPTYCELLSTYLE"/>
            </w:pPr>
          </w:p>
        </w:tc>
        <w:tc>
          <w:tcPr>
            <w:tcW w:w="1400" w:type="dxa"/>
          </w:tcPr>
          <w:p w:rsidR="007211AB" w:rsidRDefault="007211AB">
            <w:pPr>
              <w:pStyle w:val="EMPTYCELLSTYLE"/>
            </w:pPr>
          </w:p>
        </w:tc>
        <w:tc>
          <w:tcPr>
            <w:tcW w:w="1080" w:type="dxa"/>
          </w:tcPr>
          <w:p w:rsidR="007211AB" w:rsidRDefault="007211AB">
            <w:pPr>
              <w:pStyle w:val="EMPTYCELLSTYLE"/>
            </w:pPr>
          </w:p>
        </w:tc>
        <w:tc>
          <w:tcPr>
            <w:tcW w:w="1000" w:type="dxa"/>
          </w:tcPr>
          <w:p w:rsidR="007211AB" w:rsidRDefault="007211AB">
            <w:pPr>
              <w:pStyle w:val="EMPTYCELLSTYLE"/>
            </w:pPr>
          </w:p>
        </w:tc>
        <w:tc>
          <w:tcPr>
            <w:tcW w:w="1380" w:type="dxa"/>
          </w:tcPr>
          <w:p w:rsidR="007211AB" w:rsidRDefault="007211AB">
            <w:pPr>
              <w:pStyle w:val="EMPTYCELLSTYLE"/>
            </w:pPr>
          </w:p>
        </w:tc>
        <w:tc>
          <w:tcPr>
            <w:tcW w:w="820" w:type="dxa"/>
          </w:tcPr>
          <w:p w:rsidR="007211AB" w:rsidRDefault="007211AB">
            <w:pPr>
              <w:pStyle w:val="EMPTYCELLSTYLE"/>
            </w:pPr>
          </w:p>
        </w:tc>
        <w:tc>
          <w:tcPr>
            <w:tcW w:w="880" w:type="dxa"/>
          </w:tcPr>
          <w:p w:rsidR="007211AB" w:rsidRDefault="007211AB">
            <w:pPr>
              <w:pStyle w:val="EMPTYCELLSTYLE"/>
            </w:pPr>
          </w:p>
        </w:tc>
        <w:tc>
          <w:tcPr>
            <w:tcW w:w="960" w:type="dxa"/>
          </w:tcPr>
          <w:p w:rsidR="007211AB" w:rsidRDefault="007211AB">
            <w:pPr>
              <w:pStyle w:val="EMPTYCELLSTYLE"/>
            </w:pPr>
          </w:p>
        </w:tc>
        <w:tc>
          <w:tcPr>
            <w:tcW w:w="820" w:type="dxa"/>
          </w:tcPr>
          <w:p w:rsidR="007211AB" w:rsidRDefault="007211AB">
            <w:pPr>
              <w:pStyle w:val="EMPTYCELLSTYLE"/>
            </w:pPr>
          </w:p>
        </w:tc>
        <w:tc>
          <w:tcPr>
            <w:tcW w:w="840" w:type="dxa"/>
          </w:tcPr>
          <w:p w:rsidR="007211AB" w:rsidRDefault="007211AB">
            <w:pPr>
              <w:pStyle w:val="EMPTYCELLSTYLE"/>
            </w:pPr>
          </w:p>
        </w:tc>
        <w:tc>
          <w:tcPr>
            <w:tcW w:w="1080" w:type="dxa"/>
          </w:tcPr>
          <w:p w:rsidR="007211AB" w:rsidRDefault="007211AB">
            <w:pPr>
              <w:pStyle w:val="EMPTYCELLSTYLE"/>
            </w:pPr>
          </w:p>
        </w:tc>
        <w:tc>
          <w:tcPr>
            <w:tcW w:w="240" w:type="dxa"/>
          </w:tcPr>
          <w:p w:rsidR="007211AB" w:rsidRDefault="007211AB">
            <w:pPr>
              <w:pStyle w:val="EMPTYCELLSTYLE"/>
            </w:pPr>
          </w:p>
        </w:tc>
        <w:tc>
          <w:tcPr>
            <w:tcW w:w="800" w:type="dxa"/>
          </w:tcPr>
          <w:p w:rsidR="007211AB" w:rsidRDefault="007211AB">
            <w:pPr>
              <w:pStyle w:val="EMPTYCELLSTYLE"/>
            </w:pPr>
          </w:p>
        </w:tc>
        <w:tc>
          <w:tcPr>
            <w:tcW w:w="1300" w:type="dxa"/>
          </w:tcPr>
          <w:p w:rsidR="007211AB" w:rsidRDefault="007211AB">
            <w:pPr>
              <w:pStyle w:val="EMPTYCELLSTYLE"/>
            </w:pPr>
          </w:p>
        </w:tc>
        <w:tc>
          <w:tcPr>
            <w:tcW w:w="3240" w:type="dxa"/>
          </w:tcPr>
          <w:p w:rsidR="007211AB" w:rsidRDefault="007211AB">
            <w:pPr>
              <w:pStyle w:val="EMPTYCELLSTYLE"/>
            </w:pPr>
          </w:p>
        </w:tc>
        <w:tc>
          <w:tcPr>
            <w:tcW w:w="500" w:type="dxa"/>
          </w:tcPr>
          <w:p w:rsidR="007211AB" w:rsidRDefault="007211AB">
            <w:pPr>
              <w:pStyle w:val="EMPTYCELLSTYLE"/>
            </w:pPr>
          </w:p>
        </w:tc>
      </w:tr>
      <w:tr w:rsidR="007211AB" w:rsidTr="00396F96">
        <w:trPr>
          <w:trHeight w:hRule="exact" w:val="320"/>
        </w:trPr>
        <w:tc>
          <w:tcPr>
            <w:tcW w:w="500" w:type="dxa"/>
          </w:tcPr>
          <w:p w:rsidR="007211AB" w:rsidRDefault="007211A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1AB" w:rsidRDefault="00EB1C60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7211AB" w:rsidRDefault="007211AB">
            <w:pPr>
              <w:pStyle w:val="EMPTYCELLSTYLE"/>
            </w:pPr>
          </w:p>
        </w:tc>
      </w:tr>
      <w:tr w:rsidR="007211AB" w:rsidTr="00396F96">
        <w:trPr>
          <w:trHeight w:hRule="exact" w:val="300"/>
        </w:trPr>
        <w:tc>
          <w:tcPr>
            <w:tcW w:w="500" w:type="dxa"/>
          </w:tcPr>
          <w:p w:rsidR="007211AB" w:rsidRDefault="007211A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1AB" w:rsidRDefault="00EB1C60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7211AB" w:rsidRDefault="007211AB">
            <w:pPr>
              <w:pStyle w:val="EMPTYCELLSTYLE"/>
            </w:pPr>
          </w:p>
        </w:tc>
      </w:tr>
      <w:tr w:rsidR="007211AB" w:rsidTr="00396F96">
        <w:trPr>
          <w:trHeight w:hRule="exact" w:val="280"/>
        </w:trPr>
        <w:tc>
          <w:tcPr>
            <w:tcW w:w="500" w:type="dxa"/>
          </w:tcPr>
          <w:p w:rsidR="007211AB" w:rsidRDefault="007211A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211AB" w:rsidRDefault="00EB1C60">
            <w:pPr>
              <w:pStyle w:val="style1"/>
              <w:jc w:val="center"/>
            </w:pPr>
            <w:r>
              <w:rPr>
                <w:b/>
              </w:rPr>
              <w:t>Отдел информационных технологий, Департамент информационных технологий и связи, Администрация городского округа Тольятти</w:t>
            </w:r>
          </w:p>
        </w:tc>
        <w:tc>
          <w:tcPr>
            <w:tcW w:w="500" w:type="dxa"/>
          </w:tcPr>
          <w:p w:rsidR="007211AB" w:rsidRDefault="007211AB">
            <w:pPr>
              <w:pStyle w:val="EMPTYCELLSTYLE"/>
            </w:pPr>
          </w:p>
        </w:tc>
      </w:tr>
      <w:tr w:rsidR="007211AB" w:rsidTr="00396F96">
        <w:trPr>
          <w:trHeight w:hRule="exact" w:val="440"/>
        </w:trPr>
        <w:tc>
          <w:tcPr>
            <w:tcW w:w="500" w:type="dxa"/>
          </w:tcPr>
          <w:p w:rsidR="007211AB" w:rsidRDefault="007211A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1AB" w:rsidRDefault="00EB1C60" w:rsidP="00BF773A">
            <w:pPr>
              <w:jc w:val="center"/>
            </w:pPr>
            <w:r>
              <w:t>за отчетный период с 1 января 20</w:t>
            </w:r>
            <w:r w:rsidR="00BF773A">
              <w:t>21</w:t>
            </w:r>
            <w:r>
              <w:t xml:space="preserve"> года по 31 декабря 20</w:t>
            </w:r>
            <w:r w:rsidR="00396F96">
              <w:t>2</w:t>
            </w:r>
            <w:r w:rsidR="00BF773A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7211AB" w:rsidRDefault="007211AB">
            <w:pPr>
              <w:pStyle w:val="EMPTYCELLSTYLE"/>
            </w:pPr>
          </w:p>
        </w:tc>
      </w:tr>
      <w:tr w:rsidR="007211AB" w:rsidTr="00396F96">
        <w:trPr>
          <w:trHeight w:hRule="exact" w:val="1480"/>
        </w:trPr>
        <w:tc>
          <w:tcPr>
            <w:tcW w:w="500" w:type="dxa"/>
          </w:tcPr>
          <w:p w:rsidR="007211AB" w:rsidRDefault="007211A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EB1C60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EB1C60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211AB" w:rsidRDefault="00EB1C60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EB1C60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EB1C60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EB1C60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Pr="00BF773A" w:rsidRDefault="00BF773A">
            <w:pPr>
              <w:pStyle w:val="style1"/>
              <w:jc w:val="center"/>
            </w:pPr>
            <w:r w:rsidRPr="00BF773A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7211AB" w:rsidRDefault="007211AB">
            <w:pPr>
              <w:pStyle w:val="EMPTYCELLSTYLE"/>
            </w:pPr>
          </w:p>
        </w:tc>
      </w:tr>
      <w:tr w:rsidR="007211AB" w:rsidTr="00BF773A">
        <w:trPr>
          <w:trHeight w:hRule="exact" w:val="1050"/>
        </w:trPr>
        <w:tc>
          <w:tcPr>
            <w:tcW w:w="500" w:type="dxa"/>
          </w:tcPr>
          <w:p w:rsidR="007211AB" w:rsidRDefault="007211A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7211AB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7211A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EB1C6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EB1C60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EB1C6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EB1C60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EB1C6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EB1C6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EB1C60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EB1C60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EB1C60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7211AB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7211AB">
            <w:pPr>
              <w:pStyle w:val="EMPTYCELLSTYLE"/>
            </w:pPr>
          </w:p>
        </w:tc>
        <w:tc>
          <w:tcPr>
            <w:tcW w:w="500" w:type="dxa"/>
          </w:tcPr>
          <w:p w:rsidR="007211AB" w:rsidRDefault="007211AB">
            <w:pPr>
              <w:pStyle w:val="EMPTYCELLSTYLE"/>
            </w:pPr>
          </w:p>
        </w:tc>
      </w:tr>
      <w:tr w:rsidR="007211AB" w:rsidTr="00396F96">
        <w:trPr>
          <w:trHeight w:hRule="exact" w:val="720"/>
        </w:trPr>
        <w:tc>
          <w:tcPr>
            <w:tcW w:w="500" w:type="dxa"/>
          </w:tcPr>
          <w:p w:rsidR="007211AB" w:rsidRDefault="007211A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211AB" w:rsidRDefault="00EB1C60">
            <w:pPr>
              <w:pStyle w:val="style1"/>
            </w:pPr>
            <w:r>
              <w:t>Костерин Андрей Геннадьевич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211AB" w:rsidRDefault="00EB1C60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11AB" w:rsidRDefault="00EB1C60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11AB" w:rsidRDefault="00EB1C60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211AB" w:rsidRDefault="00EB1C60">
            <w:pPr>
              <w:pStyle w:val="style1"/>
              <w:jc w:val="center"/>
            </w:pPr>
            <w:r>
              <w:t>74,00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11AB" w:rsidRDefault="00EB1C60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11AB" w:rsidRDefault="00EB1C60">
            <w:pPr>
              <w:pStyle w:val="style1"/>
            </w:pPr>
            <w:r>
              <w:t>Гараж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211AB" w:rsidRDefault="00EB1C60">
            <w:pPr>
              <w:pStyle w:val="style1"/>
              <w:jc w:val="center"/>
            </w:pPr>
            <w:r>
              <w:t>18,00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11AB" w:rsidRDefault="00EB1C60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EB1C60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EB1C60">
            <w:pPr>
              <w:pStyle w:val="style1"/>
            </w:pPr>
            <w:r>
              <w:t>RENAULT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Pr="00396F96" w:rsidRDefault="00396F96">
            <w:pPr>
              <w:pStyle w:val="style1"/>
            </w:pPr>
            <w:r>
              <w:t>5</w:t>
            </w:r>
            <w:r w:rsidR="00625FEB">
              <w:rPr>
                <w:lang w:val="en-US"/>
              </w:rPr>
              <w:t>31438</w:t>
            </w:r>
            <w:r>
              <w:t>,</w:t>
            </w:r>
            <w:r w:rsidR="00625FEB">
              <w:rPr>
                <w:lang w:val="en-US"/>
              </w:rPr>
              <w:t>20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7211AB">
            <w:pPr>
              <w:pStyle w:val="style1"/>
            </w:pPr>
          </w:p>
        </w:tc>
        <w:tc>
          <w:tcPr>
            <w:tcW w:w="500" w:type="dxa"/>
          </w:tcPr>
          <w:p w:rsidR="007211AB" w:rsidRDefault="007211AB">
            <w:pPr>
              <w:pStyle w:val="EMPTYCELLSTYLE"/>
            </w:pPr>
          </w:p>
        </w:tc>
      </w:tr>
      <w:tr w:rsidR="007211AB" w:rsidTr="00396F96">
        <w:trPr>
          <w:trHeight w:hRule="exact" w:val="720"/>
        </w:trPr>
        <w:tc>
          <w:tcPr>
            <w:tcW w:w="500" w:type="dxa"/>
          </w:tcPr>
          <w:p w:rsidR="007211AB" w:rsidRDefault="007211AB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1AB" w:rsidRDefault="007211AB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1AB" w:rsidRDefault="007211AB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11AB" w:rsidRDefault="00EB1C60">
            <w:pPr>
              <w:pStyle w:val="style1"/>
            </w:pPr>
            <w:r>
              <w:t>2-х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11AB" w:rsidRDefault="00EB1C60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211AB" w:rsidRDefault="00EB1C60">
            <w:pPr>
              <w:pStyle w:val="style1"/>
              <w:jc w:val="center"/>
            </w:pPr>
            <w:r>
              <w:t>43,90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11AB" w:rsidRDefault="00EB1C60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11AB" w:rsidRDefault="00EB1C60">
            <w:pPr>
              <w:pStyle w:val="style1"/>
            </w:pPr>
            <w:r>
              <w:t>Гараж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211AB" w:rsidRDefault="00EB1C60">
            <w:pPr>
              <w:pStyle w:val="style1"/>
              <w:jc w:val="center"/>
            </w:pPr>
            <w:r>
              <w:t>18,00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211AB" w:rsidRDefault="00EB1C60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EB1C60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EB1C60">
            <w:pPr>
              <w:pStyle w:val="style1"/>
            </w:pPr>
            <w:r>
              <w:t>Прицеп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7211A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11AB" w:rsidRDefault="007211AB">
            <w:pPr>
              <w:pStyle w:val="style1"/>
            </w:pPr>
          </w:p>
        </w:tc>
        <w:tc>
          <w:tcPr>
            <w:tcW w:w="500" w:type="dxa"/>
          </w:tcPr>
          <w:p w:rsidR="007211AB" w:rsidRDefault="007211AB">
            <w:pPr>
              <w:pStyle w:val="EMPTYCELLSTYLE"/>
            </w:pPr>
          </w:p>
        </w:tc>
      </w:tr>
      <w:tr w:rsidR="00396F96" w:rsidTr="00396F96">
        <w:trPr>
          <w:trHeight w:hRule="exact" w:val="480"/>
        </w:trPr>
        <w:tc>
          <w:tcPr>
            <w:tcW w:w="500" w:type="dxa"/>
          </w:tcPr>
          <w:p w:rsidR="00396F96" w:rsidRDefault="00396F9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96F96" w:rsidRDefault="00396F96">
            <w:pPr>
              <w:pStyle w:val="style1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96F96" w:rsidRDefault="00396F9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96F96" w:rsidRDefault="00396F96">
            <w:pPr>
              <w:pStyle w:val="style1"/>
              <w:jc w:val="center"/>
            </w:pPr>
            <w:r>
              <w:t>74,00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  <w:r>
              <w:t>Гараж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96F96" w:rsidRDefault="00396F96">
            <w:pPr>
              <w:pStyle w:val="style1"/>
              <w:jc w:val="center"/>
            </w:pPr>
            <w:r>
              <w:t>2</w:t>
            </w:r>
            <w:r>
              <w:rPr>
                <w:lang w:val="en-US"/>
              </w:rPr>
              <w:t>4</w:t>
            </w:r>
            <w:r>
              <w:t>,</w:t>
            </w:r>
            <w:r>
              <w:rPr>
                <w:lang w:val="en-US"/>
              </w:rPr>
              <w:t>0</w:t>
            </w:r>
            <w:proofErr w:type="spellStart"/>
            <w:r>
              <w:t>0</w:t>
            </w:r>
            <w:proofErr w:type="spellEnd"/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F96" w:rsidRPr="00396F96" w:rsidRDefault="00396F96">
            <w:pPr>
              <w:pStyle w:val="style1"/>
            </w:pPr>
            <w:r>
              <w:t>41</w:t>
            </w:r>
            <w:r w:rsidR="00625FEB">
              <w:rPr>
                <w:lang w:val="en-US"/>
              </w:rPr>
              <w:t>4556</w:t>
            </w:r>
            <w:r>
              <w:t>,</w:t>
            </w:r>
            <w:r w:rsidR="00625FEB">
              <w:rPr>
                <w:lang w:val="en-US"/>
              </w:rPr>
              <w:t>7</w:t>
            </w:r>
            <w:r>
              <w:t>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500" w:type="dxa"/>
          </w:tcPr>
          <w:p w:rsidR="00396F96" w:rsidRDefault="00396F96">
            <w:pPr>
              <w:pStyle w:val="EMPTYCELLSTYLE"/>
            </w:pPr>
          </w:p>
        </w:tc>
      </w:tr>
      <w:tr w:rsidR="00396F96" w:rsidTr="00396F96">
        <w:trPr>
          <w:trHeight w:hRule="exact" w:val="720"/>
        </w:trPr>
        <w:tc>
          <w:tcPr>
            <w:tcW w:w="500" w:type="dxa"/>
          </w:tcPr>
          <w:p w:rsidR="00396F96" w:rsidRDefault="00396F96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6F96" w:rsidRDefault="00396F96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6F96" w:rsidRDefault="00396F96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  <w:r>
              <w:t>2-х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96F96" w:rsidRDefault="00396F96">
            <w:pPr>
              <w:pStyle w:val="style1"/>
              <w:jc w:val="center"/>
            </w:pPr>
            <w:r>
              <w:t>43,10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Pr="00396F96" w:rsidRDefault="00396F96">
            <w:pPr>
              <w:pStyle w:val="style1"/>
            </w:pPr>
            <w:r>
              <w:t>Гараж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96F96" w:rsidRDefault="00396F96">
            <w:pPr>
              <w:pStyle w:val="style1"/>
              <w:jc w:val="center"/>
            </w:pPr>
            <w:r>
              <w:t>18,00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500" w:type="dxa"/>
          </w:tcPr>
          <w:p w:rsidR="00396F96" w:rsidRDefault="00396F96">
            <w:pPr>
              <w:pStyle w:val="EMPTYCELLSTYLE"/>
            </w:pPr>
          </w:p>
        </w:tc>
      </w:tr>
      <w:tr w:rsidR="00396F96" w:rsidTr="00396F96">
        <w:trPr>
          <w:trHeight w:hRule="exact" w:val="720"/>
        </w:trPr>
        <w:tc>
          <w:tcPr>
            <w:tcW w:w="500" w:type="dxa"/>
          </w:tcPr>
          <w:p w:rsidR="00396F96" w:rsidRDefault="00396F96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6F96" w:rsidRDefault="00396F96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6F96" w:rsidRDefault="00396F96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  <w:r>
              <w:t>Жилой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96F96" w:rsidRDefault="00396F96">
            <w:pPr>
              <w:pStyle w:val="style1"/>
              <w:jc w:val="center"/>
            </w:pPr>
            <w:r>
              <w:t>35,10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96F96" w:rsidRDefault="00396F9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500" w:type="dxa"/>
          </w:tcPr>
          <w:p w:rsidR="00396F96" w:rsidRDefault="00396F96">
            <w:pPr>
              <w:pStyle w:val="EMPTYCELLSTYLE"/>
            </w:pPr>
          </w:p>
        </w:tc>
      </w:tr>
      <w:tr w:rsidR="00396F96" w:rsidTr="00396F96">
        <w:trPr>
          <w:trHeight w:hRule="exact" w:val="480"/>
        </w:trPr>
        <w:tc>
          <w:tcPr>
            <w:tcW w:w="500" w:type="dxa"/>
          </w:tcPr>
          <w:p w:rsidR="00396F96" w:rsidRDefault="00396F96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6F96" w:rsidRDefault="00396F96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6F96" w:rsidRDefault="00396F96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96F96" w:rsidRDefault="00396F96">
            <w:pPr>
              <w:pStyle w:val="style1"/>
              <w:jc w:val="center"/>
            </w:pPr>
            <w:r>
              <w:t>1600,00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96F96" w:rsidRDefault="00396F9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500" w:type="dxa"/>
          </w:tcPr>
          <w:p w:rsidR="00396F96" w:rsidRDefault="00396F96">
            <w:pPr>
              <w:pStyle w:val="EMPTYCELLSTYLE"/>
            </w:pPr>
          </w:p>
        </w:tc>
      </w:tr>
      <w:tr w:rsidR="00396F96" w:rsidTr="00396F96">
        <w:trPr>
          <w:trHeight w:hRule="exact" w:val="480"/>
        </w:trPr>
        <w:tc>
          <w:tcPr>
            <w:tcW w:w="500" w:type="dxa"/>
          </w:tcPr>
          <w:p w:rsidR="00396F96" w:rsidRDefault="00396F96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6F96" w:rsidRDefault="00396F96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6F96" w:rsidRDefault="00396F96">
            <w:pPr>
              <w:jc w:val="center"/>
            </w:pPr>
          </w:p>
        </w:tc>
        <w:tc>
          <w:tcPr>
            <w:tcW w:w="100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138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820" w:type="dxa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96F96" w:rsidRDefault="00396F96">
            <w:pPr>
              <w:pStyle w:val="style1"/>
              <w:jc w:val="center"/>
            </w:pPr>
          </w:p>
        </w:tc>
        <w:tc>
          <w:tcPr>
            <w:tcW w:w="88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96F96" w:rsidRDefault="00396F9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F96" w:rsidRDefault="00396F96">
            <w:pPr>
              <w:pStyle w:val="style1"/>
            </w:pPr>
          </w:p>
        </w:tc>
        <w:tc>
          <w:tcPr>
            <w:tcW w:w="500" w:type="dxa"/>
          </w:tcPr>
          <w:p w:rsidR="00396F96" w:rsidRDefault="00396F96">
            <w:pPr>
              <w:pStyle w:val="EMPTYCELLSTYLE"/>
            </w:pPr>
          </w:p>
        </w:tc>
      </w:tr>
      <w:tr w:rsidR="00396F96" w:rsidTr="00396F96">
        <w:trPr>
          <w:trHeight w:hRule="exact" w:val="20"/>
        </w:trPr>
        <w:tc>
          <w:tcPr>
            <w:tcW w:w="500" w:type="dxa"/>
          </w:tcPr>
          <w:p w:rsidR="00396F96" w:rsidRDefault="00396F96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F96" w:rsidRDefault="00396F96">
            <w:pPr>
              <w:pStyle w:val="style1"/>
              <w:jc w:val="center"/>
            </w:pPr>
          </w:p>
        </w:tc>
        <w:tc>
          <w:tcPr>
            <w:tcW w:w="800" w:type="dxa"/>
          </w:tcPr>
          <w:p w:rsidR="00396F96" w:rsidRDefault="00396F96">
            <w:pPr>
              <w:pStyle w:val="EMPTYCELLSTYLE"/>
            </w:pPr>
          </w:p>
        </w:tc>
        <w:tc>
          <w:tcPr>
            <w:tcW w:w="1300" w:type="dxa"/>
          </w:tcPr>
          <w:p w:rsidR="00396F96" w:rsidRDefault="00396F96">
            <w:pPr>
              <w:pStyle w:val="EMPTYCELLSTYLE"/>
            </w:pPr>
          </w:p>
        </w:tc>
        <w:tc>
          <w:tcPr>
            <w:tcW w:w="3240" w:type="dxa"/>
          </w:tcPr>
          <w:p w:rsidR="00396F96" w:rsidRDefault="00396F96">
            <w:pPr>
              <w:pStyle w:val="EMPTYCELLSTYLE"/>
            </w:pPr>
          </w:p>
        </w:tc>
        <w:tc>
          <w:tcPr>
            <w:tcW w:w="500" w:type="dxa"/>
          </w:tcPr>
          <w:p w:rsidR="00396F96" w:rsidRDefault="00396F96">
            <w:pPr>
              <w:pStyle w:val="EMPTYCELLSTYLE"/>
            </w:pPr>
          </w:p>
        </w:tc>
      </w:tr>
    </w:tbl>
    <w:p w:rsidR="00EB1C60" w:rsidRDefault="00EB1C60"/>
    <w:sectPr w:rsidR="00EB1C60" w:rsidSect="0092438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7211AB"/>
    <w:rsid w:val="00034AFA"/>
    <w:rsid w:val="00396F96"/>
    <w:rsid w:val="004977C4"/>
    <w:rsid w:val="00625FEB"/>
    <w:rsid w:val="007211AB"/>
    <w:rsid w:val="00912ECA"/>
    <w:rsid w:val="00924380"/>
    <w:rsid w:val="00BF773A"/>
    <w:rsid w:val="00EB1C60"/>
    <w:rsid w:val="00EB3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3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924380"/>
    <w:rPr>
      <w:sz w:val="1"/>
    </w:rPr>
  </w:style>
  <w:style w:type="paragraph" w:customStyle="1" w:styleId="style1">
    <w:name w:val="style1"/>
    <w:qFormat/>
    <w:rsid w:val="009243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Костерин Андрей Геннадьевич</dc:creator>
  <cp:lastModifiedBy>user</cp:lastModifiedBy>
  <cp:revision>6</cp:revision>
  <dcterms:created xsi:type="dcterms:W3CDTF">2020-02-06T05:43:00Z</dcterms:created>
  <dcterms:modified xsi:type="dcterms:W3CDTF">2022-05-02T09:25:00Z</dcterms:modified>
</cp:coreProperties>
</file>