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F313BE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313BE">
        <w:rPr>
          <w:rFonts w:ascii="Times New Roman" w:hAnsi="Times New Roman" w:cs="Times New Roman"/>
          <w:b/>
          <w:sz w:val="16"/>
          <w:szCs w:val="16"/>
        </w:rPr>
        <w:t xml:space="preserve">Отдел </w:t>
      </w:r>
      <w:proofErr w:type="spellStart"/>
      <w:r w:rsidRPr="00F313BE">
        <w:rPr>
          <w:rFonts w:ascii="Times New Roman" w:hAnsi="Times New Roman" w:cs="Times New Roman"/>
          <w:b/>
          <w:sz w:val="16"/>
          <w:szCs w:val="16"/>
        </w:rPr>
        <w:t>этноконфессиональных</w:t>
      </w:r>
      <w:proofErr w:type="spellEnd"/>
      <w:r w:rsidRPr="00F313BE">
        <w:rPr>
          <w:rFonts w:ascii="Times New Roman" w:hAnsi="Times New Roman" w:cs="Times New Roman"/>
          <w:b/>
          <w:sz w:val="16"/>
          <w:szCs w:val="16"/>
        </w:rPr>
        <w:t xml:space="preserve"> отношений, Управление взаимодействия с общественностью, Администрация городского округа Тольятти</w:t>
      </w:r>
      <w:r w:rsidRPr="00272112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C872AF"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F313BE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Дмитриева Евгения Владимировна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Ведущий специалист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Трехкомнатная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Общая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jc w:val="center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65,20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D542DF" w:rsidRDefault="00D542D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456606,47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F313BE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F313BE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Двухкомнатная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Общая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jc w:val="center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51,50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442B7F" w:rsidRDefault="00F313BE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F313BE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F313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Двухкомнатная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Общая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jc w:val="center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51,50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  <w:lang w:val="en-US"/>
              </w:rPr>
            </w:pPr>
            <w:r w:rsidRPr="00F313BE">
              <w:rPr>
                <w:sz w:val="16"/>
                <w:szCs w:val="16"/>
              </w:rPr>
              <w:t>Легковой автомобиль</w:t>
            </w:r>
            <w:r w:rsidRPr="00F313BE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jc w:val="center"/>
              <w:rPr>
                <w:sz w:val="16"/>
                <w:szCs w:val="16"/>
              </w:rPr>
            </w:pPr>
            <w:proofErr w:type="spellStart"/>
            <w:r w:rsidRPr="00F313BE">
              <w:rPr>
                <w:sz w:val="16"/>
                <w:szCs w:val="16"/>
                <w:lang w:val="en-US"/>
              </w:rPr>
              <w:t>Lada</w:t>
            </w:r>
            <w:proofErr w:type="spellEnd"/>
            <w:r w:rsidRPr="00F313BE">
              <w:rPr>
                <w:sz w:val="16"/>
                <w:szCs w:val="16"/>
              </w:rPr>
              <w:t xml:space="preserve"> </w:t>
            </w:r>
            <w:r w:rsidRPr="00F313BE">
              <w:rPr>
                <w:sz w:val="16"/>
                <w:szCs w:val="16"/>
                <w:lang w:val="en-US"/>
              </w:rPr>
              <w:t>219020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D542DF" w:rsidRDefault="00D542D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535759,76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313BE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F313B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Двухкомнатная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Общая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jc w:val="center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50,50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313BE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Двухкомнатная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Общая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jc w:val="center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51,50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F313BE" w:rsidRDefault="00F313BE" w:rsidP="00845F8B">
            <w:pPr>
              <w:pStyle w:val="style1"/>
              <w:rPr>
                <w:sz w:val="16"/>
                <w:szCs w:val="16"/>
              </w:rPr>
            </w:pPr>
            <w:r w:rsidRPr="00F313BE">
              <w:rPr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D542D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13BE" w:rsidRPr="005D562A" w:rsidRDefault="00F313B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442B7F"/>
    <w:rsid w:val="0048298E"/>
    <w:rsid w:val="004E329D"/>
    <w:rsid w:val="007A2201"/>
    <w:rsid w:val="008A0B10"/>
    <w:rsid w:val="00A71DC0"/>
    <w:rsid w:val="00C872AF"/>
    <w:rsid w:val="00D542DF"/>
    <w:rsid w:val="00F31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F31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4</cp:revision>
  <dcterms:created xsi:type="dcterms:W3CDTF">2022-02-24T10:47:00Z</dcterms:created>
  <dcterms:modified xsi:type="dcterms:W3CDTF">2022-05-04T10:53:00Z</dcterms:modified>
</cp:coreProperties>
</file>