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1568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Дегтяренко Мария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51568D">
              <w:rPr>
                <w:sz w:val="16"/>
                <w:szCs w:val="16"/>
              </w:rPr>
              <w:t>контроля и координации в сфере закупок управления регулирования контрактной системы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1568D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568D">
              <w:rPr>
                <w:sz w:val="16"/>
                <w:szCs w:val="16"/>
              </w:rPr>
              <w:t>Общая</w:t>
            </w:r>
          </w:p>
          <w:p w:rsidR="00C872AF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1568D">
              <w:rPr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1568D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1568D" w:rsidRDefault="0051568D" w:rsidP="00E8472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  <w:r w:rsidR="00E84727">
              <w:rPr>
                <w:sz w:val="16"/>
                <w:szCs w:val="16"/>
              </w:rPr>
              <w:t>4 217,92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1568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51568D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6C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442B7F" w:rsidRDefault="0051568D" w:rsidP="0051568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51568D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6C723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4E329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1568D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51568D">
              <w:rPr>
                <w:sz w:val="16"/>
                <w:szCs w:val="16"/>
                <w:lang w:val="en-US"/>
              </w:rPr>
              <w:t>LADA NIVA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366A70" w:rsidRDefault="00366A70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727</w:t>
            </w:r>
            <w:r w:rsidR="00E84727">
              <w:rPr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sz w:val="16"/>
                <w:szCs w:val="16"/>
              </w:rPr>
              <w:t>347,45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442B7F" w:rsidRDefault="0051568D" w:rsidP="0051568D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51568D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F3493A" w:rsidP="006C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F3493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4E329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4E329D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51568D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F3493A" w:rsidP="006C723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F3493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568D" w:rsidRPr="005D562A" w:rsidRDefault="0051568D" w:rsidP="0051568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366A70"/>
    <w:rsid w:val="00442B7F"/>
    <w:rsid w:val="004E329D"/>
    <w:rsid w:val="0051568D"/>
    <w:rsid w:val="006C723B"/>
    <w:rsid w:val="00A71DC0"/>
    <w:rsid w:val="00C872AF"/>
    <w:rsid w:val="00E4253C"/>
    <w:rsid w:val="00E84727"/>
    <w:rsid w:val="00E9433B"/>
    <w:rsid w:val="00F3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dcterms:created xsi:type="dcterms:W3CDTF">2022-01-18T05:27:00Z</dcterms:created>
  <dcterms:modified xsi:type="dcterms:W3CDTF">2022-05-03T07:24:00Z</dcterms:modified>
</cp:coreProperties>
</file>