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179"/>
        <w:gridCol w:w="641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DF4FBF">
        <w:trPr>
          <w:trHeight w:hRule="exact" w:val="500"/>
        </w:trPr>
        <w:tc>
          <w:tcPr>
            <w:tcW w:w="500" w:type="dxa"/>
          </w:tcPr>
          <w:p w:rsidR="00DF4FBF" w:rsidRDefault="00DF4FBF">
            <w:pPr>
              <w:pStyle w:val="EMPTYCELLSTYLE"/>
            </w:pPr>
          </w:p>
        </w:tc>
        <w:tc>
          <w:tcPr>
            <w:tcW w:w="1400" w:type="dxa"/>
          </w:tcPr>
          <w:p w:rsidR="00DF4FBF" w:rsidRDefault="00DF4FBF">
            <w:pPr>
              <w:pStyle w:val="EMPTYCELLSTYLE"/>
            </w:pPr>
          </w:p>
        </w:tc>
        <w:tc>
          <w:tcPr>
            <w:tcW w:w="1080" w:type="dxa"/>
          </w:tcPr>
          <w:p w:rsidR="00DF4FBF" w:rsidRDefault="00DF4FBF">
            <w:pPr>
              <w:pStyle w:val="EMPTYCELLSTYLE"/>
            </w:pPr>
          </w:p>
        </w:tc>
        <w:tc>
          <w:tcPr>
            <w:tcW w:w="1000" w:type="dxa"/>
          </w:tcPr>
          <w:p w:rsidR="00DF4FBF" w:rsidRDefault="00DF4FBF">
            <w:pPr>
              <w:pStyle w:val="EMPTYCELLSTYLE"/>
            </w:pPr>
          </w:p>
        </w:tc>
        <w:tc>
          <w:tcPr>
            <w:tcW w:w="1380" w:type="dxa"/>
          </w:tcPr>
          <w:p w:rsidR="00DF4FBF" w:rsidRDefault="00DF4FBF">
            <w:pPr>
              <w:pStyle w:val="EMPTYCELLSTYLE"/>
            </w:pPr>
          </w:p>
        </w:tc>
        <w:tc>
          <w:tcPr>
            <w:tcW w:w="820" w:type="dxa"/>
            <w:gridSpan w:val="2"/>
          </w:tcPr>
          <w:p w:rsidR="00DF4FBF" w:rsidRDefault="00DF4FBF">
            <w:pPr>
              <w:pStyle w:val="EMPTYCELLSTYLE"/>
            </w:pPr>
          </w:p>
        </w:tc>
        <w:tc>
          <w:tcPr>
            <w:tcW w:w="880" w:type="dxa"/>
          </w:tcPr>
          <w:p w:rsidR="00DF4FBF" w:rsidRDefault="00DF4FBF">
            <w:pPr>
              <w:pStyle w:val="EMPTYCELLSTYLE"/>
            </w:pPr>
          </w:p>
        </w:tc>
        <w:tc>
          <w:tcPr>
            <w:tcW w:w="960" w:type="dxa"/>
          </w:tcPr>
          <w:p w:rsidR="00DF4FBF" w:rsidRDefault="00DF4FBF">
            <w:pPr>
              <w:pStyle w:val="EMPTYCELLSTYLE"/>
            </w:pPr>
          </w:p>
        </w:tc>
        <w:tc>
          <w:tcPr>
            <w:tcW w:w="820" w:type="dxa"/>
          </w:tcPr>
          <w:p w:rsidR="00DF4FBF" w:rsidRDefault="00DF4FBF">
            <w:pPr>
              <w:pStyle w:val="EMPTYCELLSTYLE"/>
            </w:pPr>
          </w:p>
        </w:tc>
        <w:tc>
          <w:tcPr>
            <w:tcW w:w="840" w:type="dxa"/>
          </w:tcPr>
          <w:p w:rsidR="00DF4FBF" w:rsidRDefault="00DF4FBF">
            <w:pPr>
              <w:pStyle w:val="EMPTYCELLSTYLE"/>
            </w:pPr>
          </w:p>
        </w:tc>
        <w:tc>
          <w:tcPr>
            <w:tcW w:w="1080" w:type="dxa"/>
          </w:tcPr>
          <w:p w:rsidR="00DF4FBF" w:rsidRDefault="00DF4FBF">
            <w:pPr>
              <w:pStyle w:val="EMPTYCELLSTYLE"/>
            </w:pPr>
          </w:p>
        </w:tc>
        <w:tc>
          <w:tcPr>
            <w:tcW w:w="240" w:type="dxa"/>
          </w:tcPr>
          <w:p w:rsidR="00DF4FBF" w:rsidRDefault="00DF4FBF">
            <w:pPr>
              <w:pStyle w:val="EMPTYCELLSTYLE"/>
            </w:pPr>
          </w:p>
        </w:tc>
        <w:tc>
          <w:tcPr>
            <w:tcW w:w="800" w:type="dxa"/>
          </w:tcPr>
          <w:p w:rsidR="00DF4FBF" w:rsidRDefault="00DF4FBF">
            <w:pPr>
              <w:pStyle w:val="EMPTYCELLSTYLE"/>
            </w:pPr>
          </w:p>
        </w:tc>
        <w:tc>
          <w:tcPr>
            <w:tcW w:w="1300" w:type="dxa"/>
          </w:tcPr>
          <w:p w:rsidR="00DF4FBF" w:rsidRDefault="00DF4FBF">
            <w:pPr>
              <w:pStyle w:val="EMPTYCELLSTYLE"/>
            </w:pPr>
          </w:p>
        </w:tc>
        <w:tc>
          <w:tcPr>
            <w:tcW w:w="3240" w:type="dxa"/>
          </w:tcPr>
          <w:p w:rsidR="00DF4FBF" w:rsidRDefault="00DF4FBF">
            <w:pPr>
              <w:pStyle w:val="EMPTYCELLSTYLE"/>
            </w:pPr>
          </w:p>
        </w:tc>
        <w:tc>
          <w:tcPr>
            <w:tcW w:w="500" w:type="dxa"/>
          </w:tcPr>
          <w:p w:rsidR="00DF4FBF" w:rsidRDefault="00DF4FBF">
            <w:pPr>
              <w:pStyle w:val="EMPTYCELLSTYLE"/>
            </w:pPr>
          </w:p>
        </w:tc>
      </w:tr>
      <w:tr w:rsidR="00DF4FBF">
        <w:trPr>
          <w:trHeight w:hRule="exact" w:val="320"/>
        </w:trPr>
        <w:tc>
          <w:tcPr>
            <w:tcW w:w="500" w:type="dxa"/>
          </w:tcPr>
          <w:p w:rsidR="00DF4FBF" w:rsidRDefault="00DF4FBF">
            <w:pPr>
              <w:pStyle w:val="EMPTYCELLSTYLE"/>
            </w:pPr>
          </w:p>
        </w:tc>
        <w:tc>
          <w:tcPr>
            <w:tcW w:w="1584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FBF" w:rsidRDefault="00737564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DF4FBF" w:rsidRDefault="00DF4FBF">
            <w:pPr>
              <w:pStyle w:val="EMPTYCELLSTYLE"/>
            </w:pPr>
          </w:p>
        </w:tc>
      </w:tr>
      <w:tr w:rsidR="00DF4FBF">
        <w:trPr>
          <w:trHeight w:hRule="exact" w:val="300"/>
        </w:trPr>
        <w:tc>
          <w:tcPr>
            <w:tcW w:w="500" w:type="dxa"/>
          </w:tcPr>
          <w:p w:rsidR="00DF4FBF" w:rsidRDefault="00DF4FBF">
            <w:pPr>
              <w:pStyle w:val="EMPTYCELLSTYLE"/>
            </w:pPr>
          </w:p>
        </w:tc>
        <w:tc>
          <w:tcPr>
            <w:tcW w:w="1584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FBF" w:rsidRDefault="00737564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</w:t>
            </w:r>
            <w:r w:rsidR="000B12A5">
              <w:t>ные муниципальным служащим администрации</w:t>
            </w:r>
            <w:r>
              <w:t xml:space="preserve"> городского округа Тольятти</w:t>
            </w:r>
          </w:p>
        </w:tc>
        <w:tc>
          <w:tcPr>
            <w:tcW w:w="500" w:type="dxa"/>
          </w:tcPr>
          <w:p w:rsidR="00DF4FBF" w:rsidRDefault="00DF4FBF">
            <w:pPr>
              <w:pStyle w:val="EMPTYCELLSTYLE"/>
            </w:pPr>
          </w:p>
        </w:tc>
      </w:tr>
      <w:tr w:rsidR="00DF4FBF">
        <w:trPr>
          <w:trHeight w:hRule="exact" w:val="280"/>
        </w:trPr>
        <w:tc>
          <w:tcPr>
            <w:tcW w:w="500" w:type="dxa"/>
          </w:tcPr>
          <w:p w:rsidR="00DF4FBF" w:rsidRDefault="00DF4FBF">
            <w:pPr>
              <w:pStyle w:val="EMPTYCELLSTYLE"/>
            </w:pPr>
          </w:p>
        </w:tc>
        <w:tc>
          <w:tcPr>
            <w:tcW w:w="1584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F4FBF" w:rsidRDefault="00737564" w:rsidP="00AA2217">
            <w:pPr>
              <w:pStyle w:val="style1"/>
              <w:jc w:val="center"/>
            </w:pPr>
            <w:r>
              <w:rPr>
                <w:b/>
              </w:rPr>
              <w:t xml:space="preserve">Отдел организации муниципальных торгов, </w:t>
            </w:r>
            <w:r w:rsidR="00AA2217">
              <w:rPr>
                <w:b/>
              </w:rPr>
              <w:t>Администрация</w:t>
            </w:r>
            <w:r>
              <w:rPr>
                <w:b/>
              </w:rPr>
              <w:t xml:space="preserve"> городского округа Тольятти</w:t>
            </w:r>
          </w:p>
        </w:tc>
        <w:tc>
          <w:tcPr>
            <w:tcW w:w="500" w:type="dxa"/>
          </w:tcPr>
          <w:p w:rsidR="00DF4FBF" w:rsidRDefault="00DF4FBF">
            <w:pPr>
              <w:pStyle w:val="EMPTYCELLSTYLE"/>
            </w:pPr>
          </w:p>
        </w:tc>
      </w:tr>
      <w:tr w:rsidR="00DF4FBF">
        <w:trPr>
          <w:trHeight w:hRule="exact" w:val="440"/>
        </w:trPr>
        <w:tc>
          <w:tcPr>
            <w:tcW w:w="500" w:type="dxa"/>
          </w:tcPr>
          <w:p w:rsidR="00DF4FBF" w:rsidRDefault="00DF4FBF">
            <w:pPr>
              <w:pStyle w:val="EMPTYCELLSTYLE"/>
            </w:pPr>
          </w:p>
        </w:tc>
        <w:tc>
          <w:tcPr>
            <w:tcW w:w="1584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FBF" w:rsidRDefault="00737564" w:rsidP="00ED2129">
            <w:pPr>
              <w:jc w:val="center"/>
            </w:pPr>
            <w:r>
              <w:t>за отчетный период с 1 января 20</w:t>
            </w:r>
            <w:r w:rsidR="00537796">
              <w:t>2</w:t>
            </w:r>
            <w:r w:rsidR="00ED2129">
              <w:t>1</w:t>
            </w:r>
            <w:r>
              <w:t xml:space="preserve"> года по 31 декабря 20</w:t>
            </w:r>
            <w:r w:rsidR="00537796">
              <w:t>2</w:t>
            </w:r>
            <w:r w:rsidR="00ED2129">
              <w:t>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DF4FBF" w:rsidRDefault="00DF4FBF">
            <w:pPr>
              <w:pStyle w:val="EMPTYCELLSTYLE"/>
            </w:pPr>
          </w:p>
        </w:tc>
      </w:tr>
      <w:tr w:rsidR="00DF4FBF">
        <w:trPr>
          <w:trHeight w:hRule="exact" w:val="1480"/>
        </w:trPr>
        <w:tc>
          <w:tcPr>
            <w:tcW w:w="500" w:type="dxa"/>
          </w:tcPr>
          <w:p w:rsidR="00DF4FBF" w:rsidRDefault="00DF4FB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4FBF" w:rsidRDefault="00737564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4FBF" w:rsidRDefault="00737564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4FBF" w:rsidRDefault="00737564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4FBF" w:rsidRDefault="00737564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4FBF" w:rsidRDefault="00737564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4FBF" w:rsidRDefault="00737564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4FBF" w:rsidRDefault="005C6BE1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</w:tcPr>
          <w:p w:rsidR="00DF4FBF" w:rsidRDefault="00DF4FBF">
            <w:pPr>
              <w:pStyle w:val="EMPTYCELLSTYLE"/>
            </w:pPr>
          </w:p>
        </w:tc>
      </w:tr>
      <w:tr w:rsidR="00DF4FBF" w:rsidTr="005C6BE1">
        <w:trPr>
          <w:trHeight w:hRule="exact" w:val="908"/>
        </w:trPr>
        <w:tc>
          <w:tcPr>
            <w:tcW w:w="500" w:type="dxa"/>
          </w:tcPr>
          <w:p w:rsidR="00DF4FBF" w:rsidRDefault="00DF4FB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4FBF" w:rsidRDefault="00DF4FBF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4FBF" w:rsidRDefault="00DF4FB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4FBF" w:rsidRDefault="00737564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4FBF" w:rsidRDefault="00737564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6942" w:rsidRDefault="00737564">
            <w:pPr>
              <w:pStyle w:val="style1"/>
              <w:jc w:val="center"/>
            </w:pPr>
            <w:proofErr w:type="spellStart"/>
            <w:r>
              <w:t>Пло</w:t>
            </w:r>
            <w:proofErr w:type="spellEnd"/>
            <w:r w:rsidR="008B6942">
              <w:t>-</w:t>
            </w:r>
          </w:p>
          <w:p w:rsidR="00DF4FBF" w:rsidRDefault="00737564">
            <w:pPr>
              <w:pStyle w:val="style1"/>
              <w:jc w:val="center"/>
            </w:pPr>
            <w:proofErr w:type="spellStart"/>
            <w:r>
              <w:t>щадь</w:t>
            </w:r>
            <w:proofErr w:type="spellEnd"/>
            <w:r>
              <w:t xml:space="preserve">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4FBF" w:rsidRDefault="00737564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4FBF" w:rsidRDefault="00737564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4FBF" w:rsidRDefault="00737564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4FBF" w:rsidRDefault="00737564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4FBF" w:rsidRDefault="00737564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4FBF" w:rsidRDefault="00737564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4FBF" w:rsidRDefault="00DF4FBF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4FBF" w:rsidRDefault="00DF4FBF">
            <w:pPr>
              <w:pStyle w:val="EMPTYCELLSTYLE"/>
            </w:pPr>
          </w:p>
        </w:tc>
        <w:tc>
          <w:tcPr>
            <w:tcW w:w="500" w:type="dxa"/>
          </w:tcPr>
          <w:p w:rsidR="00DF4FBF" w:rsidRDefault="00DF4FBF">
            <w:pPr>
              <w:pStyle w:val="EMPTYCELLSTYLE"/>
            </w:pPr>
          </w:p>
        </w:tc>
      </w:tr>
      <w:tr w:rsidR="008B6942" w:rsidTr="008B6942">
        <w:trPr>
          <w:trHeight w:hRule="exact" w:val="640"/>
        </w:trPr>
        <w:tc>
          <w:tcPr>
            <w:tcW w:w="500" w:type="dxa"/>
          </w:tcPr>
          <w:p w:rsidR="008B6942" w:rsidRDefault="008B6942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8B6942" w:rsidRDefault="008B6942">
            <w:pPr>
              <w:pStyle w:val="style1"/>
            </w:pPr>
            <w:r>
              <w:t>Бангрова Ольга Сергеевна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ED2129" w:rsidRDefault="00ED2129">
            <w:pPr>
              <w:pStyle w:val="style1"/>
              <w:jc w:val="center"/>
            </w:pPr>
            <w:r>
              <w:t>Главный</w:t>
            </w:r>
          </w:p>
          <w:p w:rsidR="008B6942" w:rsidRDefault="008B6942">
            <w:pPr>
              <w:pStyle w:val="style1"/>
              <w:jc w:val="center"/>
            </w:pPr>
            <w:r>
              <w:t>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B6942" w:rsidRDefault="008B6942">
            <w:pPr>
              <w:pStyle w:val="style1"/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B6942" w:rsidRDefault="008B6942">
            <w:pPr>
              <w:pStyle w:val="style1"/>
            </w:pP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B6942" w:rsidRDefault="008B6942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B6942" w:rsidRDefault="008B6942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B6942" w:rsidRDefault="008B6942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B6942" w:rsidRDefault="008B6942">
            <w:pPr>
              <w:pStyle w:val="style1"/>
              <w:jc w:val="center"/>
            </w:pPr>
            <w:r>
              <w:t>58,9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B6942" w:rsidRDefault="008B6942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6942" w:rsidRDefault="008B6942" w:rsidP="00757CD6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B6942" w:rsidRDefault="008B6942" w:rsidP="00452A1C">
            <w:pPr>
              <w:pStyle w:val="style1"/>
            </w:pPr>
            <w:r>
              <w:t>KIA RIO 20</w:t>
            </w:r>
            <w:r w:rsidR="00452A1C">
              <w:t>21</w:t>
            </w:r>
            <w:r>
              <w:t xml:space="preserve"> г.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B6942" w:rsidRPr="000B12A5" w:rsidRDefault="009D44B6" w:rsidP="00184F32">
            <w:pPr>
              <w:pStyle w:val="style1"/>
            </w:pPr>
            <w:r>
              <w:rPr>
                <w:rFonts w:cs="Calibri"/>
              </w:rPr>
              <w:t>1 26</w:t>
            </w:r>
            <w:r w:rsidR="00184F32">
              <w:rPr>
                <w:rFonts w:cs="Calibri"/>
              </w:rPr>
              <w:t>3</w:t>
            </w:r>
            <w:r>
              <w:rPr>
                <w:rFonts w:cs="Calibri"/>
              </w:rPr>
              <w:t xml:space="preserve"> 7</w:t>
            </w:r>
            <w:r w:rsidR="00184F32">
              <w:rPr>
                <w:rFonts w:cs="Calibri"/>
              </w:rPr>
              <w:t>73</w:t>
            </w:r>
            <w:r>
              <w:rPr>
                <w:rFonts w:cs="Calibri"/>
              </w:rPr>
              <w:t>,74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B6942" w:rsidRDefault="008B6942">
            <w:pPr>
              <w:pStyle w:val="style1"/>
            </w:pPr>
          </w:p>
        </w:tc>
        <w:tc>
          <w:tcPr>
            <w:tcW w:w="500" w:type="dxa"/>
          </w:tcPr>
          <w:p w:rsidR="008B6942" w:rsidRDefault="008B6942">
            <w:pPr>
              <w:pStyle w:val="EMPTYCELLSTYLE"/>
            </w:pPr>
          </w:p>
        </w:tc>
      </w:tr>
      <w:tr w:rsidR="008B6942" w:rsidTr="008B6942">
        <w:trPr>
          <w:trHeight w:hRule="exact" w:val="400"/>
        </w:trPr>
        <w:tc>
          <w:tcPr>
            <w:tcW w:w="500" w:type="dxa"/>
          </w:tcPr>
          <w:p w:rsidR="008B6942" w:rsidRDefault="008B6942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942" w:rsidRDefault="008B6942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942" w:rsidRDefault="008B6942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B6942" w:rsidRDefault="008B6942">
            <w:pPr>
              <w:pStyle w:val="style1"/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6942" w:rsidRDefault="008B6942">
            <w:pPr>
              <w:pStyle w:val="style1"/>
            </w:pP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B6942" w:rsidRDefault="008B6942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B6942" w:rsidRDefault="008B6942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6942" w:rsidRDefault="008B6942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B6942" w:rsidRDefault="008B6942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B6942" w:rsidRDefault="008B6942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6942" w:rsidRDefault="008B6942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6942" w:rsidRDefault="008B6942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6942" w:rsidRDefault="008B6942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6942" w:rsidRDefault="008B6942">
            <w:pPr>
              <w:pStyle w:val="style1"/>
            </w:pPr>
          </w:p>
        </w:tc>
        <w:tc>
          <w:tcPr>
            <w:tcW w:w="500" w:type="dxa"/>
          </w:tcPr>
          <w:p w:rsidR="008B6942" w:rsidRDefault="008B6942">
            <w:pPr>
              <w:pStyle w:val="EMPTYCELLSTYLE"/>
            </w:pPr>
          </w:p>
        </w:tc>
      </w:tr>
      <w:tr w:rsidR="008B6942" w:rsidTr="008B6942">
        <w:trPr>
          <w:trHeight w:hRule="exact" w:val="400"/>
        </w:trPr>
        <w:tc>
          <w:tcPr>
            <w:tcW w:w="500" w:type="dxa"/>
          </w:tcPr>
          <w:p w:rsidR="008B6942" w:rsidRDefault="008B6942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6942" w:rsidRDefault="008B6942" w:rsidP="00757CD6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6942" w:rsidRDefault="008B6942" w:rsidP="00757CD6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B6942" w:rsidRDefault="008B6942" w:rsidP="00757CD6">
            <w:pPr>
              <w:pStyle w:val="style1"/>
            </w:pPr>
            <w:r>
              <w:t>Квартира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6942" w:rsidRDefault="008B6942" w:rsidP="00757CD6">
            <w:pPr>
              <w:pStyle w:val="style1"/>
            </w:pPr>
            <w:r>
              <w:t>Индивидуальная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B6942" w:rsidRDefault="008B6942" w:rsidP="00757CD6">
            <w:pPr>
              <w:pStyle w:val="style1"/>
              <w:jc w:val="center"/>
            </w:pPr>
            <w:r>
              <w:t>58,9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B6942" w:rsidRDefault="008B6942" w:rsidP="00757CD6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6942" w:rsidRDefault="008B6942" w:rsidP="00757CD6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B6942" w:rsidRDefault="008B6942" w:rsidP="00757CD6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B6942" w:rsidRDefault="008B6942" w:rsidP="00757CD6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6942" w:rsidRDefault="008B6942" w:rsidP="00757CD6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6942" w:rsidRDefault="008B6942" w:rsidP="00757CD6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6942" w:rsidRPr="000B12A5" w:rsidRDefault="00184F32" w:rsidP="00425135">
            <w:pPr>
              <w:pStyle w:val="style1"/>
            </w:pPr>
            <w:r>
              <w:t>674 190,77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6942" w:rsidRDefault="008B6942">
            <w:pPr>
              <w:pStyle w:val="style1"/>
            </w:pPr>
          </w:p>
        </w:tc>
        <w:tc>
          <w:tcPr>
            <w:tcW w:w="500" w:type="dxa"/>
          </w:tcPr>
          <w:p w:rsidR="008B6942" w:rsidRDefault="008B6942">
            <w:pPr>
              <w:pStyle w:val="EMPTYCELLSTYLE"/>
            </w:pPr>
          </w:p>
        </w:tc>
      </w:tr>
      <w:tr w:rsidR="008B6942" w:rsidTr="008B6942">
        <w:trPr>
          <w:trHeight w:hRule="exact" w:val="400"/>
        </w:trPr>
        <w:tc>
          <w:tcPr>
            <w:tcW w:w="500" w:type="dxa"/>
          </w:tcPr>
          <w:p w:rsidR="008B6942" w:rsidRDefault="008B6942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942" w:rsidRDefault="008B6942" w:rsidP="00757CD6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942" w:rsidRDefault="008B6942" w:rsidP="00757CD6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B6942" w:rsidRDefault="008B6942" w:rsidP="00757CD6">
            <w:pPr>
              <w:pStyle w:val="style1"/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6942" w:rsidRDefault="008B6942" w:rsidP="00757CD6">
            <w:pPr>
              <w:pStyle w:val="style1"/>
            </w:pP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B6942" w:rsidRDefault="008B6942" w:rsidP="00757CD6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B6942" w:rsidRDefault="008B6942" w:rsidP="00757CD6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6942" w:rsidRDefault="008B6942" w:rsidP="00757CD6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B6942" w:rsidRDefault="008B6942" w:rsidP="00757CD6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B6942" w:rsidRDefault="008B6942" w:rsidP="00757CD6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6942" w:rsidRDefault="008B6942" w:rsidP="00757CD6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6942" w:rsidRDefault="008B6942" w:rsidP="00757CD6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6942" w:rsidRDefault="008B6942" w:rsidP="00757CD6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6942" w:rsidRDefault="008B6942">
            <w:pPr>
              <w:pStyle w:val="style1"/>
            </w:pPr>
          </w:p>
        </w:tc>
        <w:tc>
          <w:tcPr>
            <w:tcW w:w="500" w:type="dxa"/>
          </w:tcPr>
          <w:p w:rsidR="008B6942" w:rsidRDefault="008B6942">
            <w:pPr>
              <w:pStyle w:val="EMPTYCELLSTYLE"/>
            </w:pPr>
          </w:p>
        </w:tc>
      </w:tr>
      <w:tr w:rsidR="00DE734A" w:rsidTr="008B6942">
        <w:trPr>
          <w:trHeight w:hRule="exact" w:val="400"/>
        </w:trPr>
        <w:tc>
          <w:tcPr>
            <w:tcW w:w="500" w:type="dxa"/>
          </w:tcPr>
          <w:p w:rsidR="00DE734A" w:rsidRDefault="00DE734A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734A" w:rsidRDefault="00DE734A" w:rsidP="008B6942">
            <w:r>
              <w:t>Сын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734A" w:rsidRDefault="00DE734A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E734A" w:rsidRDefault="00DE734A">
            <w:pPr>
              <w:pStyle w:val="style1"/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34A" w:rsidRDefault="00DE734A">
            <w:pPr>
              <w:pStyle w:val="style1"/>
            </w:pP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E734A" w:rsidRDefault="00DE734A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E734A" w:rsidRDefault="00DE734A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34A" w:rsidRDefault="00DE734A" w:rsidP="00F11F1F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E734A" w:rsidRDefault="00DE734A" w:rsidP="00F11F1F">
            <w:pPr>
              <w:pStyle w:val="style1"/>
              <w:jc w:val="center"/>
            </w:pPr>
            <w:r>
              <w:t>58,9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E734A" w:rsidRDefault="00DE734A" w:rsidP="00F11F1F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34A" w:rsidRDefault="00DE734A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34A" w:rsidRDefault="00DE734A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34A" w:rsidRDefault="00DE734A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34A" w:rsidRDefault="00DE734A">
            <w:pPr>
              <w:pStyle w:val="style1"/>
            </w:pPr>
          </w:p>
        </w:tc>
        <w:tc>
          <w:tcPr>
            <w:tcW w:w="500" w:type="dxa"/>
          </w:tcPr>
          <w:p w:rsidR="00DE734A" w:rsidRDefault="00DE734A">
            <w:pPr>
              <w:pStyle w:val="EMPTYCELLSTYLE"/>
            </w:pPr>
          </w:p>
        </w:tc>
      </w:tr>
      <w:tr w:rsidR="00DE734A" w:rsidTr="008B6942">
        <w:trPr>
          <w:trHeight w:hRule="exact" w:val="400"/>
        </w:trPr>
        <w:tc>
          <w:tcPr>
            <w:tcW w:w="500" w:type="dxa"/>
          </w:tcPr>
          <w:p w:rsidR="00DE734A" w:rsidRDefault="00DE734A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734A" w:rsidRDefault="00DE734A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734A" w:rsidRDefault="00DE734A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E734A" w:rsidRDefault="00DE734A">
            <w:pPr>
              <w:pStyle w:val="style1"/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34A" w:rsidRDefault="00DE734A">
            <w:pPr>
              <w:pStyle w:val="style1"/>
            </w:pP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E734A" w:rsidRDefault="00DE734A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E734A" w:rsidRDefault="00DE734A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34A" w:rsidRDefault="00DE734A" w:rsidP="00F11F1F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E734A" w:rsidRDefault="00DE734A" w:rsidP="00F11F1F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E734A" w:rsidRDefault="00DE734A" w:rsidP="00F11F1F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34A" w:rsidRDefault="00DE734A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34A" w:rsidRDefault="00DE734A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34A" w:rsidRDefault="00DE734A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34A" w:rsidRDefault="00DE734A">
            <w:pPr>
              <w:pStyle w:val="style1"/>
            </w:pPr>
          </w:p>
        </w:tc>
        <w:tc>
          <w:tcPr>
            <w:tcW w:w="500" w:type="dxa"/>
          </w:tcPr>
          <w:p w:rsidR="00DE734A" w:rsidRDefault="00DE734A">
            <w:pPr>
              <w:pStyle w:val="EMPTYCELLSTYLE"/>
            </w:pPr>
          </w:p>
        </w:tc>
      </w:tr>
      <w:tr w:rsidR="006C3C0B" w:rsidTr="008B6942">
        <w:trPr>
          <w:trHeight w:hRule="exact" w:val="480"/>
        </w:trPr>
        <w:tc>
          <w:tcPr>
            <w:tcW w:w="500" w:type="dxa"/>
          </w:tcPr>
          <w:p w:rsidR="006C3C0B" w:rsidRDefault="006C3C0B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6C3C0B" w:rsidRDefault="006C3C0B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6C3C0B" w:rsidRDefault="006C3C0B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C3C0B" w:rsidRDefault="006C3C0B">
            <w:pPr>
              <w:pStyle w:val="style1"/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C3C0B" w:rsidRDefault="006C3C0B">
            <w:pPr>
              <w:pStyle w:val="style1"/>
            </w:pP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C3C0B" w:rsidRDefault="006C3C0B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C3C0B" w:rsidRDefault="006C3C0B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C3C0B" w:rsidRDefault="006C3C0B" w:rsidP="005835F7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C3C0B" w:rsidRDefault="006C3C0B" w:rsidP="005835F7">
            <w:pPr>
              <w:pStyle w:val="style1"/>
              <w:jc w:val="center"/>
            </w:pPr>
            <w:r>
              <w:t>58,9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C3C0B" w:rsidRDefault="006C3C0B" w:rsidP="005835F7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C0B" w:rsidRDefault="006C3C0B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C3C0B" w:rsidRDefault="006C3C0B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C3C0B" w:rsidRDefault="006C3C0B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C3C0B" w:rsidRDefault="006C3C0B">
            <w:pPr>
              <w:pStyle w:val="style1"/>
            </w:pPr>
          </w:p>
        </w:tc>
        <w:tc>
          <w:tcPr>
            <w:tcW w:w="500" w:type="dxa"/>
          </w:tcPr>
          <w:p w:rsidR="006C3C0B" w:rsidRDefault="006C3C0B">
            <w:pPr>
              <w:pStyle w:val="EMPTYCELLSTYLE"/>
            </w:pPr>
          </w:p>
        </w:tc>
      </w:tr>
      <w:tr w:rsidR="006C3C0B" w:rsidTr="008B6942">
        <w:trPr>
          <w:trHeight w:hRule="exact" w:val="360"/>
        </w:trPr>
        <w:tc>
          <w:tcPr>
            <w:tcW w:w="500" w:type="dxa"/>
          </w:tcPr>
          <w:p w:rsidR="006C3C0B" w:rsidRDefault="006C3C0B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C0B" w:rsidRDefault="006C3C0B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C0B" w:rsidRDefault="006C3C0B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C3C0B" w:rsidRDefault="006C3C0B">
            <w:pPr>
              <w:pStyle w:val="style1"/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C0B" w:rsidRDefault="006C3C0B">
            <w:pPr>
              <w:pStyle w:val="style1"/>
            </w:pP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C3C0B" w:rsidRDefault="006C3C0B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C3C0B" w:rsidRDefault="006C3C0B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C0B" w:rsidRDefault="006C3C0B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C3C0B" w:rsidRDefault="006C3C0B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C3C0B" w:rsidRDefault="006C3C0B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C0B" w:rsidRDefault="006C3C0B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C0B" w:rsidRDefault="006C3C0B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C0B" w:rsidRDefault="006C3C0B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C0B" w:rsidRDefault="006C3C0B">
            <w:pPr>
              <w:pStyle w:val="style1"/>
            </w:pPr>
          </w:p>
        </w:tc>
        <w:tc>
          <w:tcPr>
            <w:tcW w:w="500" w:type="dxa"/>
          </w:tcPr>
          <w:p w:rsidR="006C3C0B" w:rsidRDefault="006C3C0B">
            <w:pPr>
              <w:pStyle w:val="EMPTYCELLSTYLE"/>
            </w:pPr>
          </w:p>
        </w:tc>
      </w:tr>
      <w:tr w:rsidR="006C3C0B">
        <w:trPr>
          <w:trHeight w:hRule="exact" w:val="20"/>
        </w:trPr>
        <w:tc>
          <w:tcPr>
            <w:tcW w:w="500" w:type="dxa"/>
          </w:tcPr>
          <w:p w:rsidR="006C3C0B" w:rsidRDefault="006C3C0B">
            <w:pPr>
              <w:pStyle w:val="EMPTYCELLSTYLE"/>
            </w:pPr>
          </w:p>
        </w:tc>
        <w:tc>
          <w:tcPr>
            <w:tcW w:w="10500" w:type="dxa"/>
            <w:gridSpan w:val="1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C0B" w:rsidRDefault="006C3C0B">
            <w:pPr>
              <w:pStyle w:val="style1"/>
              <w:jc w:val="center"/>
            </w:pPr>
          </w:p>
        </w:tc>
        <w:tc>
          <w:tcPr>
            <w:tcW w:w="800" w:type="dxa"/>
          </w:tcPr>
          <w:p w:rsidR="006C3C0B" w:rsidRDefault="006C3C0B">
            <w:pPr>
              <w:pStyle w:val="EMPTYCELLSTYLE"/>
            </w:pPr>
          </w:p>
        </w:tc>
        <w:tc>
          <w:tcPr>
            <w:tcW w:w="1300" w:type="dxa"/>
          </w:tcPr>
          <w:p w:rsidR="006C3C0B" w:rsidRDefault="006C3C0B">
            <w:pPr>
              <w:pStyle w:val="EMPTYCELLSTYLE"/>
            </w:pPr>
          </w:p>
        </w:tc>
        <w:tc>
          <w:tcPr>
            <w:tcW w:w="3240" w:type="dxa"/>
          </w:tcPr>
          <w:p w:rsidR="006C3C0B" w:rsidRDefault="006C3C0B">
            <w:pPr>
              <w:pStyle w:val="EMPTYCELLSTYLE"/>
            </w:pPr>
          </w:p>
        </w:tc>
        <w:tc>
          <w:tcPr>
            <w:tcW w:w="500" w:type="dxa"/>
          </w:tcPr>
          <w:p w:rsidR="006C3C0B" w:rsidRDefault="006C3C0B">
            <w:pPr>
              <w:pStyle w:val="EMPTYCELLSTYLE"/>
            </w:pPr>
          </w:p>
        </w:tc>
      </w:tr>
    </w:tbl>
    <w:p w:rsidR="00737564" w:rsidRDefault="00737564"/>
    <w:sectPr w:rsidR="00737564" w:rsidSect="00DF4FBF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800"/>
  <w:characterSpacingControl w:val="doNotCompress"/>
  <w:compat/>
  <w:rsids>
    <w:rsidRoot w:val="00DF4FBF"/>
    <w:rsid w:val="000B12A5"/>
    <w:rsid w:val="00184F32"/>
    <w:rsid w:val="001C457A"/>
    <w:rsid w:val="00296D3A"/>
    <w:rsid w:val="003F19A3"/>
    <w:rsid w:val="003F798E"/>
    <w:rsid w:val="00425135"/>
    <w:rsid w:val="00452A1C"/>
    <w:rsid w:val="004B66F1"/>
    <w:rsid w:val="00537796"/>
    <w:rsid w:val="005464C6"/>
    <w:rsid w:val="005556A0"/>
    <w:rsid w:val="005C6BE1"/>
    <w:rsid w:val="006C3C0B"/>
    <w:rsid w:val="00737564"/>
    <w:rsid w:val="008176DD"/>
    <w:rsid w:val="00890DF6"/>
    <w:rsid w:val="008B6942"/>
    <w:rsid w:val="009A3775"/>
    <w:rsid w:val="009D44B6"/>
    <w:rsid w:val="00A76EA3"/>
    <w:rsid w:val="00A83D59"/>
    <w:rsid w:val="00AA2217"/>
    <w:rsid w:val="00AC624B"/>
    <w:rsid w:val="00AD02F5"/>
    <w:rsid w:val="00D67784"/>
    <w:rsid w:val="00DE734A"/>
    <w:rsid w:val="00DF4FBF"/>
    <w:rsid w:val="00EC7BC1"/>
    <w:rsid w:val="00ED2129"/>
    <w:rsid w:val="00EE2F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6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DF4FBF"/>
    <w:rPr>
      <w:sz w:val="1"/>
    </w:rPr>
  </w:style>
  <w:style w:type="paragraph" w:customStyle="1" w:styleId="style1">
    <w:name w:val="style1"/>
    <w:qFormat/>
    <w:rsid w:val="00DF4FB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221</Words>
  <Characters>1265</Characters>
  <Application>Microsoft Office Word</Application>
  <DocSecurity>0</DocSecurity>
  <Lines>10</Lines>
  <Paragraphs>2</Paragraphs>
  <ScaleCrop>false</ScaleCrop>
  <Company>Reanimator Extreme Edition</Company>
  <LinksUpToDate>false</LinksUpToDate>
  <CharactersWithSpaces>1484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Бангрова Ольга Сергеевна</dc:creator>
  <cp:lastModifiedBy>user</cp:lastModifiedBy>
  <cp:revision>7</cp:revision>
  <dcterms:created xsi:type="dcterms:W3CDTF">2022-02-15T07:46:00Z</dcterms:created>
  <dcterms:modified xsi:type="dcterms:W3CDTF">2022-05-03T10:59:00Z</dcterms:modified>
</cp:coreProperties>
</file>