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FB" w:rsidRPr="00D470FB" w:rsidRDefault="00D470FB" w:rsidP="00D470FB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D470FB">
        <w:rPr>
          <w:rFonts w:eastAsia="Times New Roman"/>
          <w:color w:val="515151"/>
          <w:sz w:val="28"/>
          <w:lang w:eastAsia="ru-RU"/>
        </w:rPr>
        <w:t>СВЕДЕНИЯ</w:t>
      </w:r>
    </w:p>
    <w:p w:rsidR="00D470FB" w:rsidRPr="00D470FB" w:rsidRDefault="00D470FB" w:rsidP="00D470FB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D470FB">
        <w:rPr>
          <w:rFonts w:eastAsia="Times New Roman"/>
          <w:color w:val="515151"/>
          <w:sz w:val="28"/>
          <w:lang w:eastAsia="ru-RU"/>
        </w:rPr>
        <w:t>О ДОХОДАХ, РАСХОДАХ, ОБ ИМУЩЕСТВЕ И ОБЯЗАТЕЛЬСТВАХ</w:t>
      </w:r>
    </w:p>
    <w:p w:rsidR="00D470FB" w:rsidRPr="00D470FB" w:rsidRDefault="00D470FB" w:rsidP="00D470FB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D470FB">
        <w:rPr>
          <w:rFonts w:eastAsia="Times New Roman"/>
          <w:color w:val="515151"/>
          <w:sz w:val="28"/>
          <w:lang w:eastAsia="ru-RU"/>
        </w:rPr>
        <w:t xml:space="preserve">ИМУЩЕСТВЕННОГО ХАРАКТЕРА МУНИЦИПАЛЬНЫХ СЛУЖАЩИХ, РУКОВОДИТЕЛЕЙ МУНИЦИПАЛЬНЫХ УЧРЕЖДЕНИЙ АДМИНИСТРАЦИИ МЯСНИКОВСКОГО </w:t>
      </w:r>
      <w:proofErr w:type="gramStart"/>
      <w:r w:rsidRPr="00D470FB">
        <w:rPr>
          <w:rFonts w:eastAsia="Times New Roman"/>
          <w:color w:val="515151"/>
          <w:sz w:val="28"/>
          <w:lang w:eastAsia="ru-RU"/>
        </w:rPr>
        <w:t>РАЙОНА  РОСТОВСКОЙ</w:t>
      </w:r>
      <w:proofErr w:type="gramEnd"/>
      <w:r w:rsidRPr="00D470FB">
        <w:rPr>
          <w:rFonts w:eastAsia="Times New Roman"/>
          <w:color w:val="515151"/>
          <w:sz w:val="28"/>
          <w:lang w:eastAsia="ru-RU"/>
        </w:rPr>
        <w:t xml:space="preserve"> ОБЛАСТИ И ЧЛЕНОВ ИХ СЕМЕЙ</w:t>
      </w:r>
    </w:p>
    <w:p w:rsidR="00D470FB" w:rsidRPr="00D470FB" w:rsidRDefault="00D470FB" w:rsidP="00D470FB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D470FB">
        <w:rPr>
          <w:rFonts w:eastAsia="Times New Roman"/>
          <w:color w:val="515151"/>
          <w:sz w:val="28"/>
          <w:lang w:eastAsia="ru-RU"/>
        </w:rPr>
        <w:t>ЗА ПЕРИОД С 01 ЯНВАРЯ ПО 31 ДЕКАБРЯ 2021 ГОДА</w:t>
      </w:r>
    </w:p>
    <w:p w:rsidR="00D470FB" w:rsidRPr="00D470FB" w:rsidRDefault="00D470FB" w:rsidP="00D470FB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D470FB">
        <w:rPr>
          <w:rFonts w:eastAsia="Times New Roman"/>
          <w:color w:val="515151"/>
          <w:sz w:val="28"/>
          <w:lang w:eastAsia="ru-RU"/>
        </w:rPr>
        <w:t> </w:t>
      </w:r>
    </w:p>
    <w:p w:rsidR="00D470FB" w:rsidRPr="00D470FB" w:rsidRDefault="00D470FB" w:rsidP="00D470FB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D470FB">
        <w:rPr>
          <w:rFonts w:eastAsia="Times New Roman"/>
          <w:color w:val="515151"/>
          <w:sz w:val="28"/>
          <w:lang w:eastAsia="ru-RU"/>
        </w:rPr>
        <w:t> </w:t>
      </w:r>
    </w:p>
    <w:tbl>
      <w:tblPr>
        <w:tblW w:w="15309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2059"/>
        <w:gridCol w:w="1392"/>
        <w:gridCol w:w="1597"/>
        <w:gridCol w:w="987"/>
        <w:gridCol w:w="1406"/>
        <w:gridCol w:w="1087"/>
        <w:gridCol w:w="987"/>
        <w:gridCol w:w="1406"/>
        <w:gridCol w:w="1421"/>
        <w:gridCol w:w="1773"/>
        <w:gridCol w:w="1154"/>
        <w:gridCol w:w="159"/>
      </w:tblGrid>
      <w:tr w:rsidR="00D470FB" w:rsidRPr="00D470FB" w:rsidTr="00D470FB">
        <w:trPr>
          <w:tblCellSpacing w:w="15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N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п/п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Фамилия и инициалы лица, чьи сведения размещаются,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должность муниципального служащего, руководителя</w:t>
            </w:r>
          </w:p>
        </w:tc>
        <w:tc>
          <w:tcPr>
            <w:tcW w:w="4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Декларированный годовой доход, рублей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Вид объекта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Площадь, кв. 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Страна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расположения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Площадь, кв. 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Страна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Торпуджиян А.М. – глава Администрации Мясниковского района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садовый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1147,4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1189351-76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224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садовый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1147,4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Фольксваген Тигуан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1258130-51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224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1462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Горелик Г.Б., заместитель главы Администрации района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1685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1689051-01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288.7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1685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Ниссан Кашкай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287939-38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288.7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37.9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Поповян Д.Х., заместитель главы Администрации района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829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1022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824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758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462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Опель Астра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1242366-25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 xml:space="preserve">жилой 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222.4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58.8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36.9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824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758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462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448773-01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58.8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36.9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222.4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824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758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462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58.8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36.9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222.4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824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462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58.8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222.4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824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462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58.8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222.4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Хатламаджиян В.Х., заместитель главы Администрации района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1131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1518196-28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садовый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324.2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садовый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1131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324.2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мицубиси лансер2.0, мицубиси ASX, FORD TRANSIT FT300 ГРУЗОВОЙ ФУРГОН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876302-23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Харахашян А.Р., главный архитектор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1211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95.7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аватоприцеп КМ 3836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1117964-13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1211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95.7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13116-91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6.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Барашьян Т.А., начальник отдела по организационным вопросам и делопроизводству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садовый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600701-20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248.5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2194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ВАЗ 21214;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УАЗ ПАТРИОТ;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КАМАЗ 365117-62;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ГАЗ (САЗ);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трактор                Т-150К;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трактор МТЗ-80; прицеп РУ 0522 61;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прицеп РТ 7799 61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17-93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1523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248.5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174831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39133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40091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42813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50000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160080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40013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39013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39200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52656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245300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84999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108000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40954.9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39973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121954.2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39115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39137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17246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39150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39000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40029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81214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50000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21403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274668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49.1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276.4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7379-21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248.5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Испирьян О.В., начальник отдела закупок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1797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Skoda Rapid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750552-29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1797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147370-00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1797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1797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 xml:space="preserve">Тер-Багдасарян 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В.Х., начальник отдела ЖКХ и дорожной деятельности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1343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 xml:space="preserve">Лада 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210740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584334-03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161.7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1343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188216-66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161.7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1343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161.7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9.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Пудеян А.В., начальник отдела строительства и архитектуры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843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1110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Лада 219010;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Hyundai VP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836726-52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1110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1343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161.7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Псрдиян С.Б., начальник отдела экономического развития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1592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829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80.8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1040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147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Мазда СХ-5,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KIA RIO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782010-63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1592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829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1040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147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166758-65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1040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147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1040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147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1040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147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829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1040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147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11.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Обаян С.Т., начальник отдела бухгалтерского учета и отчетности - главный бухгалтер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1540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793844-00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600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1540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МЕРСЕДЕС БЕНЦ С180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СИТРОЕН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Berlingo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350000-00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1540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12.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Бабиян М.Д., начальник отдела имущественных и земельных отношений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78400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10600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750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Ауди А6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742264-09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1026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96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750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418988-34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750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13.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 xml:space="preserve">Тер-Акопян Н.М., начальник отдела 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сельского хозяйства, охраны окружающей среды и природопользования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садовый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439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783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89.4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Mitsubishi outlander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954100-96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садовый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садовый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783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89.4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239858-22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14.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Багаджиян Е.С., начальник отдела ЗАГС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699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67.9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564179-03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699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67.9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357940-01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 xml:space="preserve">Аведян В.О., начальник отдела 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информационных технологий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1880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181.6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КИА Cerato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710777-80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16.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Хавранян У.А., начальник Финансового отдела Администрации Мясниковского района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108.8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1178724-92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1909.3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89000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17.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Арабаджиян Ц.Х., начальник муниципального учреждения «Управление социальной защиты населения Администрации Мясниковского района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581.0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152.3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val="en-US"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ВАЗ</w:t>
            </w:r>
            <w:r w:rsidRPr="00D470FB">
              <w:rPr>
                <w:rFonts w:eastAsia="Times New Roman"/>
                <w:sz w:val="28"/>
                <w:lang w:val="en-US" w:eastAsia="ru-RU"/>
              </w:rPr>
              <w:t xml:space="preserve"> 21074;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val="en-US"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ВАЗ</w:t>
            </w:r>
            <w:r w:rsidRPr="00D470FB">
              <w:rPr>
                <w:rFonts w:eastAsia="Times New Roman"/>
                <w:sz w:val="28"/>
                <w:lang w:val="en-US" w:eastAsia="ru-RU"/>
              </w:rPr>
              <w:t xml:space="preserve"> LADA,  GFL 110 Vesta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911190-45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152.3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474413-32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581.0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152.3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581.0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152.3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581.0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18.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Берекчиян Асватур Саркисович, начальник муниципального учреждения «Отдел культуры и молодежной политики Администрации Мясниковского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875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KIA ED (Ceed)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596684-56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109.9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875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163785-96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109.9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19.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Бзезян Р.В., начальник муниципального учреждения «Отдел образования Администрации Мясниковского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домовладение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1193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119.3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1119393-05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20.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Исаян Л.А., главный врач МБУЗ Мясниковского района «ЦРБ»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нежилое помещение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469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348.1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45.3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56.4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46.5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7908727-24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348.1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Ауди Q5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189000-00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223.4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469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348.1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469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348.1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469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21.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Хлиян Л.М., директор МФЦ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садовый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857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882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856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885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883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880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87.5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1700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Лада Приора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809229-02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1700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22.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Норлусинян В.С., начальник муниципального казенного учреждения «Управление по чрезвычайным ситуациям Мясниковского района»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384.0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1000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31.9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52.0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2221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61.9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Опель Астра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638179-64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384.0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31.9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2221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61.9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863097-44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384.0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31.9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2221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61.9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общая долевая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384.0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31.9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2221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61.9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151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23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 xml:space="preserve">Булгурян А.Е., 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директор муниципального бюджетного учреждения "Физическая культура и спорт Мясниковского района"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862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 xml:space="preserve">LADA </w:t>
            </w: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LARGUS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lastRenderedPageBreak/>
              <w:t>1364568-99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205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bookmarkStart w:id="0" w:name="_GoBack" w:colFirst="4" w:colLast="5"/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515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1165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862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МАЗДА 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14400-00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здание пивного бара с мансардой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личная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227.3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205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bookmarkEnd w:id="0"/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862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470FB" w:rsidRPr="00D470FB" w:rsidTr="00D470FB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205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0FB" w:rsidRPr="00D470FB" w:rsidRDefault="00D470FB" w:rsidP="00D470FB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D470F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D470FB" w:rsidRPr="00D470FB" w:rsidRDefault="00D470FB" w:rsidP="00D470FB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D470FB">
        <w:rPr>
          <w:rFonts w:eastAsia="Times New Roman"/>
          <w:color w:val="515151"/>
          <w:sz w:val="28"/>
          <w:lang w:eastAsia="ru-RU"/>
        </w:rPr>
        <w:t> </w:t>
      </w:r>
    </w:p>
    <w:p w:rsidR="00D470FB" w:rsidRPr="00D470FB" w:rsidRDefault="00D470FB" w:rsidP="00D470FB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D470FB">
        <w:rPr>
          <w:rFonts w:ascii="sans-sarif" w:eastAsia="Times New Roman" w:hAnsi="sans-sarif"/>
          <w:noProof/>
          <w:color w:val="515151"/>
          <w:szCs w:val="24"/>
          <w:lang w:eastAsia="ru-RU"/>
        </w:rPr>
        <w:drawing>
          <wp:inline distT="0" distB="0" distL="0" distR="0">
            <wp:extent cx="85090" cy="93980"/>
            <wp:effectExtent l="0" t="0" r="0" b="0"/>
            <wp:docPr id="1" name="Рисунок 1" descr="https://www.amrro.ru/imag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mrro.ru/images/calenda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FB">
        <w:rPr>
          <w:rFonts w:ascii="sans-sarif" w:eastAsia="Times New Roman" w:hAnsi="sans-sarif"/>
          <w:color w:val="515151"/>
          <w:szCs w:val="24"/>
          <w:lang w:eastAsia="ru-RU"/>
        </w:rPr>
        <w:t>24.05.2022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a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70F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6DC59-1A14-4157-9E64-F67410D8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470F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ags">
    <w:name w:val="tags"/>
    <w:basedOn w:val="a"/>
    <w:rsid w:val="00D470F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2022-12-14T05:18:00Z</dcterms:modified>
</cp:coreProperties>
</file>