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4F" w:rsidRPr="00AF6C84" w:rsidRDefault="0066144F" w:rsidP="0038371C">
      <w:pPr>
        <w:suppressAutoHyphens/>
        <w:overflowPunct w:val="0"/>
        <w:autoSpaceDE w:val="0"/>
        <w:spacing w:line="240" w:lineRule="exact"/>
        <w:jc w:val="center"/>
        <w:textAlignment w:val="baseline"/>
        <w:rPr>
          <w:rFonts w:eastAsia="Times New Roman"/>
          <w:sz w:val="28"/>
          <w:lang w:eastAsia="zh-CN"/>
        </w:rPr>
      </w:pPr>
      <w:r w:rsidRPr="00AF6C84">
        <w:rPr>
          <w:rFonts w:eastAsia="SimSun"/>
          <w:bCs/>
          <w:kern w:val="1"/>
          <w:sz w:val="28"/>
          <w:lang w:eastAsia="ar-SA"/>
        </w:rPr>
        <w:t>СВЕДЕНИЯ</w:t>
      </w:r>
    </w:p>
    <w:p w:rsidR="0066144F" w:rsidRDefault="0066144F" w:rsidP="0038371C">
      <w:pPr>
        <w:suppressAutoHyphens/>
        <w:overflowPunct w:val="0"/>
        <w:autoSpaceDE w:val="0"/>
        <w:jc w:val="center"/>
        <w:textAlignment w:val="baseline"/>
        <w:rPr>
          <w:rFonts w:eastAsia="SimSun"/>
          <w:bCs/>
          <w:kern w:val="1"/>
          <w:sz w:val="28"/>
          <w:lang w:eastAsia="ar-SA"/>
        </w:rPr>
      </w:pPr>
      <w:r w:rsidRPr="00AF6C84">
        <w:rPr>
          <w:rFonts w:eastAsia="SimSun"/>
          <w:bCs/>
          <w:kern w:val="1"/>
          <w:sz w:val="28"/>
          <w:lang w:eastAsia="ar-SA"/>
        </w:rPr>
        <w:t xml:space="preserve">о среднемесячной заработной плате за     </w:t>
      </w:r>
      <w:r>
        <w:rPr>
          <w:rFonts w:eastAsia="SimSun"/>
          <w:bCs/>
          <w:kern w:val="1"/>
          <w:sz w:val="28"/>
          <w:lang w:eastAsia="ar-SA"/>
        </w:rPr>
        <w:t>2021</w:t>
      </w:r>
      <w:r w:rsidRPr="00AF6C84">
        <w:rPr>
          <w:rFonts w:eastAsia="SimSun"/>
          <w:bCs/>
          <w:kern w:val="1"/>
          <w:sz w:val="28"/>
          <w:lang w:eastAsia="ar-SA"/>
        </w:rPr>
        <w:t xml:space="preserve">   </w:t>
      </w:r>
      <w:proofErr w:type="gramStart"/>
      <w:r w:rsidRPr="00AF6C84">
        <w:rPr>
          <w:rFonts w:eastAsia="SimSun"/>
          <w:bCs/>
          <w:kern w:val="1"/>
          <w:sz w:val="28"/>
          <w:lang w:eastAsia="ar-SA"/>
        </w:rPr>
        <w:t>год  руководителей</w:t>
      </w:r>
      <w:proofErr w:type="gramEnd"/>
      <w:r w:rsidRPr="00AF6C84">
        <w:rPr>
          <w:rFonts w:eastAsia="SimSun"/>
          <w:bCs/>
          <w:kern w:val="1"/>
          <w:sz w:val="28"/>
          <w:lang w:eastAsia="ar-SA"/>
        </w:rPr>
        <w:t xml:space="preserve">,  их заместителей, главных бухгалтеров  муниципальных </w:t>
      </w:r>
      <w:r>
        <w:rPr>
          <w:rFonts w:eastAsia="SimSun"/>
          <w:bCs/>
          <w:kern w:val="1"/>
          <w:sz w:val="28"/>
          <w:lang w:eastAsia="ar-SA"/>
        </w:rPr>
        <w:t>предприятий муниципального образования Пыталовский район</w:t>
      </w:r>
    </w:p>
    <w:p w:rsidR="0066144F" w:rsidRPr="00AF6C84" w:rsidRDefault="0066144F" w:rsidP="0038371C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8"/>
          <w:lang w:eastAsia="zh-C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80"/>
        <w:gridCol w:w="1941"/>
        <w:gridCol w:w="2038"/>
        <w:gridCol w:w="2193"/>
      </w:tblGrid>
      <w:tr w:rsidR="0066144F" w:rsidRPr="00AF6C84" w:rsidTr="003801EE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Полное наименование</w:t>
            </w:r>
            <w:r>
              <w:rPr>
                <w:rFonts w:eastAsia="SimSun"/>
                <w:kern w:val="1"/>
                <w:sz w:val="28"/>
                <w:lang w:eastAsia="ar-SA"/>
              </w:rPr>
              <w:t xml:space="preserve"> предпритятия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Должность 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Среднемесячная заработная плата</w:t>
            </w:r>
          </w:p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за </w:t>
            </w:r>
            <w:r>
              <w:rPr>
                <w:rFonts w:eastAsia="Times New Roman"/>
                <w:sz w:val="28"/>
                <w:lang w:eastAsia="zh-CN"/>
              </w:rPr>
              <w:t>2021</w:t>
            </w:r>
            <w:r w:rsidRPr="00AF6C84"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год</w:t>
            </w:r>
            <w:r>
              <w:rPr>
                <w:rFonts w:eastAsia="SimSun"/>
                <w:kern w:val="1"/>
                <w:sz w:val="28"/>
                <w:lang w:eastAsia="ar-SA"/>
              </w:rPr>
              <w:t>, руб.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3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4</w:t>
            </w:r>
          </w:p>
        </w:tc>
      </w:tr>
      <w:tr w:rsidR="0066144F" w:rsidRPr="00AF6C84" w:rsidTr="003801EE">
        <w:trPr>
          <w:trHeight w:val="1311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«Пыталовские тепловые сети»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Алексеева Светлана Егоровна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50 330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Логинова Наталья Васильевна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28 231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жилищно-коммунального хозяйства «Тулино»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t>Денисова Ирина Николаевна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35 918,15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Клачок Валентин Владимирович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17 003,73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Вахрушева </w:t>
            </w: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Анна Петровна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14 650,0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t>Шкут Галина Георгиевна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21 364,29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0E17B0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Вахрушева Анна Петровна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16 052,27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«Горкомхоз»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Рыбакова Лариса Петровна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48 293</w:t>
            </w:r>
          </w:p>
        </w:tc>
      </w:tr>
      <w:tr w:rsidR="0066144F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Куропаткина Зинаида Геннадьевна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32 629</w:t>
            </w:r>
          </w:p>
        </w:tc>
      </w:tr>
    </w:tbl>
    <w:p w:rsidR="0066144F" w:rsidRDefault="0066144F"/>
    <w:p w:rsidR="0066144F" w:rsidRDefault="0066144F" w:rsidP="008A2C8D">
      <w:pPr>
        <w:autoSpaceDE w:val="0"/>
        <w:autoSpaceDN w:val="0"/>
        <w:adjustRightInd w:val="0"/>
        <w:jc w:val="right"/>
      </w:pPr>
    </w:p>
    <w:p w:rsidR="0066144F" w:rsidRDefault="0066144F" w:rsidP="00AF2BB3">
      <w:pPr>
        <w:jc w:val="center"/>
      </w:pPr>
      <w:r>
        <w:t>Сведения о среднемесячной заработной плате за 2021 год руководителей, их заместителей, главных бухгалтеров муниципальных учреждений образования</w:t>
      </w:r>
    </w:p>
    <w:p w:rsidR="0066144F" w:rsidRPr="00D73694" w:rsidRDefault="0066144F" w:rsidP="00AF2BB3">
      <w:pPr>
        <w:jc w:val="center"/>
      </w:pPr>
      <w:bookmarkStart w:id="0" w:name="_GoBack"/>
      <w:bookmarkEnd w:id="0"/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17"/>
        <w:gridCol w:w="3553"/>
        <w:gridCol w:w="4807"/>
        <w:gridCol w:w="1932"/>
      </w:tblGrid>
      <w:tr w:rsidR="0066144F" w:rsidRPr="00D73694" w:rsidTr="0066144F">
        <w:tc>
          <w:tcPr>
            <w:tcW w:w="3403" w:type="dxa"/>
          </w:tcPr>
          <w:p w:rsidR="0066144F" w:rsidRPr="00D73694" w:rsidRDefault="0066144F" w:rsidP="00AF2BB3">
            <w:r w:rsidRPr="00D73694">
              <w:t>Наименование учреждения</w:t>
            </w:r>
          </w:p>
        </w:tc>
        <w:tc>
          <w:tcPr>
            <w:tcW w:w="2410" w:type="dxa"/>
          </w:tcPr>
          <w:p w:rsidR="0066144F" w:rsidRPr="00D73694" w:rsidRDefault="0066144F" w:rsidP="00AF2BB3">
            <w:r w:rsidRPr="00D73694">
              <w:t>должность</w:t>
            </w:r>
          </w:p>
        </w:tc>
        <w:tc>
          <w:tcPr>
            <w:tcW w:w="3260" w:type="dxa"/>
          </w:tcPr>
          <w:p w:rsidR="0066144F" w:rsidRPr="00D73694" w:rsidRDefault="0066144F" w:rsidP="00AF2BB3">
            <w:r w:rsidRPr="00D73694">
              <w:t>ФИО</w:t>
            </w:r>
          </w:p>
        </w:tc>
        <w:tc>
          <w:tcPr>
            <w:tcW w:w="1310" w:type="dxa"/>
          </w:tcPr>
          <w:p w:rsidR="0066144F" w:rsidRPr="00D73694" w:rsidRDefault="0066144F" w:rsidP="00AF2BB3">
            <w:r w:rsidRPr="00D73694">
              <w:t xml:space="preserve">Средняя зарплата </w:t>
            </w:r>
            <w:r>
              <w:t>, руб.</w:t>
            </w:r>
          </w:p>
        </w:tc>
      </w:tr>
      <w:tr w:rsidR="0066144F" w:rsidRPr="00D73694" w:rsidTr="0066144F">
        <w:tc>
          <w:tcPr>
            <w:tcW w:w="3403" w:type="dxa"/>
            <w:vMerge w:val="restart"/>
          </w:tcPr>
          <w:p w:rsidR="0066144F" w:rsidRPr="00C94430" w:rsidRDefault="0066144F" w:rsidP="00AF2BB3">
            <w:r w:rsidRPr="00C94430">
              <w:t>МБОУ «Пыталовская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66144F" w:rsidRPr="00C94430" w:rsidRDefault="0066144F" w:rsidP="00AF2BB3">
            <w:r w:rsidRPr="00C94430"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Сидорчук Людмила Ивановна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51581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Заместитель директора по УВР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Жучкова Маргарита Васильевна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47733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Заместитель директора по УВР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Лепиньш Галина Николаевна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47033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Заместитель директора по УВР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Напильникова Марина Васильевна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47484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Главный бухгалтер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Чиркунова Наталья Нуриахметовна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31545</w:t>
            </w:r>
          </w:p>
        </w:tc>
      </w:tr>
      <w:tr w:rsidR="0066144F" w:rsidRPr="00D73694" w:rsidTr="0066144F">
        <w:trPr>
          <w:trHeight w:val="562"/>
        </w:trPr>
        <w:tc>
          <w:tcPr>
            <w:tcW w:w="3403" w:type="dxa"/>
            <w:vMerge w:val="restart"/>
          </w:tcPr>
          <w:p w:rsidR="0066144F" w:rsidRPr="00C94430" w:rsidRDefault="0066144F" w:rsidP="00AF2BB3">
            <w:r w:rsidRPr="00C94430">
              <w:t>МБОУ «Линовская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66144F" w:rsidRPr="00C94430" w:rsidRDefault="0066144F" w:rsidP="00AF2BB3">
            <w:r w:rsidRPr="00C94430"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Орешонок Галина Дмитриевна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39548</w:t>
            </w:r>
          </w:p>
        </w:tc>
      </w:tr>
      <w:tr w:rsidR="0066144F" w:rsidRPr="00D73694" w:rsidTr="0066144F">
        <w:trPr>
          <w:trHeight w:val="562"/>
        </w:trPr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>
              <w:t>Директор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23.75pt">
                  <v:imagedata croptop="-65520f" cropbottom="65520f"/>
                </v:shape>
              </w:pict>
            </w:r>
          </w:p>
        </w:tc>
        <w:tc>
          <w:tcPr>
            <w:tcW w:w="3260" w:type="dxa"/>
          </w:tcPr>
          <w:p w:rsidR="0066144F" w:rsidRPr="00C94430" w:rsidRDefault="0066144F" w:rsidP="00AF2BB3">
            <w:r>
              <w:t>Павлова Юлия Викторовна</w:t>
            </w:r>
          </w:p>
        </w:tc>
        <w:tc>
          <w:tcPr>
            <w:tcW w:w="1310" w:type="dxa"/>
          </w:tcPr>
          <w:p w:rsidR="0066144F" w:rsidRDefault="0066144F" w:rsidP="00AF2BB3">
            <w:r>
              <w:t>40405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Главный бухгалтер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Тимофеева Людмила Александровна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20483</w:t>
            </w:r>
          </w:p>
        </w:tc>
      </w:tr>
      <w:tr w:rsidR="0066144F" w:rsidRPr="00D73694" w:rsidTr="0066144F">
        <w:trPr>
          <w:trHeight w:val="337"/>
        </w:trPr>
        <w:tc>
          <w:tcPr>
            <w:tcW w:w="3403" w:type="dxa"/>
            <w:vMerge w:val="restart"/>
          </w:tcPr>
          <w:p w:rsidR="0066144F" w:rsidRPr="00C94430" w:rsidRDefault="0066144F" w:rsidP="00AF2BB3">
            <w:r w:rsidRPr="00C94430">
              <w:t>МБОУ «Гавровская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66144F" w:rsidRPr="00C94430" w:rsidRDefault="0066144F" w:rsidP="00AF2BB3">
            <w:r w:rsidRPr="00C94430"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Березова Ирина Дмитриевна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32066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Главный бухгалтер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Матвеева Ольга Ивановна</w:t>
            </w:r>
          </w:p>
        </w:tc>
        <w:tc>
          <w:tcPr>
            <w:tcW w:w="1310" w:type="dxa"/>
          </w:tcPr>
          <w:p w:rsidR="0066144F" w:rsidRPr="00C94430" w:rsidRDefault="0066144F" w:rsidP="00250C2C">
            <w:r>
              <w:t>26266</w:t>
            </w:r>
          </w:p>
        </w:tc>
      </w:tr>
      <w:tr w:rsidR="0066144F" w:rsidRPr="00D73694" w:rsidTr="0066144F">
        <w:tc>
          <w:tcPr>
            <w:tcW w:w="3403" w:type="dxa"/>
            <w:vMerge w:val="restart"/>
          </w:tcPr>
          <w:p w:rsidR="0066144F" w:rsidRPr="00D73694" w:rsidRDefault="0066144F" w:rsidP="00AF2BB3">
            <w:r w:rsidRPr="00D73694">
              <w:t>МБДОУ «Детский сад №1»</w:t>
            </w:r>
          </w:p>
        </w:tc>
        <w:tc>
          <w:tcPr>
            <w:tcW w:w="2410" w:type="dxa"/>
          </w:tcPr>
          <w:p w:rsidR="0066144F" w:rsidRPr="00D73694" w:rsidRDefault="0066144F" w:rsidP="00AF2BB3">
            <w:r w:rsidRPr="00D73694">
              <w:t xml:space="preserve">Заведующая </w:t>
            </w:r>
          </w:p>
        </w:tc>
        <w:tc>
          <w:tcPr>
            <w:tcW w:w="3260" w:type="dxa"/>
          </w:tcPr>
          <w:p w:rsidR="0066144F" w:rsidRPr="00D73694" w:rsidRDefault="0066144F" w:rsidP="00AF2BB3">
            <w:r w:rsidRPr="00D73694">
              <w:t>Степанова Елена Александровна</w:t>
            </w:r>
          </w:p>
        </w:tc>
        <w:tc>
          <w:tcPr>
            <w:tcW w:w="1310" w:type="dxa"/>
          </w:tcPr>
          <w:p w:rsidR="0066144F" w:rsidRPr="00D73694" w:rsidRDefault="0066144F" w:rsidP="00AF2BB3">
            <w:r>
              <w:t>44220,12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D73694" w:rsidRDefault="0066144F" w:rsidP="00AF2BB3"/>
        </w:tc>
        <w:tc>
          <w:tcPr>
            <w:tcW w:w="2410" w:type="dxa"/>
          </w:tcPr>
          <w:p w:rsidR="0066144F" w:rsidRPr="00D73694" w:rsidRDefault="0066144F" w:rsidP="00AF2BB3">
            <w:r w:rsidRPr="00D73694">
              <w:t>Главный бухгалтер</w:t>
            </w:r>
          </w:p>
        </w:tc>
        <w:tc>
          <w:tcPr>
            <w:tcW w:w="3260" w:type="dxa"/>
          </w:tcPr>
          <w:p w:rsidR="0066144F" w:rsidRPr="00D73694" w:rsidRDefault="0066144F" w:rsidP="00AF2BB3">
            <w:r w:rsidRPr="00D73694">
              <w:t>Терещенко Наталья Николаевна</w:t>
            </w:r>
          </w:p>
        </w:tc>
        <w:tc>
          <w:tcPr>
            <w:tcW w:w="1310" w:type="dxa"/>
          </w:tcPr>
          <w:p w:rsidR="0066144F" w:rsidRPr="00D73694" w:rsidRDefault="0066144F" w:rsidP="00250C2C">
            <w:r>
              <w:t>26400,38</w:t>
            </w:r>
          </w:p>
        </w:tc>
      </w:tr>
      <w:tr w:rsidR="0066144F" w:rsidRPr="00D73694" w:rsidTr="0066144F">
        <w:tc>
          <w:tcPr>
            <w:tcW w:w="3403" w:type="dxa"/>
            <w:vMerge/>
          </w:tcPr>
          <w:p w:rsidR="0066144F" w:rsidRPr="00D73694" w:rsidRDefault="0066144F" w:rsidP="00AF2BB3"/>
        </w:tc>
        <w:tc>
          <w:tcPr>
            <w:tcW w:w="2410" w:type="dxa"/>
          </w:tcPr>
          <w:p w:rsidR="0066144F" w:rsidRPr="00D73694" w:rsidRDefault="0066144F" w:rsidP="00AF2BB3">
            <w:r w:rsidRPr="00D73694">
              <w:t>Заведующая филиалом</w:t>
            </w:r>
          </w:p>
        </w:tc>
        <w:tc>
          <w:tcPr>
            <w:tcW w:w="3260" w:type="dxa"/>
          </w:tcPr>
          <w:p w:rsidR="0066144F" w:rsidRPr="00D73694" w:rsidRDefault="0066144F" w:rsidP="00AF2BB3">
            <w:r w:rsidRPr="00D73694">
              <w:t>Буянова Ирина Владимировна</w:t>
            </w:r>
          </w:p>
        </w:tc>
        <w:tc>
          <w:tcPr>
            <w:tcW w:w="1310" w:type="dxa"/>
          </w:tcPr>
          <w:p w:rsidR="0066144F" w:rsidRPr="00D73694" w:rsidRDefault="0066144F" w:rsidP="00AF2BB3">
            <w:r>
              <w:t>38375,86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/>
          </w:tcPr>
          <w:p w:rsidR="0066144F" w:rsidRPr="00D73694" w:rsidRDefault="0066144F" w:rsidP="00AF2BB3">
            <w:pPr>
              <w:ind w:right="-249"/>
            </w:pPr>
          </w:p>
        </w:tc>
        <w:tc>
          <w:tcPr>
            <w:tcW w:w="2410" w:type="dxa"/>
          </w:tcPr>
          <w:p w:rsidR="0066144F" w:rsidRPr="00D73694" w:rsidRDefault="0066144F" w:rsidP="00AF2BB3">
            <w:r w:rsidRPr="00D73694">
              <w:t>Заведующая филиалом</w:t>
            </w:r>
          </w:p>
        </w:tc>
        <w:tc>
          <w:tcPr>
            <w:tcW w:w="3260" w:type="dxa"/>
          </w:tcPr>
          <w:p w:rsidR="0066144F" w:rsidRPr="00D73694" w:rsidRDefault="0066144F" w:rsidP="00AF2BB3">
            <w:r>
              <w:t>Вязовская Ирина Васильевна</w:t>
            </w:r>
          </w:p>
        </w:tc>
        <w:tc>
          <w:tcPr>
            <w:tcW w:w="1310" w:type="dxa"/>
          </w:tcPr>
          <w:p w:rsidR="0066144F" w:rsidRPr="00D73694" w:rsidRDefault="0066144F" w:rsidP="00AF2BB3">
            <w:r>
              <w:t>28216,42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 w:val="restart"/>
          </w:tcPr>
          <w:p w:rsidR="0066144F" w:rsidRPr="00C94430" w:rsidRDefault="0066144F" w:rsidP="00AF2BB3">
            <w:pPr>
              <w:ind w:right="-249"/>
            </w:pPr>
            <w:r w:rsidRPr="00C94430">
              <w:t>МБУ ДО «Пыталовская детско-юношеская спортивная школа</w:t>
            </w:r>
          </w:p>
        </w:tc>
        <w:tc>
          <w:tcPr>
            <w:tcW w:w="2410" w:type="dxa"/>
          </w:tcPr>
          <w:p w:rsidR="0066144F" w:rsidRPr="00C94430" w:rsidRDefault="0066144F" w:rsidP="00AF2BB3">
            <w:r w:rsidRPr="00C94430"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Невар Галина Ивановна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21188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 w:rsidRPr="00C94430">
              <w:t>Главный бухгалтер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Зазуляк Татьяна Дмитриевна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9418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 w:val="restart"/>
          </w:tcPr>
          <w:p w:rsidR="0066144F" w:rsidRPr="00C94430" w:rsidRDefault="0066144F" w:rsidP="00AF2BB3">
            <w:r w:rsidRPr="00C94430">
              <w:t>МБУ ДО Пыталовский районный Дом детского творчества</w:t>
            </w:r>
          </w:p>
        </w:tc>
        <w:tc>
          <w:tcPr>
            <w:tcW w:w="2410" w:type="dxa"/>
          </w:tcPr>
          <w:p w:rsidR="0066144F" w:rsidRPr="00C94430" w:rsidRDefault="0066144F" w:rsidP="00AF2BB3">
            <w:r w:rsidRPr="00C94430"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AF2BB3">
            <w:r w:rsidRPr="00C94430">
              <w:t>Михайлова Маргарита Васильевна</w:t>
            </w:r>
          </w:p>
        </w:tc>
        <w:tc>
          <w:tcPr>
            <w:tcW w:w="1310" w:type="dxa"/>
          </w:tcPr>
          <w:p w:rsidR="0066144F" w:rsidRPr="00C94430" w:rsidRDefault="0066144F" w:rsidP="00AF2BB3">
            <w:r>
              <w:t>20500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/>
          </w:tcPr>
          <w:p w:rsidR="0066144F" w:rsidRPr="00C94430" w:rsidRDefault="0066144F" w:rsidP="00AF2BB3"/>
        </w:tc>
        <w:tc>
          <w:tcPr>
            <w:tcW w:w="2410" w:type="dxa"/>
          </w:tcPr>
          <w:p w:rsidR="0066144F" w:rsidRPr="00C94430" w:rsidRDefault="0066144F" w:rsidP="00AF2BB3">
            <w:r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AF2BB3">
            <w:r>
              <w:t>Михайлова Оксана Владимировна</w:t>
            </w:r>
          </w:p>
        </w:tc>
        <w:tc>
          <w:tcPr>
            <w:tcW w:w="1310" w:type="dxa"/>
          </w:tcPr>
          <w:p w:rsidR="0066144F" w:rsidRDefault="0066144F" w:rsidP="00AF2BB3">
            <w:r>
              <w:t>25385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/>
          </w:tcPr>
          <w:p w:rsidR="0066144F" w:rsidRPr="00C94430" w:rsidRDefault="0066144F" w:rsidP="003B0725"/>
        </w:tc>
        <w:tc>
          <w:tcPr>
            <w:tcW w:w="2410" w:type="dxa"/>
          </w:tcPr>
          <w:p w:rsidR="0066144F" w:rsidRPr="00C94430" w:rsidRDefault="0066144F" w:rsidP="003B0725">
            <w:r w:rsidRPr="00C94430">
              <w:t>Главный бухгалтер</w:t>
            </w:r>
          </w:p>
        </w:tc>
        <w:tc>
          <w:tcPr>
            <w:tcW w:w="3260" w:type="dxa"/>
          </w:tcPr>
          <w:p w:rsidR="0066144F" w:rsidRPr="00C94430" w:rsidRDefault="0066144F" w:rsidP="003B0725">
            <w:r w:rsidRPr="00C94430">
              <w:t>Зазуляк Татьяна Дмитриевна</w:t>
            </w:r>
          </w:p>
        </w:tc>
        <w:tc>
          <w:tcPr>
            <w:tcW w:w="1310" w:type="dxa"/>
          </w:tcPr>
          <w:p w:rsidR="0066144F" w:rsidRPr="00C94430" w:rsidRDefault="0066144F" w:rsidP="003B0725">
            <w:r>
              <w:t>19483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 w:val="restart"/>
          </w:tcPr>
          <w:p w:rsidR="0066144F" w:rsidRPr="00C94430" w:rsidRDefault="0066144F" w:rsidP="003B0725">
            <w:r w:rsidRPr="00C94430">
              <w:t>Муниципальное бюджетное учреждение дополнительного образования «Пыталовская школа искусств»</w:t>
            </w:r>
          </w:p>
        </w:tc>
        <w:tc>
          <w:tcPr>
            <w:tcW w:w="2410" w:type="dxa"/>
          </w:tcPr>
          <w:p w:rsidR="0066144F" w:rsidRPr="00C94430" w:rsidRDefault="0066144F" w:rsidP="003B0725">
            <w:r w:rsidRPr="00C94430">
              <w:t>Директор</w:t>
            </w:r>
          </w:p>
        </w:tc>
        <w:tc>
          <w:tcPr>
            <w:tcW w:w="3260" w:type="dxa"/>
          </w:tcPr>
          <w:p w:rsidR="0066144F" w:rsidRPr="00C94430" w:rsidRDefault="0066144F" w:rsidP="003B0725">
            <w:r w:rsidRPr="00C94430">
              <w:t>Борисов Сергей Алексеевич</w:t>
            </w:r>
          </w:p>
        </w:tc>
        <w:tc>
          <w:tcPr>
            <w:tcW w:w="1310" w:type="dxa"/>
          </w:tcPr>
          <w:p w:rsidR="0066144F" w:rsidRPr="00C94430" w:rsidRDefault="0066144F" w:rsidP="003B0725">
            <w:r>
              <w:t>21 356,92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/>
          </w:tcPr>
          <w:p w:rsidR="0066144F" w:rsidRPr="00C94430" w:rsidRDefault="0066144F" w:rsidP="003B0725"/>
        </w:tc>
        <w:tc>
          <w:tcPr>
            <w:tcW w:w="2410" w:type="dxa"/>
          </w:tcPr>
          <w:p w:rsidR="0066144F" w:rsidRPr="00C94430" w:rsidRDefault="0066144F" w:rsidP="003B0725">
            <w:r w:rsidRPr="00C94430">
              <w:t>Заместитель директора по воспитательной части</w:t>
            </w:r>
          </w:p>
        </w:tc>
        <w:tc>
          <w:tcPr>
            <w:tcW w:w="3260" w:type="dxa"/>
          </w:tcPr>
          <w:p w:rsidR="0066144F" w:rsidRPr="00C94430" w:rsidRDefault="0066144F" w:rsidP="003B0725">
            <w:r>
              <w:t>Борисова Татьяна Николаевна</w:t>
            </w:r>
          </w:p>
        </w:tc>
        <w:tc>
          <w:tcPr>
            <w:tcW w:w="1310" w:type="dxa"/>
          </w:tcPr>
          <w:p w:rsidR="0066144F" w:rsidRPr="00C94430" w:rsidRDefault="0066144F" w:rsidP="003B0725">
            <w:r>
              <w:t>9 595,14</w:t>
            </w:r>
          </w:p>
        </w:tc>
      </w:tr>
      <w:tr w:rsidR="0066144F" w:rsidRPr="00D73694" w:rsidTr="0066144F">
        <w:trPr>
          <w:trHeight w:val="545"/>
        </w:trPr>
        <w:tc>
          <w:tcPr>
            <w:tcW w:w="3403" w:type="dxa"/>
            <w:vMerge/>
          </w:tcPr>
          <w:p w:rsidR="0066144F" w:rsidRPr="00C94430" w:rsidRDefault="0066144F" w:rsidP="003B0725"/>
        </w:tc>
        <w:tc>
          <w:tcPr>
            <w:tcW w:w="2410" w:type="dxa"/>
          </w:tcPr>
          <w:p w:rsidR="0066144F" w:rsidRPr="00C94430" w:rsidRDefault="0066144F" w:rsidP="003B0725">
            <w:r w:rsidRPr="00C94430">
              <w:t>Главный бухгалтер</w:t>
            </w:r>
          </w:p>
        </w:tc>
        <w:tc>
          <w:tcPr>
            <w:tcW w:w="3260" w:type="dxa"/>
          </w:tcPr>
          <w:p w:rsidR="0066144F" w:rsidRPr="00C94430" w:rsidRDefault="0066144F" w:rsidP="003B0725">
            <w:r w:rsidRPr="00C94430">
              <w:t>Санникова Анастасия Владимировна</w:t>
            </w:r>
          </w:p>
        </w:tc>
        <w:tc>
          <w:tcPr>
            <w:tcW w:w="1310" w:type="dxa"/>
          </w:tcPr>
          <w:p w:rsidR="0066144F" w:rsidRPr="00C94430" w:rsidRDefault="0066144F" w:rsidP="003B0725">
            <w:r>
              <w:t>22 950,44</w:t>
            </w:r>
          </w:p>
        </w:tc>
      </w:tr>
    </w:tbl>
    <w:p w:rsidR="0066144F" w:rsidRDefault="0066144F" w:rsidP="00AF2BB3"/>
    <w:p w:rsidR="0066144F" w:rsidRDefault="0066144F" w:rsidP="00AF2BB3"/>
    <w:p w:rsidR="0066144F" w:rsidRPr="00AF6C84" w:rsidRDefault="0066144F" w:rsidP="0079162A">
      <w:pPr>
        <w:suppressAutoHyphens/>
        <w:overflowPunct w:val="0"/>
        <w:autoSpaceDE w:val="0"/>
        <w:spacing w:line="240" w:lineRule="exact"/>
        <w:jc w:val="center"/>
        <w:textAlignment w:val="baseline"/>
        <w:rPr>
          <w:rFonts w:eastAsia="Times New Roman"/>
          <w:sz w:val="28"/>
          <w:lang w:eastAsia="zh-CN"/>
        </w:rPr>
      </w:pPr>
      <w:r w:rsidRPr="00AF6C84">
        <w:rPr>
          <w:rFonts w:eastAsia="SimSun"/>
          <w:bCs/>
          <w:kern w:val="1"/>
          <w:sz w:val="28"/>
          <w:lang w:eastAsia="ar-SA"/>
        </w:rPr>
        <w:t>СВЕДЕНИЯ</w:t>
      </w:r>
    </w:p>
    <w:p w:rsidR="0066144F" w:rsidRDefault="0066144F" w:rsidP="0079162A">
      <w:pPr>
        <w:suppressAutoHyphens/>
        <w:overflowPunct w:val="0"/>
        <w:autoSpaceDE w:val="0"/>
        <w:jc w:val="center"/>
        <w:textAlignment w:val="baseline"/>
        <w:rPr>
          <w:rFonts w:eastAsia="SimSun"/>
          <w:bCs/>
          <w:kern w:val="1"/>
          <w:sz w:val="28"/>
          <w:lang w:eastAsia="ar-SA"/>
        </w:rPr>
      </w:pPr>
      <w:r w:rsidRPr="00AF6C84">
        <w:rPr>
          <w:rFonts w:eastAsia="SimSun"/>
          <w:bCs/>
          <w:kern w:val="1"/>
          <w:sz w:val="28"/>
          <w:lang w:eastAsia="ar-SA"/>
        </w:rPr>
        <w:t xml:space="preserve">о среднемесячной заработной плате за     </w:t>
      </w:r>
      <w:r>
        <w:rPr>
          <w:rFonts w:eastAsia="SimSun"/>
          <w:bCs/>
          <w:kern w:val="1"/>
          <w:sz w:val="28"/>
          <w:lang w:eastAsia="ar-SA"/>
        </w:rPr>
        <w:t>2021</w:t>
      </w:r>
      <w:r w:rsidRPr="00AF6C84">
        <w:rPr>
          <w:rFonts w:eastAsia="SimSun"/>
          <w:bCs/>
          <w:kern w:val="1"/>
          <w:sz w:val="28"/>
          <w:lang w:eastAsia="ar-SA"/>
        </w:rPr>
        <w:t xml:space="preserve">   </w:t>
      </w:r>
      <w:proofErr w:type="gramStart"/>
      <w:r w:rsidRPr="00AF6C84">
        <w:rPr>
          <w:rFonts w:eastAsia="SimSun"/>
          <w:bCs/>
          <w:kern w:val="1"/>
          <w:sz w:val="28"/>
          <w:lang w:eastAsia="ar-SA"/>
        </w:rPr>
        <w:t>год  руководителей</w:t>
      </w:r>
      <w:proofErr w:type="gramEnd"/>
      <w:r w:rsidRPr="00AF6C84">
        <w:rPr>
          <w:rFonts w:eastAsia="SimSun"/>
          <w:bCs/>
          <w:kern w:val="1"/>
          <w:sz w:val="28"/>
          <w:lang w:eastAsia="ar-SA"/>
        </w:rPr>
        <w:t>,  их заместителей, главных бухгалтеров  муниципальных учреждений</w:t>
      </w:r>
      <w:r>
        <w:rPr>
          <w:rFonts w:eastAsia="SimSun"/>
          <w:bCs/>
          <w:kern w:val="1"/>
          <w:sz w:val="28"/>
          <w:lang w:eastAsia="ar-SA"/>
        </w:rPr>
        <w:t xml:space="preserve"> культуры</w:t>
      </w:r>
    </w:p>
    <w:p w:rsidR="0066144F" w:rsidRPr="00AF6C84" w:rsidRDefault="0066144F" w:rsidP="0079162A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8"/>
          <w:lang w:eastAsia="zh-C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13"/>
        <w:gridCol w:w="2208"/>
        <w:gridCol w:w="2180"/>
        <w:gridCol w:w="2272"/>
      </w:tblGrid>
      <w:tr w:rsidR="0066144F" w:rsidRPr="00AF6C84" w:rsidTr="00FB7242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Полное наименование учреждения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Должность 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Среднемесяч</w:t>
            </w:r>
            <w:r>
              <w:rPr>
                <w:rFonts w:eastAsia="SimSun"/>
                <w:kern w:val="1"/>
                <w:sz w:val="28"/>
                <w:lang w:eastAsia="ar-SA"/>
              </w:rPr>
              <w:t>н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>ая заработная плата</w:t>
            </w:r>
          </w:p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</w:t>
            </w:r>
            <w:r>
              <w:rPr>
                <w:rFonts w:eastAsia="SimSun"/>
                <w:kern w:val="1"/>
                <w:sz w:val="28"/>
                <w:lang w:eastAsia="ar-SA"/>
              </w:rPr>
              <w:t>з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а </w:t>
            </w:r>
            <w:r>
              <w:rPr>
                <w:rFonts w:eastAsia="Times New Roman"/>
                <w:sz w:val="28"/>
                <w:lang w:eastAsia="zh-CN"/>
              </w:rPr>
              <w:t>2021</w:t>
            </w:r>
            <w:r w:rsidRPr="00AF6C84"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год</w:t>
            </w:r>
            <w:r>
              <w:rPr>
                <w:rFonts w:eastAsia="SimSun"/>
                <w:kern w:val="1"/>
                <w:sz w:val="28"/>
                <w:lang w:eastAsia="ar-SA"/>
              </w:rPr>
              <w:t>, руб.</w:t>
            </w:r>
          </w:p>
        </w:tc>
      </w:tr>
      <w:tr w:rsidR="0066144F" w:rsidRPr="00AF6C84" w:rsidTr="00FB7242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4</w:t>
            </w:r>
          </w:p>
        </w:tc>
      </w:tr>
      <w:tr w:rsidR="0066144F" w:rsidRPr="00AF6C84" w:rsidTr="00CE0522">
        <w:trPr>
          <w:trHeight w:val="395"/>
        </w:trPr>
        <w:tc>
          <w:tcPr>
            <w:tcW w:w="28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«Пыталовское досуговое объединение»</w:t>
            </w:r>
          </w:p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Директор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Романова Людмила Валентиновна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38 131,8</w:t>
            </w:r>
          </w:p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</w:tr>
      <w:tr w:rsidR="0066144F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Зам. директора по культурно-массовой работе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Крылова Оксана Евгеньевна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33 106,59</w:t>
            </w:r>
          </w:p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</w:tr>
      <w:tr w:rsidR="0066144F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Зам. директора ДО по работе ЦБС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Воробьева Марина Владимировна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28 853,2</w:t>
            </w:r>
          </w:p>
        </w:tc>
      </w:tr>
      <w:tr w:rsidR="0066144F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Главный </w:t>
            </w: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бухгалтер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 xml:space="preserve">Подпаринова Анжела </w:t>
            </w: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Ефимовна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34 506,64</w:t>
            </w:r>
          </w:p>
        </w:tc>
      </w:tr>
      <w:tr w:rsidR="0066144F" w:rsidRPr="00AF6C84" w:rsidTr="00CE0522">
        <w:trPr>
          <w:trHeight w:val="395"/>
        </w:trPr>
        <w:tc>
          <w:tcPr>
            <w:tcW w:w="28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«Музей Дружбы народов»</w:t>
            </w:r>
          </w:p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Перепечкина Лариса Валентиновна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34 386,7</w:t>
            </w:r>
          </w:p>
        </w:tc>
      </w:tr>
      <w:tr w:rsidR="0066144F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 – 0,25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Подпаринова Анжела Ефимовна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144F" w:rsidRPr="00AF6C84" w:rsidRDefault="0066144F" w:rsidP="00CE052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3 602,6</w:t>
            </w:r>
          </w:p>
        </w:tc>
      </w:tr>
    </w:tbl>
    <w:p w:rsidR="0066144F" w:rsidRPr="00AF6C84" w:rsidRDefault="0066144F" w:rsidP="0079162A">
      <w:pPr>
        <w:suppressAutoHyphens/>
        <w:spacing w:after="0" w:line="240" w:lineRule="auto"/>
        <w:ind w:firstLine="708"/>
        <w:rPr>
          <w:rFonts w:eastAsia="Times New Roman"/>
          <w:sz w:val="20"/>
          <w:szCs w:val="20"/>
          <w:lang w:eastAsia="ar-SA"/>
        </w:rPr>
      </w:pPr>
    </w:p>
    <w:p w:rsidR="0066144F" w:rsidRDefault="0066144F"/>
    <w:p w:rsidR="00243221" w:rsidRPr="001C34A2" w:rsidRDefault="00243221" w:rsidP="001C34A2"/>
    <w:sectPr w:rsidR="00243221" w:rsidRPr="001C34A2" w:rsidSect="003A37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144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EC67A-E318-48A9-B019-233E4622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2022-12-12T05:22:00Z</dcterms:modified>
</cp:coreProperties>
</file>