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bookmarkStart w:id="0" w:name="_GoBack"/>
      <w:bookmarkEnd w:id="0"/>
      <w:r>
        <w:rPr>
          <w:rFonts w:eastAsia="Arial Unicode MS" w:cs="Times New Roman"/>
          <w:b/>
          <w:color w:val="000000"/>
          <w:kern w:val="0"/>
          <w:lang w:eastAsia="ru-RU" w:bidi="ru-RU"/>
        </w:rPr>
        <w:t>Сведения</w:t>
      </w:r>
    </w:p>
    <w:p w:rsidR="009C2337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о доходах, об имуществе и обязательствах имущественного характера </w:t>
      </w:r>
    </w:p>
    <w:p w:rsidR="00711F49" w:rsidRDefault="00462CD3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муниципальных служащих</w:t>
      </w:r>
      <w:r w:rsidR="009C2337" w:rsidRPr="009C2337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Думы Черниговского муниципального района</w:t>
      </w:r>
      <w:r w:rsidR="00711F49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и членов его семьи за период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  <w:t>(полное наименование должности с указанием наименования органа местного самоуправления/учреждения)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с 1 января по 31 декабря 20</w:t>
      </w:r>
      <w:r w:rsidR="00AE5AE8">
        <w:rPr>
          <w:rFonts w:eastAsia="Arial Unicode MS" w:cs="Times New Roman"/>
          <w:b/>
          <w:color w:val="000000"/>
          <w:kern w:val="0"/>
          <w:lang w:eastAsia="ru-RU" w:bidi="ru-RU"/>
        </w:rPr>
        <w:t>2</w:t>
      </w:r>
      <w:r w:rsidR="007A11C1">
        <w:rPr>
          <w:rFonts w:eastAsia="Arial Unicode MS" w:cs="Times New Roman"/>
          <w:b/>
          <w:color w:val="000000"/>
          <w:kern w:val="0"/>
          <w:lang w:eastAsia="ru-RU" w:bidi="ru-RU"/>
        </w:rPr>
        <w:t>1</w:t>
      </w:r>
      <w:r w:rsidR="009C2337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года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</w:p>
    <w:tbl>
      <w:tblPr>
        <w:tblOverlap w:val="never"/>
        <w:tblW w:w="15861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1843"/>
        <w:gridCol w:w="2693"/>
        <w:gridCol w:w="993"/>
        <w:gridCol w:w="1275"/>
        <w:gridCol w:w="1701"/>
        <w:gridCol w:w="2127"/>
        <w:gridCol w:w="992"/>
        <w:gridCol w:w="1417"/>
      </w:tblGrid>
      <w:tr w:rsidR="00711F49" w:rsidTr="00650D58">
        <w:trPr>
          <w:trHeight w:hRule="exact" w:val="989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11F49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Ф.И.О. лица, предоставившего сведения 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Декларированный годовой доход за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имущества, находящихся в пользовании</w:t>
            </w:r>
          </w:p>
        </w:tc>
      </w:tr>
      <w:tr w:rsidR="00711F49" w:rsidTr="000B5620">
        <w:trPr>
          <w:trHeight w:hRule="exact" w:val="867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 и марка транспортных средств,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</w:tr>
      <w:tr w:rsidR="00462CD3" w:rsidRPr="00D176EE" w:rsidTr="00436272">
        <w:trPr>
          <w:trHeight w:hRule="exact" w:val="199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D3" w:rsidRPr="00D176EE" w:rsidRDefault="00462CD3" w:rsidP="00462CD3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Сергиенко Елена Александровна (главный специалист 1 разряда)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D3" w:rsidRPr="007A11C1" w:rsidRDefault="00462CD3" w:rsidP="00462CD3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881 996,14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F01C32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Mazda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Demio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20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pStyle w:val="a5"/>
              <w:snapToGrid w:val="0"/>
              <w:jc w:val="center"/>
            </w:pPr>
            <w:r>
              <w:t>Жилой дом (безвозмездное пользование)</w:t>
            </w:r>
          </w:p>
          <w:p w:rsidR="00462CD3" w:rsidRDefault="00462CD3" w:rsidP="00462CD3">
            <w:pPr>
              <w:pStyle w:val="a5"/>
              <w:snapToGrid w:val="0"/>
            </w:pPr>
          </w:p>
          <w:p w:rsidR="00462CD3" w:rsidRDefault="00462CD3" w:rsidP="00462CD3">
            <w:pPr>
              <w:pStyle w:val="a5"/>
              <w:snapToGrid w:val="0"/>
              <w:jc w:val="center"/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P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39,9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2500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462CD3" w:rsidRPr="00D176EE" w:rsidTr="00462CD3">
        <w:trPr>
          <w:trHeight w:val="182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D3" w:rsidRPr="00D176EE" w:rsidRDefault="00462CD3" w:rsidP="00462CD3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D3" w:rsidRPr="00D176EE" w:rsidRDefault="00462CD3" w:rsidP="00462CD3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pStyle w:val="a5"/>
              <w:snapToGrid w:val="0"/>
              <w:jc w:val="center"/>
            </w:pPr>
            <w:r>
              <w:t>Жилой дом (безвозмездное пользование)</w:t>
            </w:r>
          </w:p>
          <w:p w:rsidR="00462CD3" w:rsidRDefault="00462CD3" w:rsidP="00462CD3">
            <w:pPr>
              <w:pStyle w:val="a5"/>
              <w:snapToGrid w:val="0"/>
            </w:pPr>
          </w:p>
          <w:p w:rsidR="00462CD3" w:rsidRDefault="00462CD3" w:rsidP="00462CD3">
            <w:pPr>
              <w:pStyle w:val="a5"/>
              <w:snapToGrid w:val="0"/>
              <w:jc w:val="center"/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P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39,9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462CD3" w:rsidRPr="00D176EE" w:rsidTr="00462CD3">
        <w:trPr>
          <w:trHeight w:val="198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CD3" w:rsidRDefault="00462CD3" w:rsidP="00462CD3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CD3" w:rsidRPr="00D176EE" w:rsidRDefault="00462CD3" w:rsidP="00462CD3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2CD3" w:rsidRDefault="00462CD3" w:rsidP="00462CD3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(безвозмездное пользование)</w:t>
            </w:r>
          </w:p>
          <w:p w:rsidR="00462CD3" w:rsidRPr="00D50A6F" w:rsidRDefault="00462CD3" w:rsidP="00462CD3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Pr="00D50A6F" w:rsidRDefault="00462CD3" w:rsidP="00462CD3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39,9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</w:tbl>
    <w:p w:rsidR="003D2486" w:rsidRDefault="003D2486"/>
    <w:sectPr w:rsidR="003D2486" w:rsidSect="007A11C1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E"/>
    <w:rsid w:val="00004679"/>
    <w:rsid w:val="000B5620"/>
    <w:rsid w:val="00180339"/>
    <w:rsid w:val="0018580B"/>
    <w:rsid w:val="00185CC0"/>
    <w:rsid w:val="001E720B"/>
    <w:rsid w:val="0025626C"/>
    <w:rsid w:val="0026306F"/>
    <w:rsid w:val="0028469E"/>
    <w:rsid w:val="003C7919"/>
    <w:rsid w:val="003D2486"/>
    <w:rsid w:val="003D3CE1"/>
    <w:rsid w:val="00436272"/>
    <w:rsid w:val="004372A0"/>
    <w:rsid w:val="00462CD3"/>
    <w:rsid w:val="00475C05"/>
    <w:rsid w:val="004A47C1"/>
    <w:rsid w:val="004F26A7"/>
    <w:rsid w:val="005135CB"/>
    <w:rsid w:val="0054049F"/>
    <w:rsid w:val="005D1BD1"/>
    <w:rsid w:val="005E2C58"/>
    <w:rsid w:val="00650D58"/>
    <w:rsid w:val="006956F4"/>
    <w:rsid w:val="006D3B1E"/>
    <w:rsid w:val="00711F49"/>
    <w:rsid w:val="0073591E"/>
    <w:rsid w:val="007A11C1"/>
    <w:rsid w:val="007F397E"/>
    <w:rsid w:val="00824641"/>
    <w:rsid w:val="008260DA"/>
    <w:rsid w:val="0085019E"/>
    <w:rsid w:val="00863148"/>
    <w:rsid w:val="00865345"/>
    <w:rsid w:val="008D25A3"/>
    <w:rsid w:val="008D27B3"/>
    <w:rsid w:val="008F2189"/>
    <w:rsid w:val="00952E6F"/>
    <w:rsid w:val="009A3131"/>
    <w:rsid w:val="009C2337"/>
    <w:rsid w:val="00A41B02"/>
    <w:rsid w:val="00A66423"/>
    <w:rsid w:val="00AC4C7F"/>
    <w:rsid w:val="00AD4D9B"/>
    <w:rsid w:val="00AE5AE8"/>
    <w:rsid w:val="00B834DC"/>
    <w:rsid w:val="00BC5E10"/>
    <w:rsid w:val="00BE7E22"/>
    <w:rsid w:val="00C011A7"/>
    <w:rsid w:val="00C721D8"/>
    <w:rsid w:val="00D112A9"/>
    <w:rsid w:val="00D176EE"/>
    <w:rsid w:val="00D50A6F"/>
    <w:rsid w:val="00D7567E"/>
    <w:rsid w:val="00DB4A2E"/>
    <w:rsid w:val="00E603F6"/>
    <w:rsid w:val="00E6182D"/>
    <w:rsid w:val="00E80860"/>
    <w:rsid w:val="00ED0827"/>
    <w:rsid w:val="00EE41A0"/>
    <w:rsid w:val="00F01C32"/>
    <w:rsid w:val="00F17034"/>
    <w:rsid w:val="00FA22BA"/>
    <w:rsid w:val="00FB0AC7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87444-23F5-4F42-AE22-EFC20E87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49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337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37"/>
    <w:rPr>
      <w:rFonts w:ascii="Segoe UI" w:eastAsia="WenQuanYi Micro Hei" w:hAnsi="Segoe UI" w:cs="Mangal"/>
      <w:kern w:val="2"/>
      <w:sz w:val="18"/>
      <w:szCs w:val="16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8D27B3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5BC4-7311-4A84-996F-461F5FFE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Абакуменко</dc:creator>
  <cp:keywords/>
  <dc:description/>
  <cp:lastModifiedBy>User</cp:lastModifiedBy>
  <cp:revision>16</cp:revision>
  <cp:lastPrinted>2019-04-01T00:06:00Z</cp:lastPrinted>
  <dcterms:created xsi:type="dcterms:W3CDTF">2021-04-08T05:35:00Z</dcterms:created>
  <dcterms:modified xsi:type="dcterms:W3CDTF">2022-04-26T04:34:00Z</dcterms:modified>
</cp:coreProperties>
</file>