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25" w:rsidRDefault="00891225" w:rsidP="0089122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891225" w:rsidRDefault="00891225" w:rsidP="00891225">
      <w:pPr>
        <w:autoSpaceDE w:val="0"/>
        <w:autoSpaceDN w:val="0"/>
        <w:adjustRightInd w:val="0"/>
        <w:jc w:val="center"/>
        <w:rPr>
          <w:bCs/>
        </w:rPr>
      </w:pPr>
      <w:r w:rsidRPr="00B56579">
        <w:rPr>
          <w:bCs/>
        </w:rPr>
        <w:t>о доходах, расходах, об имуществе и обязательствах</w:t>
      </w:r>
      <w:r>
        <w:rPr>
          <w:bCs/>
        </w:rPr>
        <w:t xml:space="preserve"> </w:t>
      </w:r>
      <w:r w:rsidRPr="00B56579">
        <w:rPr>
          <w:bCs/>
        </w:rPr>
        <w:t xml:space="preserve">имущественного характера, </w:t>
      </w:r>
    </w:p>
    <w:p w:rsidR="00891225" w:rsidRDefault="00891225" w:rsidP="00891225">
      <w:pPr>
        <w:autoSpaceDE w:val="0"/>
        <w:autoSpaceDN w:val="0"/>
        <w:adjustRightInd w:val="0"/>
        <w:jc w:val="center"/>
        <w:rPr>
          <w:bCs/>
        </w:rPr>
      </w:pPr>
      <w:r w:rsidRPr="00B56579">
        <w:rPr>
          <w:bCs/>
        </w:rPr>
        <w:t>представленные</w:t>
      </w:r>
      <w:r>
        <w:rPr>
          <w:bCs/>
        </w:rPr>
        <w:t xml:space="preserve"> лицами, замещающими муниципальные должности в Контрольно-счетной палате Оханского городского округа,</w:t>
      </w:r>
    </w:p>
    <w:p w:rsidR="00891225" w:rsidRPr="00B56579" w:rsidRDefault="00891225" w:rsidP="00891225">
      <w:pPr>
        <w:autoSpaceDE w:val="0"/>
        <w:autoSpaceDN w:val="0"/>
        <w:adjustRightInd w:val="0"/>
        <w:jc w:val="center"/>
        <w:rPr>
          <w:bCs/>
        </w:rPr>
      </w:pPr>
      <w:r w:rsidRPr="00B56579">
        <w:rPr>
          <w:bCs/>
        </w:rPr>
        <w:t xml:space="preserve"> муниципальными служащими Контрольно-счетной палаты </w:t>
      </w:r>
      <w:r>
        <w:rPr>
          <w:bCs/>
        </w:rPr>
        <w:t>Оханского городского округа</w:t>
      </w:r>
    </w:p>
    <w:p w:rsidR="00891225" w:rsidRPr="00F51510" w:rsidRDefault="00891225" w:rsidP="00891225">
      <w:pPr>
        <w:autoSpaceDE w:val="0"/>
        <w:autoSpaceDN w:val="0"/>
        <w:adjustRightInd w:val="0"/>
        <w:jc w:val="center"/>
        <w:rPr>
          <w:bCs/>
        </w:rPr>
      </w:pPr>
      <w:r w:rsidRPr="00F51510">
        <w:rPr>
          <w:bCs/>
        </w:rPr>
        <w:t>за 20</w:t>
      </w:r>
      <w:r>
        <w:rPr>
          <w:bCs/>
        </w:rPr>
        <w:t xml:space="preserve">21 </w:t>
      </w:r>
      <w:r w:rsidRPr="00F51510">
        <w:rPr>
          <w:bCs/>
        </w:rPr>
        <w:t>год</w:t>
      </w:r>
    </w:p>
    <w:p w:rsidR="00891225" w:rsidRPr="002E6991" w:rsidRDefault="00891225" w:rsidP="00114330">
      <w:pPr>
        <w:autoSpaceDE w:val="0"/>
        <w:autoSpaceDN w:val="0"/>
        <w:adjustRightInd w:val="0"/>
        <w:ind w:left="10620"/>
        <w:jc w:val="right"/>
        <w:outlineLvl w:val="1"/>
        <w:rPr>
          <w:sz w:val="28"/>
          <w:szCs w:val="28"/>
        </w:rPr>
      </w:pPr>
    </w:p>
    <w:tbl>
      <w:tblPr>
        <w:tblW w:w="15320" w:type="dxa"/>
        <w:tblInd w:w="93" w:type="dxa"/>
        <w:tblLook w:val="04A0"/>
      </w:tblPr>
      <w:tblGrid>
        <w:gridCol w:w="718"/>
        <w:gridCol w:w="1599"/>
        <w:gridCol w:w="1748"/>
        <w:gridCol w:w="1373"/>
        <w:gridCol w:w="1504"/>
        <w:gridCol w:w="851"/>
        <w:gridCol w:w="846"/>
        <w:gridCol w:w="1440"/>
        <w:gridCol w:w="771"/>
        <w:gridCol w:w="846"/>
        <w:gridCol w:w="1417"/>
        <w:gridCol w:w="2207"/>
      </w:tblGrid>
      <w:tr w:rsidR="000D6BE6" w:rsidRPr="000D6BE6" w:rsidTr="000D6BE6">
        <w:trPr>
          <w:trHeight w:val="48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6BE6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0D6BE6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0D6BE6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BE6">
              <w:rPr>
                <w:b/>
                <w:bCs/>
                <w:color w:val="000000"/>
                <w:sz w:val="18"/>
                <w:szCs w:val="18"/>
              </w:rPr>
              <w:t>Фамилия, имя, отчество, должность муниципального служащего (для членов семьи  – семейное положение)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BE6">
              <w:rPr>
                <w:b/>
                <w:bCs/>
                <w:color w:val="000000"/>
                <w:sz w:val="18"/>
                <w:szCs w:val="18"/>
              </w:rPr>
              <w:t>Декларированный годовой доход (включая доходы по основному месту работы и от иных источников за 2021 год) руб.</w:t>
            </w: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BE6">
              <w:rPr>
                <w:b/>
                <w:bCs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0D6BE6">
              <w:rPr>
                <w:b/>
                <w:bCs/>
                <w:color w:val="000000"/>
                <w:sz w:val="18"/>
                <w:szCs w:val="18"/>
              </w:rPr>
              <w:t>недвижимого</w:t>
            </w:r>
            <w:proofErr w:type="gramEnd"/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BE6">
              <w:rPr>
                <w:b/>
                <w:bCs/>
                <w:color w:val="000000"/>
                <w:sz w:val="18"/>
                <w:szCs w:val="18"/>
              </w:rPr>
              <w:t>Объекты недвижимого имущества,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BE6">
              <w:rPr>
                <w:b/>
                <w:bCs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BE6">
              <w:rPr>
                <w:b/>
                <w:bCs/>
                <w:color w:val="000000"/>
                <w:sz w:val="18"/>
                <w:szCs w:val="18"/>
              </w:rPr>
              <w:t>Сведения о расходах</w:t>
            </w:r>
            <w:r w:rsidRPr="000D6BE6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0D6BE6" w:rsidRPr="000D6BE6" w:rsidTr="000D6BE6">
        <w:trPr>
          <w:trHeight w:val="30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6BE6">
              <w:rPr>
                <w:b/>
                <w:bCs/>
                <w:color w:val="000000"/>
                <w:sz w:val="18"/>
                <w:szCs w:val="18"/>
              </w:rPr>
              <w:t>имущества на праве собственности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0D6BE6">
              <w:rPr>
                <w:b/>
                <w:bCs/>
                <w:color w:val="000000"/>
                <w:sz w:val="18"/>
                <w:szCs w:val="18"/>
              </w:rPr>
              <w:t>находящегося</w:t>
            </w:r>
            <w:proofErr w:type="gramEnd"/>
            <w:r w:rsidRPr="000D6BE6">
              <w:rPr>
                <w:b/>
                <w:bCs/>
                <w:color w:val="000000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1890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BE6" w:rsidRPr="000D6BE6" w:rsidRDefault="000D6BE6" w:rsidP="000D6BE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891225" w:rsidRDefault="000E45F0" w:rsidP="000D6BE6">
            <w:pPr>
              <w:jc w:val="center"/>
              <w:rPr>
                <w:sz w:val="18"/>
                <w:szCs w:val="18"/>
                <w:u w:val="single"/>
              </w:rPr>
            </w:pPr>
            <w:hyperlink w:anchor="RANGE!Par105" w:history="1">
              <w:r w:rsidR="000D6BE6" w:rsidRPr="00891225">
                <w:rPr>
                  <w:sz w:val="18"/>
                  <w:u w:val="single"/>
                </w:rPr>
                <w:t>Вид приобретенного имущества, сведения об источниках получения средств, за счет которых совершены сделки по приобретению имущества &lt;*&gt;</w:t>
              </w:r>
            </w:hyperlink>
          </w:p>
        </w:tc>
      </w:tr>
      <w:tr w:rsidR="000D6BE6" w:rsidRPr="000D6BE6" w:rsidTr="000D6BE6">
        <w:trPr>
          <w:cantSplit/>
          <w:trHeight w:val="75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Кожевникова Алёна Николаевна, Председатель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2046197,58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Автомобиль NISSAN QASHQAI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Расходов не было</w:t>
            </w: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3560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172700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2537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78,8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891225" w:rsidP="000D6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Хозяйственн</w:t>
            </w:r>
            <w:r w:rsidR="00891225">
              <w:rPr>
                <w:color w:val="000000"/>
                <w:sz w:val="18"/>
                <w:szCs w:val="18"/>
              </w:rPr>
              <w:t>ая</w:t>
            </w:r>
            <w:r w:rsidRPr="000D6BE6">
              <w:rPr>
                <w:color w:val="000000"/>
                <w:sz w:val="18"/>
                <w:szCs w:val="18"/>
              </w:rPr>
              <w:t xml:space="preserve"> </w:t>
            </w:r>
            <w:r w:rsidR="00891225">
              <w:rPr>
                <w:color w:val="000000"/>
                <w:sz w:val="18"/>
                <w:szCs w:val="18"/>
              </w:rPr>
              <w:t>постройка</w:t>
            </w:r>
          </w:p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120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1516329,11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Автомобиль, ВАЗ-21214 БРОНТО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Расходов не было</w:t>
            </w: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96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3560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 xml:space="preserve">Жилой дом  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Мотоцикл RACER RC250-GY8A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1114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 xml:space="preserve"> Трактор МТЗ-82Л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120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Прицеп к легковому автомобилю Универсал 121360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72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1900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Прицеп 2ПТС-4/887Б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2537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1305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891225" w:rsidP="000D6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Бокс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23,3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390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160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891225" w:rsidP="008912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Хозяйственная</w:t>
            </w:r>
            <w:r w:rsidR="000D6BE6" w:rsidRPr="000D6BE6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постройка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120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Расходов не было</w:t>
            </w:r>
          </w:p>
        </w:tc>
      </w:tr>
      <w:tr w:rsidR="000D6BE6" w:rsidRPr="000D6BE6" w:rsidTr="000D6BE6">
        <w:trPr>
          <w:trHeight w:val="300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78,8</w:t>
            </w: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72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Фролова Ольга Николаевна, Инспектор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356466,31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D6BE6">
              <w:rPr>
                <w:color w:val="000000"/>
                <w:sz w:val="18"/>
                <w:szCs w:val="18"/>
              </w:rPr>
              <w:t>асходов не было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41,3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D6BE6" w:rsidRPr="000D6BE6" w:rsidTr="000D6BE6">
        <w:trPr>
          <w:trHeight w:val="48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BE6" w:rsidRPr="000D6BE6" w:rsidRDefault="000D6BE6" w:rsidP="000D6BE6">
            <w:pPr>
              <w:jc w:val="center"/>
              <w:rPr>
                <w:color w:val="000000"/>
                <w:sz w:val="18"/>
                <w:szCs w:val="18"/>
              </w:rPr>
            </w:pPr>
            <w:r w:rsidRPr="000D6BE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0D6BE6" w:rsidRPr="00C86345" w:rsidRDefault="000D6BE6" w:rsidP="000D6BE6">
      <w:pPr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F51510">
        <w:rPr>
          <w:bCs/>
        </w:rPr>
        <w:t xml:space="preserve">&lt;*&gt; </w:t>
      </w:r>
      <w:r>
        <w:rPr>
          <w:sz w:val="18"/>
          <w:szCs w:val="18"/>
        </w:rPr>
        <w:t xml:space="preserve">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</w:t>
      </w:r>
      <w:proofErr w:type="gram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периоду.</w:t>
      </w:r>
      <w:proofErr w:type="gramEnd"/>
    </w:p>
    <w:p w:rsidR="00776A9B" w:rsidRDefault="00776A9B"/>
    <w:sectPr w:rsidR="00776A9B" w:rsidSect="00891225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330"/>
    <w:rsid w:val="000D6BE6"/>
    <w:rsid w:val="000E45F0"/>
    <w:rsid w:val="00114330"/>
    <w:rsid w:val="00435E54"/>
    <w:rsid w:val="00600380"/>
    <w:rsid w:val="0076104E"/>
    <w:rsid w:val="00776A9B"/>
    <w:rsid w:val="00891225"/>
    <w:rsid w:val="008C2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B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2022-05-12T03:02:00Z</dcterms:created>
  <dcterms:modified xsi:type="dcterms:W3CDTF">2022-05-12T03:02:00Z</dcterms:modified>
</cp:coreProperties>
</file>