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61" w:rsidRPr="00572CF5" w:rsidRDefault="004D1861" w:rsidP="00C76E1E">
      <w:pPr>
        <w:pStyle w:val="2"/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2021 года по 31 декабря 2021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4D1861" w:rsidTr="00FA5496">
        <w:trPr>
          <w:trHeight w:val="261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 w:rsidP="00FA5496">
            <w:pPr>
              <w:rPr>
                <w:sz w:val="16"/>
                <w:szCs w:val="16"/>
              </w:rPr>
            </w:pPr>
            <w:r w:rsidRPr="0099074D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4D1861" w:rsidTr="00FA5496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</w:tr>
      <w:tr w:rsidR="004D1861" w:rsidTr="00FA5496">
        <w:trPr>
          <w:trHeight w:val="189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216C2E" w:rsidRDefault="004D1861" w:rsidP="003C073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Тарасов А.М. 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5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Саракташский  район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  <w:p w:rsidR="004D1861" w:rsidRDefault="004D1861" w:rsidP="0081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D1861" w:rsidRDefault="004D1861" w:rsidP="003C073E">
            <w:pPr>
              <w:rPr>
                <w:sz w:val="20"/>
                <w:szCs w:val="20"/>
              </w:rPr>
            </w:pPr>
            <w:r w:rsidRPr="008148F1">
              <w:rPr>
                <w:rFonts w:ascii="PragmaticaBook" w:hAnsi="PragmaticaBook"/>
                <w:bCs/>
                <w:color w:val="1E1E1E"/>
              </w:rPr>
              <w:t>Hyundai</w:t>
            </w:r>
            <w:r>
              <w:rPr>
                <w:rFonts w:asciiTheme="minorHAnsi" w:hAnsiTheme="minorHAnsi"/>
                <w:bCs/>
                <w:color w:val="1E1E1E"/>
              </w:rPr>
              <w:t xml:space="preserve"> </w:t>
            </w:r>
            <w:r>
              <w:rPr>
                <w:rFonts w:asciiTheme="minorHAnsi" w:hAnsiTheme="minorHAnsi"/>
                <w:bCs/>
                <w:color w:val="1E1E1E"/>
                <w:lang w:val="en-US"/>
              </w:rPr>
              <w:t>TUCSON</w:t>
            </w:r>
            <w:r w:rsidRPr="005B4A9C">
              <w:rPr>
                <w:rFonts w:asciiTheme="minorHAnsi" w:hAnsiTheme="minorHAnsi"/>
                <w:bCs/>
                <w:color w:val="1E1E1E"/>
              </w:rPr>
              <w:t xml:space="preserve"> 2.</w:t>
            </w:r>
            <w:r w:rsidRPr="00A41B93">
              <w:rPr>
                <w:rFonts w:asciiTheme="minorHAnsi" w:hAnsiTheme="minorHAnsi"/>
                <w:bCs/>
                <w:color w:val="1E1E1E"/>
              </w:rPr>
              <w:t xml:space="preserve">0 </w:t>
            </w:r>
            <w:r>
              <w:rPr>
                <w:rFonts w:asciiTheme="minorHAnsi" w:hAnsiTheme="minorHAnsi"/>
                <w:bCs/>
                <w:color w:val="1E1E1E"/>
                <w:lang w:val="en-US"/>
              </w:rPr>
              <w:t>AT</w:t>
            </w:r>
            <w:r w:rsidRPr="00A41B93">
              <w:rPr>
                <w:rFonts w:asciiTheme="minorHAnsi" w:hAnsiTheme="minorHAnsi"/>
                <w:bCs/>
                <w:color w:val="1E1E1E"/>
              </w:rPr>
              <w:t xml:space="preserve"> 4 </w:t>
            </w:r>
            <w:r>
              <w:rPr>
                <w:rFonts w:asciiTheme="minorHAnsi" w:hAnsiTheme="minorHAnsi"/>
                <w:bCs/>
                <w:color w:val="1E1E1E"/>
                <w:lang w:val="en-US"/>
              </w:rPr>
              <w:t>WD</w:t>
            </w:r>
            <w:r>
              <w:rPr>
                <w:sz w:val="20"/>
                <w:szCs w:val="20"/>
              </w:rPr>
              <w:t>, автоприцеп легковой Сармат 8232</w:t>
            </w:r>
          </w:p>
          <w:p w:rsidR="004D1861" w:rsidRDefault="004D1861" w:rsidP="003C073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5B4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1379968,22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A5496">
        <w:trPr>
          <w:trHeight w:val="1719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719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 w:rsidP="00666DB6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4D1861" w:rsidRPr="00A958B0" w:rsidRDefault="004D1861" w:rsidP="00A41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1073761,70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4D1861" w:rsidRPr="0098770D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16DA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43323,77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16DA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16DA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Бессарабов А.С.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  <w:p w:rsidR="004D1861" w:rsidRDefault="004D186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по экономике – председатель Комитета по управлению муниципальным имуществом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A41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734293,32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4D1861" w:rsidRDefault="004D1861" w:rsidP="0051258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596A5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D1861" w:rsidRDefault="004D1861" w:rsidP="0081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D1861" w:rsidRDefault="004D1861" w:rsidP="00BB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</w:t>
            </w: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4D1861" w:rsidRDefault="004D1861" w:rsidP="00CB0229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C1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45,3 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 w:rsidP="00CB0229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20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B16918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D1861" w:rsidRPr="00576DA0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F015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F01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599013,48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A5496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20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B16918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4D62">
            <w:pPr>
              <w:rPr>
                <w:sz w:val="20"/>
                <w:szCs w:val="20"/>
                <w:lang w:val="en-US"/>
              </w:rPr>
            </w:pPr>
          </w:p>
          <w:p w:rsidR="004D1861" w:rsidRDefault="004D1861" w:rsidP="00024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4D1861" w:rsidRDefault="004D1861" w:rsidP="003C073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A5496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C135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B0C3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Грачев В.П.</w:t>
            </w:r>
          </w:p>
        </w:tc>
        <w:tc>
          <w:tcPr>
            <w:tcW w:w="1602" w:type="dxa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  <w:p w:rsidR="004D1861" w:rsidRDefault="004D1861" w:rsidP="00AA2DA4">
            <w:pPr>
              <w:rPr>
                <w:sz w:val="20"/>
                <w:szCs w:val="20"/>
              </w:rPr>
            </w:pPr>
          </w:p>
          <w:p w:rsidR="004D1861" w:rsidRDefault="004D186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– начальник управления сельского хозяйства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5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3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Pr="009F6499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Mitsubishi ASX 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517" w:type="dxa"/>
            <w:vAlign w:val="center"/>
          </w:tcPr>
          <w:p w:rsidR="004D1861" w:rsidRPr="00576DA0" w:rsidRDefault="004D1861" w:rsidP="00B35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1216411,30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1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54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3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4D1861" w:rsidRPr="00576DA0" w:rsidRDefault="004D1861" w:rsidP="00B35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154911,53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1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C6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3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 w:rsidP="00B35B09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1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C6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3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 w:rsidP="00B35B09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720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54B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B33C8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073E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 w:rsidP="0094481A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 w:rsidP="00FB3A0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Шевцов В.И.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½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FB3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1033822,42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1861" w:rsidRDefault="004D1861" w:rsidP="00CA2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1861" w:rsidRDefault="004D1861" w:rsidP="006A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 w:rsidP="0081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D1861" w:rsidRDefault="004D1861" w:rsidP="006F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4D1861" w:rsidRPr="006F5C55" w:rsidRDefault="004D1861" w:rsidP="006F5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517" w:type="dxa"/>
            <w:vMerge w:val="restart"/>
            <w:vAlign w:val="center"/>
          </w:tcPr>
          <w:p w:rsidR="004D1861" w:rsidRPr="006F5C55" w:rsidRDefault="004D1861" w:rsidP="00FB3A0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418053,26</w:t>
            </w:r>
          </w:p>
        </w:tc>
        <w:tc>
          <w:tcPr>
            <w:tcW w:w="1442" w:type="dxa"/>
            <w:vMerge w:val="restart"/>
            <w:vAlign w:val="center"/>
          </w:tcPr>
          <w:p w:rsidR="004D1861" w:rsidRPr="00101ABF" w:rsidRDefault="004D1861" w:rsidP="0097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</w:p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Бакиров Р.М.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  <w:p w:rsidR="004D1861" w:rsidRDefault="004D186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– </w:t>
            </w:r>
            <w:r>
              <w:rPr>
                <w:sz w:val="20"/>
                <w:szCs w:val="20"/>
              </w:rPr>
              <w:lastRenderedPageBreak/>
              <w:t xml:space="preserve">руководитель аппарата администрации района </w:t>
            </w:r>
          </w:p>
        </w:tc>
        <w:tc>
          <w:tcPr>
            <w:tcW w:w="12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  <w:p w:rsidR="004D1861" w:rsidRDefault="004D1861" w:rsidP="008A7331">
            <w:pPr>
              <w:rPr>
                <w:sz w:val="20"/>
                <w:szCs w:val="20"/>
              </w:rPr>
            </w:pPr>
          </w:p>
          <w:p w:rsidR="004D1861" w:rsidRDefault="004D1861" w:rsidP="008A7331">
            <w:pPr>
              <w:rPr>
                <w:sz w:val="20"/>
                <w:szCs w:val="20"/>
              </w:rPr>
            </w:pPr>
          </w:p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 (под ИЖС)</w:t>
            </w:r>
          </w:p>
        </w:tc>
        <w:tc>
          <w:tcPr>
            <w:tcW w:w="175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-индивидуальная</w:t>
            </w:r>
          </w:p>
        </w:tc>
        <w:tc>
          <w:tcPr>
            <w:tcW w:w="102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30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</w:t>
            </w:r>
          </w:p>
          <w:p w:rsidR="004D1861" w:rsidRDefault="004D1861" w:rsidP="005E5BEE">
            <w:pPr>
              <w:rPr>
                <w:sz w:val="20"/>
                <w:szCs w:val="20"/>
              </w:rPr>
            </w:pPr>
          </w:p>
          <w:p w:rsidR="004D1861" w:rsidRDefault="004D1861" w:rsidP="005E5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EB3F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1159928,68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 w:rsidP="005E5BE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ИЖС)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 w:rsidP="005E5BEE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266384,59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746 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 w:rsidP="004A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146,49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 w:rsidP="004A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86,01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A5496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</w:tbl>
    <w:p w:rsidR="004D1861" w:rsidRPr="007F46C8" w:rsidRDefault="004D1861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</w:t>
      </w:r>
      <w:r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4D1861" w:rsidRPr="007F46C8" w:rsidRDefault="004D1861">
      <w:pPr>
        <w:rPr>
          <w:sz w:val="22"/>
          <w:szCs w:val="22"/>
        </w:rPr>
      </w:pPr>
    </w:p>
    <w:p w:rsidR="004D1861" w:rsidRDefault="004D186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lastRenderedPageBreak/>
        <w:t>Приложение</w:t>
      </w:r>
    </w:p>
    <w:p w:rsidR="004D1861" w:rsidRDefault="004D186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4D1861" w:rsidRPr="00F90A86" w:rsidRDefault="004D186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4D1861" w:rsidRPr="00572CF5" w:rsidRDefault="004D1861" w:rsidP="00C76E1E">
      <w:pPr>
        <w:pStyle w:val="2"/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 муниципальных служащих администрации муниципального образования Саракташский район</w:t>
      </w:r>
      <w:r>
        <w:rPr>
          <w:sz w:val="28"/>
          <w:szCs w:val="28"/>
        </w:rPr>
        <w:br/>
        <w:t>за период с 1 января 2021 года по 31 декабря 2021 года</w:t>
      </w:r>
    </w:p>
    <w:tbl>
      <w:tblPr>
        <w:tblW w:w="5555" w:type="pct"/>
        <w:tblCellSpacing w:w="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724"/>
        <w:gridCol w:w="1369"/>
        <w:gridCol w:w="1892"/>
        <w:gridCol w:w="1105"/>
        <w:gridCol w:w="1403"/>
        <w:gridCol w:w="1596"/>
        <w:gridCol w:w="1220"/>
        <w:gridCol w:w="1282"/>
        <w:gridCol w:w="1155"/>
        <w:gridCol w:w="1633"/>
        <w:gridCol w:w="1552"/>
      </w:tblGrid>
      <w:tr w:rsidR="004D1861" w:rsidTr="00F50D30">
        <w:trPr>
          <w:trHeight w:val="261"/>
          <w:tblHeader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 w:rsidRPr="00A76B74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приобрете-нию земель ного участка, другого объекта недвижимогоимущества, транспортног средства, ценных бумаг, акций (долей участия, паев в уставных (складочных) капиталах организаций), цифровых финансовых активов, цифровой ва-люты* (вид приобретен-ного имущества, источники) &lt;4&gt;</w:t>
            </w:r>
          </w:p>
        </w:tc>
      </w:tr>
      <w:tr w:rsidR="004D1861" w:rsidTr="00F50D30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</w:tr>
      <w:tr w:rsidR="004D1861" w:rsidTr="00F50D30">
        <w:trPr>
          <w:trHeight w:val="189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Гронская Е.В.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организационного отдела администрации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869491,13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50D30">
        <w:trPr>
          <w:trHeight w:val="87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89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B102EE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Pr="007B7A80" w:rsidRDefault="004D1861" w:rsidP="00AD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7B7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B7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856099,74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50D30">
        <w:trPr>
          <w:trHeight w:val="87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373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98119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866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07EA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1131B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Pr="0098770D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5F6608">
        <w:trPr>
          <w:trHeight w:val="610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35607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3560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35607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3560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07E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07EA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07EA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51F8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B40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B402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B402C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Жанбаева Н.М.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51F8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 w:rsidP="00DD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428245,55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51F8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5F7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DD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1103478,22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 w:rsidP="00DD490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 w:rsidP="00DD490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 w:rsidP="00DD490A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B263CE">
        <w:trPr>
          <w:trHeight w:val="587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B263CE">
        <w:trPr>
          <w:trHeight w:val="587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B263CE">
        <w:trPr>
          <w:trHeight w:val="587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B263CE">
        <w:trPr>
          <w:trHeight w:val="587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B263CE">
        <w:trPr>
          <w:trHeight w:val="587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B263CE">
        <w:trPr>
          <w:trHeight w:val="587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026B33">
        <w:trPr>
          <w:trHeight w:val="1324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2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51F8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7A8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Голунова Л.А. 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ЗАГС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517" w:type="dxa"/>
            <w:vAlign w:val="center"/>
          </w:tcPr>
          <w:p w:rsidR="004D1861" w:rsidRDefault="004D1861" w:rsidP="00234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512163,39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966963" w:rsidRDefault="004D1861">
            <w:pPr>
              <w:rPr>
                <w:b/>
                <w:sz w:val="20"/>
                <w:szCs w:val="20"/>
              </w:rPr>
            </w:pPr>
            <w:r w:rsidRPr="00966963">
              <w:rPr>
                <w:b/>
                <w:sz w:val="20"/>
                <w:szCs w:val="20"/>
              </w:rPr>
              <w:t xml:space="preserve">Тимофеева Е.В.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экономического анализа и прогнозирования администрации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2/3, 1/3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232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530412,31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2/3, 1/3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35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E5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</w:t>
            </w:r>
          </w:p>
          <w:p w:rsidR="004D1861" w:rsidRPr="00761856" w:rsidRDefault="004D1861" w:rsidP="0076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r>
              <w:rPr>
                <w:sz w:val="20"/>
                <w:szCs w:val="20"/>
              </w:rPr>
              <w:lastRenderedPageBreak/>
              <w:t>л/а САЗ 82994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563734,94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2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C7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8E79F8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Логиова О.</w:t>
            </w:r>
            <w:r>
              <w:rPr>
                <w:b/>
                <w:sz w:val="20"/>
                <w:szCs w:val="20"/>
              </w:rPr>
              <w:t>В</w:t>
            </w:r>
            <w:r w:rsidRPr="00216C2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– главный бухгалтер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1/145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22330000,0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E20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574093,25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1/264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8E79F8">
        <w:trPr>
          <w:trHeight w:val="334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366F60" w:rsidRDefault="004D1861">
            <w:pPr>
              <w:rPr>
                <w:b/>
                <w:sz w:val="20"/>
                <w:szCs w:val="20"/>
              </w:rPr>
            </w:pPr>
            <w:r w:rsidRPr="00366F60">
              <w:rPr>
                <w:b/>
                <w:sz w:val="20"/>
                <w:szCs w:val="20"/>
              </w:rPr>
              <w:t>Власенко Д.Д.</w:t>
            </w:r>
          </w:p>
        </w:tc>
        <w:tc>
          <w:tcPr>
            <w:tcW w:w="1602" w:type="dxa"/>
            <w:vAlign w:val="center"/>
          </w:tcPr>
          <w:p w:rsidR="004D1861" w:rsidRDefault="004D1861" w:rsidP="00130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 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366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 РИО</w:t>
            </w:r>
          </w:p>
        </w:tc>
        <w:tc>
          <w:tcPr>
            <w:tcW w:w="1517" w:type="dxa"/>
            <w:vAlign w:val="center"/>
          </w:tcPr>
          <w:p w:rsidR="004D1861" w:rsidRDefault="004D1861" w:rsidP="00723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696087,18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 Гранта</w:t>
            </w:r>
          </w:p>
        </w:tc>
        <w:tc>
          <w:tcPr>
            <w:tcW w:w="1517" w:type="dxa"/>
            <w:vAlign w:val="center"/>
          </w:tcPr>
          <w:p w:rsidR="004D1861" w:rsidRDefault="004D1861" w:rsidP="00723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1383048,25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B3313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B3313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1476,0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Default="004D1861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A50A5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EC0826">
        <w:trPr>
          <w:trHeight w:val="1621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Default="004D1861" w:rsidP="00777BB6">
            <w:pPr>
              <w:rPr>
                <w:b/>
                <w:sz w:val="20"/>
                <w:szCs w:val="20"/>
              </w:rPr>
            </w:pPr>
          </w:p>
          <w:p w:rsidR="004D1861" w:rsidRDefault="004D1861" w:rsidP="00777BB6">
            <w:pPr>
              <w:rPr>
                <w:b/>
                <w:sz w:val="20"/>
                <w:szCs w:val="20"/>
              </w:rPr>
            </w:pPr>
          </w:p>
          <w:p w:rsidR="004D1861" w:rsidRDefault="004D1861" w:rsidP="00777BB6">
            <w:pPr>
              <w:rPr>
                <w:b/>
                <w:sz w:val="20"/>
                <w:szCs w:val="20"/>
              </w:rPr>
            </w:pPr>
          </w:p>
          <w:p w:rsidR="004D1861" w:rsidRDefault="004D1861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Скобелева О.В.</w:t>
            </w:r>
          </w:p>
          <w:p w:rsidR="004D1861" w:rsidRPr="00B14D01" w:rsidRDefault="004D1861" w:rsidP="00B14D01">
            <w:pPr>
              <w:rPr>
                <w:sz w:val="20"/>
                <w:szCs w:val="20"/>
              </w:rPr>
            </w:pPr>
          </w:p>
          <w:p w:rsidR="004D1861" w:rsidRDefault="004D1861" w:rsidP="00B14D01">
            <w:pPr>
              <w:rPr>
                <w:sz w:val="20"/>
                <w:szCs w:val="20"/>
              </w:rPr>
            </w:pPr>
          </w:p>
          <w:p w:rsidR="004D1861" w:rsidRDefault="004D1861" w:rsidP="00B14D01">
            <w:pPr>
              <w:rPr>
                <w:sz w:val="20"/>
                <w:szCs w:val="20"/>
              </w:rPr>
            </w:pPr>
          </w:p>
          <w:p w:rsidR="004D1861" w:rsidRDefault="004D1861" w:rsidP="00B14D01">
            <w:pPr>
              <w:rPr>
                <w:sz w:val="20"/>
                <w:szCs w:val="20"/>
              </w:rPr>
            </w:pPr>
          </w:p>
          <w:p w:rsidR="004D1861" w:rsidRPr="00B14D01" w:rsidRDefault="004D1861" w:rsidP="00B14D01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бухгалтерского учета и отчетности по бюджету финансового отдела администрации Саракташского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7B3313">
            <w:pPr>
              <w:rPr>
                <w:sz w:val="20"/>
                <w:szCs w:val="20"/>
              </w:rPr>
            </w:pPr>
          </w:p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555764,19</w:t>
            </w:r>
          </w:p>
          <w:p w:rsidR="004D1861" w:rsidRDefault="004D1861" w:rsidP="00B96B8F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</w:p>
          <w:p w:rsidR="004D1861" w:rsidRDefault="004D1861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Default="004D1861" w:rsidP="00B96B8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C0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</w:p>
          <w:p w:rsidR="004D1861" w:rsidRDefault="004D1861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B96B8F">
            <w:pPr>
              <w:rPr>
                <w:sz w:val="20"/>
                <w:szCs w:val="20"/>
              </w:rPr>
            </w:pPr>
          </w:p>
          <w:p w:rsidR="004D1861" w:rsidRDefault="004D1861" w:rsidP="00B96B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219140</w:t>
            </w:r>
          </w:p>
          <w:p w:rsidR="004D1861" w:rsidRDefault="004D1861" w:rsidP="00F80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96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80FDD">
        <w:trPr>
          <w:trHeight w:val="739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</w:p>
          <w:p w:rsidR="004D1861" w:rsidRDefault="004D1861" w:rsidP="00F80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80FDD">
        <w:trPr>
          <w:trHeight w:val="708"/>
          <w:tblCellSpacing w:w="0" w:type="dxa"/>
        </w:trPr>
        <w:tc>
          <w:tcPr>
            <w:tcW w:w="1740" w:type="dxa"/>
            <w:vMerge/>
            <w:vAlign w:val="center"/>
          </w:tcPr>
          <w:p w:rsidR="004D1861" w:rsidRDefault="004D1861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344770">
        <w:trPr>
          <w:trHeight w:val="1128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Левшук П.Н.</w:t>
            </w:r>
          </w:p>
        </w:tc>
        <w:tc>
          <w:tcPr>
            <w:tcW w:w="1602" w:type="dxa"/>
            <w:vAlign w:val="center"/>
          </w:tcPr>
          <w:p w:rsidR="004D1861" w:rsidRDefault="004D1861" w:rsidP="003E5C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ГОЧС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7D34AB">
            <w:pPr>
              <w:rPr>
                <w:sz w:val="20"/>
                <w:szCs w:val="20"/>
              </w:rPr>
            </w:pPr>
          </w:p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D1861" w:rsidRDefault="004D1861" w:rsidP="007D34AB">
            <w:pPr>
              <w:rPr>
                <w:sz w:val="20"/>
                <w:szCs w:val="20"/>
              </w:rPr>
            </w:pPr>
          </w:p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Default="004D1861" w:rsidP="000D0DF8">
            <w:pPr>
              <w:rPr>
                <w:sz w:val="20"/>
                <w:szCs w:val="20"/>
              </w:rPr>
            </w:pPr>
          </w:p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Default="004D1861" w:rsidP="000D0DF8">
            <w:pPr>
              <w:rPr>
                <w:sz w:val="20"/>
                <w:szCs w:val="20"/>
              </w:rPr>
            </w:pPr>
          </w:p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4D1861" w:rsidRDefault="004D1861" w:rsidP="007D34AB">
            <w:pPr>
              <w:rPr>
                <w:sz w:val="20"/>
                <w:szCs w:val="20"/>
              </w:rPr>
            </w:pPr>
          </w:p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  <w:p w:rsidR="004D1861" w:rsidRDefault="004D1861" w:rsidP="007D34AB">
            <w:pPr>
              <w:rPr>
                <w:sz w:val="20"/>
                <w:szCs w:val="20"/>
              </w:rPr>
            </w:pPr>
          </w:p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7D34AB">
            <w:pPr>
              <w:rPr>
                <w:sz w:val="20"/>
                <w:szCs w:val="20"/>
              </w:rPr>
            </w:pPr>
          </w:p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7D34AB">
            <w:pPr>
              <w:rPr>
                <w:sz w:val="20"/>
                <w:szCs w:val="20"/>
              </w:rPr>
            </w:pPr>
          </w:p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316DC3" w:rsidRDefault="004D1861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Pr="007D34AB" w:rsidRDefault="004D1861" w:rsidP="00316D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Тревэл</w:t>
            </w:r>
          </w:p>
        </w:tc>
        <w:tc>
          <w:tcPr>
            <w:tcW w:w="1517" w:type="dxa"/>
            <w:vAlign w:val="center"/>
          </w:tcPr>
          <w:p w:rsidR="004D1861" w:rsidRDefault="004D1861" w:rsidP="0040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1896589,68</w:t>
            </w:r>
          </w:p>
        </w:tc>
        <w:tc>
          <w:tcPr>
            <w:tcW w:w="1442" w:type="dxa"/>
            <w:vAlign w:val="center"/>
          </w:tcPr>
          <w:p w:rsidR="004D1861" w:rsidRPr="007A507C" w:rsidRDefault="004D1861" w:rsidP="007D34AB">
            <w:pPr>
              <w:rPr>
                <w:sz w:val="18"/>
                <w:szCs w:val="18"/>
              </w:rPr>
            </w:pPr>
            <w:r w:rsidRPr="007A507C">
              <w:rPr>
                <w:sz w:val="18"/>
                <w:szCs w:val="18"/>
              </w:rPr>
              <w:t>Покупка квартиры 41,1 кв.м.</w:t>
            </w:r>
          </w:p>
          <w:p w:rsidR="004D1861" w:rsidRDefault="004D1861" w:rsidP="007D34AB">
            <w:pPr>
              <w:rPr>
                <w:sz w:val="18"/>
                <w:szCs w:val="18"/>
              </w:rPr>
            </w:pPr>
            <w:r w:rsidRPr="007A507C">
              <w:rPr>
                <w:sz w:val="18"/>
                <w:szCs w:val="18"/>
              </w:rPr>
              <w:t>Кредитный договор № 128С-3/21 от 16.09.2021 г. на сумму 800000,0 руб. Накопления совместно с супруго</w:t>
            </w:r>
            <w:r>
              <w:rPr>
                <w:sz w:val="18"/>
                <w:szCs w:val="18"/>
              </w:rPr>
              <w:t>й</w:t>
            </w:r>
            <w:r w:rsidRPr="007A507C">
              <w:rPr>
                <w:sz w:val="18"/>
                <w:szCs w:val="18"/>
              </w:rPr>
              <w:t xml:space="preserve"> за предыдущие годы 975000,0 руб. Доход, </w:t>
            </w:r>
            <w:r w:rsidRPr="007A507C">
              <w:rPr>
                <w:sz w:val="18"/>
                <w:szCs w:val="18"/>
              </w:rPr>
              <w:lastRenderedPageBreak/>
              <w:t xml:space="preserve">полученный от продажи квартиры в сумме 1175000,0 </w:t>
            </w:r>
            <w:r>
              <w:rPr>
                <w:sz w:val="18"/>
                <w:szCs w:val="18"/>
              </w:rPr>
              <w:t>руб.</w:t>
            </w:r>
          </w:p>
          <w:p w:rsidR="004D1861" w:rsidRDefault="004D1861" w:rsidP="007D3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легкового автомобиля:</w:t>
            </w:r>
          </w:p>
          <w:p w:rsidR="004D1861" w:rsidRDefault="004D1861" w:rsidP="007D34A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Накопления за предыдущие годы-475000 руб. Доход от продажи </w:t>
            </w:r>
            <w:r>
              <w:rPr>
                <w:sz w:val="18"/>
                <w:szCs w:val="18"/>
              </w:rPr>
              <w:lastRenderedPageBreak/>
              <w:t xml:space="preserve">автомобиля КИА </w:t>
            </w:r>
            <w:r>
              <w:rPr>
                <w:sz w:val="18"/>
                <w:szCs w:val="18"/>
                <w:lang w:val="en-US"/>
              </w:rPr>
              <w:t>SPORTAGE</w:t>
            </w:r>
            <w:r>
              <w:rPr>
                <w:sz w:val="18"/>
                <w:szCs w:val="18"/>
              </w:rPr>
              <w:t xml:space="preserve"> – 500000 руб</w:t>
            </w:r>
          </w:p>
        </w:tc>
      </w:tr>
      <w:tr w:rsidR="004D1861" w:rsidTr="00D9630A">
        <w:trPr>
          <w:trHeight w:val="1128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1861" w:rsidRDefault="004D1861" w:rsidP="000D0DF8">
            <w:pPr>
              <w:rPr>
                <w:sz w:val="20"/>
                <w:szCs w:val="20"/>
              </w:rPr>
            </w:pPr>
          </w:p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(с супругом) 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Pr="00316DC3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Pr="00AD47B7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 СЕЕ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1069572,91</w:t>
            </w:r>
          </w:p>
        </w:tc>
        <w:tc>
          <w:tcPr>
            <w:tcW w:w="1442" w:type="dxa"/>
          </w:tcPr>
          <w:p w:rsidR="004D1861" w:rsidRPr="007A507C" w:rsidRDefault="004D1861" w:rsidP="00401936">
            <w:pPr>
              <w:rPr>
                <w:sz w:val="18"/>
                <w:szCs w:val="18"/>
              </w:rPr>
            </w:pPr>
            <w:r w:rsidRPr="007A507C">
              <w:rPr>
                <w:sz w:val="18"/>
                <w:szCs w:val="18"/>
              </w:rPr>
              <w:t>Покупка квартиры 41,1 кв.м.</w:t>
            </w:r>
          </w:p>
          <w:p w:rsidR="004D1861" w:rsidRDefault="004D1861" w:rsidP="00401936">
            <w:pPr>
              <w:rPr>
                <w:sz w:val="18"/>
                <w:szCs w:val="18"/>
              </w:rPr>
            </w:pPr>
            <w:r w:rsidRPr="007A507C">
              <w:rPr>
                <w:sz w:val="18"/>
                <w:szCs w:val="18"/>
              </w:rPr>
              <w:t xml:space="preserve">Кредитный договор № 128С-3/21 от 16.09.2021 г. на сумму 800000,0 руб. Накопления </w:t>
            </w:r>
            <w:r w:rsidRPr="007A507C">
              <w:rPr>
                <w:sz w:val="18"/>
                <w:szCs w:val="18"/>
              </w:rPr>
              <w:lastRenderedPageBreak/>
              <w:t>совместно с супруго</w:t>
            </w:r>
            <w:r>
              <w:rPr>
                <w:sz w:val="18"/>
                <w:szCs w:val="18"/>
              </w:rPr>
              <w:t>й</w:t>
            </w:r>
            <w:r w:rsidRPr="007A507C">
              <w:rPr>
                <w:sz w:val="18"/>
                <w:szCs w:val="18"/>
              </w:rPr>
              <w:t xml:space="preserve"> за предыдущие годы 975000,0 руб. Доход, полученный от продажи квартиры в сумме 1175000,0 </w:t>
            </w:r>
            <w:r>
              <w:rPr>
                <w:sz w:val="18"/>
                <w:szCs w:val="18"/>
              </w:rPr>
              <w:t>руб.</w:t>
            </w:r>
          </w:p>
          <w:p w:rsidR="004D1861" w:rsidRPr="007A507C" w:rsidRDefault="004D1861" w:rsidP="00401936">
            <w:pPr>
              <w:rPr>
                <w:sz w:val="18"/>
                <w:szCs w:val="18"/>
              </w:rPr>
            </w:pPr>
          </w:p>
        </w:tc>
      </w:tr>
      <w:tr w:rsidR="004D1861" w:rsidTr="00344770">
        <w:trPr>
          <w:trHeight w:val="1128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Pr="00316DC3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 w:rsidP="0025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91,93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344770">
        <w:trPr>
          <w:trHeight w:val="1128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Гронская О.Г.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казначейского исполнения бюджета финансового отдела </w:t>
            </w:r>
            <w:r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Pr="00316DC3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</w:p>
          <w:p w:rsidR="004D1861" w:rsidRDefault="004D1861" w:rsidP="00453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756924,0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344770">
        <w:trPr>
          <w:trHeight w:val="1128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0D0DF8">
            <w:pPr>
              <w:rPr>
                <w:sz w:val="20"/>
                <w:szCs w:val="20"/>
              </w:rPr>
            </w:pPr>
          </w:p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Default="004D1861" w:rsidP="000D0DF8">
            <w:pPr>
              <w:rPr>
                <w:sz w:val="20"/>
                <w:szCs w:val="20"/>
              </w:rPr>
            </w:pPr>
          </w:p>
          <w:p w:rsidR="004D1861" w:rsidRDefault="004D1861" w:rsidP="000D0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4D1861" w:rsidRDefault="004D1861" w:rsidP="007B3313">
            <w:pPr>
              <w:rPr>
                <w:sz w:val="20"/>
                <w:szCs w:val="20"/>
              </w:rPr>
            </w:pPr>
          </w:p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7B3313">
            <w:pPr>
              <w:rPr>
                <w:sz w:val="20"/>
                <w:szCs w:val="20"/>
              </w:rPr>
            </w:pPr>
          </w:p>
          <w:p w:rsidR="004D1861" w:rsidRDefault="004D1861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241706,65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F50D3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D0DF8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77BB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</w:tbl>
    <w:p w:rsidR="004D1861" w:rsidRPr="007F46C8" w:rsidRDefault="004D1861">
      <w:pPr>
        <w:rPr>
          <w:sz w:val="22"/>
          <w:szCs w:val="22"/>
        </w:rPr>
      </w:pPr>
    </w:p>
    <w:p w:rsidR="004D1861" w:rsidRDefault="004D186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4D1861" w:rsidRDefault="004D186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4D1861" w:rsidRPr="00F90A86" w:rsidRDefault="004D186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4D1861" w:rsidRDefault="004D1861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2021 года по 31 декабря 2021 года</w:t>
      </w:r>
    </w:p>
    <w:tbl>
      <w:tblPr>
        <w:tblW w:w="5555" w:type="pct"/>
        <w:tblCellSpacing w:w="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724"/>
        <w:gridCol w:w="1369"/>
        <w:gridCol w:w="1892"/>
        <w:gridCol w:w="1105"/>
        <w:gridCol w:w="1403"/>
        <w:gridCol w:w="1596"/>
        <w:gridCol w:w="1220"/>
        <w:gridCol w:w="1282"/>
        <w:gridCol w:w="1155"/>
        <w:gridCol w:w="1633"/>
        <w:gridCol w:w="1552"/>
      </w:tblGrid>
      <w:tr w:rsidR="004D1861" w:rsidTr="00AB0B87">
        <w:trPr>
          <w:trHeight w:val="261"/>
          <w:tblHeader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</w:t>
            </w:r>
            <w:r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Наименование </w:t>
            </w:r>
            <w:r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</w:t>
            </w:r>
            <w:r>
              <w:rPr>
                <w:sz w:val="16"/>
                <w:szCs w:val="16"/>
              </w:rPr>
              <w:lastRenderedPageBreak/>
              <w:t>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sz w:val="16"/>
                <w:szCs w:val="16"/>
              </w:rPr>
              <w:lastRenderedPageBreak/>
              <w:t xml:space="preserve">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 w:rsidRPr="0068452B">
              <w:rPr>
                <w:sz w:val="16"/>
                <w:szCs w:val="16"/>
              </w:rPr>
              <w:lastRenderedPageBreak/>
              <w:t xml:space="preserve">Сведения об </w:t>
            </w:r>
            <w:r w:rsidRPr="0068452B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совершены сделки (совершена сделка) по приобрете-нию земель ного участка, другого объекта недвижимогоимущества, транспортног средства, ценных бумаг, акций (долей участия, паев в уставных (складочных) капиталах организаций), цифровых финансовых активов, цифровой ва-люты* (вид приобретен-ного имущества, источники) &lt;4&gt;</w:t>
            </w:r>
            <w:r>
              <w:rPr>
                <w:sz w:val="16"/>
                <w:szCs w:val="16"/>
              </w:rPr>
              <w:t>)</w:t>
            </w:r>
          </w:p>
        </w:tc>
      </w:tr>
      <w:tr w:rsidR="004D1861" w:rsidTr="0068452B">
        <w:trPr>
          <w:trHeight w:val="2621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Лифанова М.М.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директора муниципального автономного учреждения «Многофункциональный центр предоставления государственных и муниципальных услуг» Саракташского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4D1861" w:rsidRPr="003A3158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800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390787,47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E4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DA62AF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2" w:type="dxa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Pr="00EE4C2A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D1861" w:rsidRPr="00EE4C2A" w:rsidRDefault="004D1861" w:rsidP="00B611DE">
            <w:pPr>
              <w:rPr>
                <w:sz w:val="20"/>
                <w:szCs w:val="20"/>
              </w:rPr>
            </w:pPr>
          </w:p>
          <w:p w:rsidR="004D1861" w:rsidRPr="00A33D25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</w:p>
          <w:p w:rsidR="004D1861" w:rsidRDefault="004D1861" w:rsidP="00A33D25">
            <w:pPr>
              <w:rPr>
                <w:sz w:val="20"/>
                <w:szCs w:val="20"/>
              </w:rPr>
            </w:pP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</w:p>
          <w:p w:rsidR="004D1861" w:rsidRDefault="004D1861" w:rsidP="00A33D25">
            <w:pPr>
              <w:rPr>
                <w:sz w:val="20"/>
                <w:szCs w:val="20"/>
              </w:rPr>
            </w:pPr>
          </w:p>
          <w:p w:rsidR="004D1861" w:rsidRDefault="004D1861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Default="004D1861" w:rsidP="00A33D25">
            <w:pPr>
              <w:rPr>
                <w:sz w:val="20"/>
                <w:szCs w:val="20"/>
              </w:rPr>
            </w:pP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</w:p>
          <w:p w:rsidR="004D1861" w:rsidRDefault="004D1861" w:rsidP="00A33D25">
            <w:pPr>
              <w:rPr>
                <w:sz w:val="20"/>
                <w:szCs w:val="20"/>
              </w:rPr>
            </w:pP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</w:p>
          <w:p w:rsidR="004D1861" w:rsidRDefault="004D1861" w:rsidP="00A33D25">
            <w:pPr>
              <w:rPr>
                <w:sz w:val="20"/>
                <w:szCs w:val="20"/>
              </w:rPr>
            </w:pPr>
          </w:p>
          <w:p w:rsidR="004D1861" w:rsidRDefault="004D1861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</w:t>
            </w:r>
          </w:p>
          <w:p w:rsidR="004D1861" w:rsidRDefault="004D1861" w:rsidP="00A33D25">
            <w:pPr>
              <w:rPr>
                <w:sz w:val="20"/>
                <w:szCs w:val="20"/>
              </w:rPr>
            </w:pPr>
          </w:p>
          <w:p w:rsidR="004D1861" w:rsidRPr="00A33D25" w:rsidRDefault="004D1861" w:rsidP="00865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</w:p>
          <w:p w:rsidR="004D1861" w:rsidRDefault="004D1861" w:rsidP="00A33D25">
            <w:pPr>
              <w:rPr>
                <w:sz w:val="20"/>
                <w:szCs w:val="20"/>
              </w:rPr>
            </w:pP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</w:p>
          <w:p w:rsidR="004D1861" w:rsidRDefault="004D1861" w:rsidP="00A33D25">
            <w:pPr>
              <w:rPr>
                <w:sz w:val="20"/>
                <w:szCs w:val="20"/>
              </w:rPr>
            </w:pPr>
          </w:p>
          <w:p w:rsidR="004D1861" w:rsidRDefault="004D1861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A33D25">
            <w:pPr>
              <w:rPr>
                <w:sz w:val="20"/>
                <w:szCs w:val="20"/>
              </w:rPr>
            </w:pPr>
          </w:p>
          <w:p w:rsidR="004D1861" w:rsidRPr="00A33D25" w:rsidRDefault="004D1861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Hundai Solaris</w:t>
            </w:r>
          </w:p>
        </w:tc>
        <w:tc>
          <w:tcPr>
            <w:tcW w:w="1517" w:type="dxa"/>
            <w:vAlign w:val="center"/>
          </w:tcPr>
          <w:p w:rsidR="004D1861" w:rsidRPr="0081719F" w:rsidRDefault="004D1861" w:rsidP="008008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274263,99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7237A0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Сабанаев Тагир Бахтигереевич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«ФОК «Надежда»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DC0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2589778,49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 w:rsidP="002C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D1861" w:rsidRDefault="004D1861" w:rsidP="00F12F01">
            <w:pPr>
              <w:rPr>
                <w:sz w:val="20"/>
                <w:szCs w:val="20"/>
              </w:rPr>
            </w:pPr>
          </w:p>
          <w:p w:rsidR="004D1861" w:rsidRDefault="004D1861" w:rsidP="00F12F01">
            <w:pPr>
              <w:rPr>
                <w:sz w:val="20"/>
                <w:szCs w:val="20"/>
              </w:rPr>
            </w:pPr>
          </w:p>
          <w:p w:rsidR="004D1861" w:rsidRDefault="004D1861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Default="004D1861" w:rsidP="00F12F01">
            <w:pPr>
              <w:rPr>
                <w:sz w:val="20"/>
                <w:szCs w:val="20"/>
              </w:rPr>
            </w:pPr>
          </w:p>
          <w:p w:rsidR="004D1861" w:rsidRDefault="004D1861" w:rsidP="00AD317F">
            <w:pPr>
              <w:rPr>
                <w:sz w:val="20"/>
                <w:szCs w:val="20"/>
              </w:rPr>
            </w:pPr>
          </w:p>
          <w:p w:rsidR="004D1861" w:rsidRPr="00AD317F" w:rsidRDefault="004D1861" w:rsidP="00AD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6D3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1861" w:rsidRDefault="004D1861" w:rsidP="00663B69">
            <w:pPr>
              <w:rPr>
                <w:sz w:val="20"/>
                <w:szCs w:val="20"/>
              </w:rPr>
            </w:pPr>
          </w:p>
          <w:p w:rsidR="004D1861" w:rsidRDefault="004D1861" w:rsidP="00663B69">
            <w:pPr>
              <w:rPr>
                <w:sz w:val="20"/>
                <w:szCs w:val="20"/>
              </w:rPr>
            </w:pPr>
          </w:p>
          <w:p w:rsidR="004D1861" w:rsidRDefault="004D186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663B69">
            <w:pPr>
              <w:rPr>
                <w:sz w:val="20"/>
                <w:szCs w:val="20"/>
              </w:rPr>
            </w:pPr>
          </w:p>
          <w:p w:rsidR="004D1861" w:rsidRDefault="004D1861" w:rsidP="00663B69">
            <w:pPr>
              <w:rPr>
                <w:sz w:val="20"/>
                <w:szCs w:val="20"/>
              </w:rPr>
            </w:pPr>
          </w:p>
          <w:p w:rsidR="004D1861" w:rsidRDefault="004D186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B52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F40DB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Фомин С.А.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автономного учреждения </w:t>
            </w:r>
            <w:r>
              <w:rPr>
                <w:sz w:val="20"/>
                <w:szCs w:val="20"/>
              </w:rPr>
              <w:lastRenderedPageBreak/>
              <w:t>«Культурно-развлекательный центр «Мир»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D1861" w:rsidRDefault="004D1861" w:rsidP="00F41791">
            <w:pPr>
              <w:rPr>
                <w:sz w:val="20"/>
                <w:szCs w:val="20"/>
              </w:rPr>
            </w:pPr>
          </w:p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приусадебный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D3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 1/6 доля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50,3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Pr="00457AD0" w:rsidRDefault="004D18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17" w:type="dxa"/>
            <w:vAlign w:val="center"/>
          </w:tcPr>
          <w:p w:rsidR="004D1861" w:rsidRDefault="004D1861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434333,16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90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1/6 доля</w:t>
            </w:r>
          </w:p>
          <w:p w:rsidR="004D1861" w:rsidRDefault="004D1861" w:rsidP="006D31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280581,23</w:t>
            </w:r>
          </w:p>
        </w:tc>
        <w:tc>
          <w:tcPr>
            <w:tcW w:w="1442" w:type="dxa"/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7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 доля</w:t>
            </w:r>
          </w:p>
          <w:p w:rsidR="004D1861" w:rsidRDefault="004D1861" w:rsidP="006D31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Pr="00457AD0" w:rsidRDefault="004D18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2116,27</w:t>
            </w:r>
          </w:p>
        </w:tc>
        <w:tc>
          <w:tcPr>
            <w:tcW w:w="1442" w:type="dxa"/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Default="004D1861" w:rsidP="00614B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2" w:type="dxa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1861" w:rsidRDefault="004D1861" w:rsidP="00F41791">
            <w:pPr>
              <w:rPr>
                <w:sz w:val="20"/>
                <w:szCs w:val="20"/>
              </w:rPr>
            </w:pPr>
          </w:p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57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1/6 доля</w:t>
            </w:r>
          </w:p>
          <w:p w:rsidR="004D1861" w:rsidRDefault="004D1861" w:rsidP="006D3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1861" w:rsidRDefault="004D1861" w:rsidP="0036716D">
            <w:pPr>
              <w:rPr>
                <w:sz w:val="20"/>
                <w:szCs w:val="20"/>
              </w:rPr>
            </w:pPr>
          </w:p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Pr="00457AD0" w:rsidRDefault="004D18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7" w:type="dxa"/>
            <w:vAlign w:val="center"/>
          </w:tcPr>
          <w:p w:rsidR="004D1861" w:rsidRDefault="004D1861" w:rsidP="004E145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457AD0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Радченко О.Е.</w:t>
            </w:r>
          </w:p>
        </w:tc>
        <w:tc>
          <w:tcPr>
            <w:tcW w:w="1602" w:type="dxa"/>
            <w:vAlign w:val="center"/>
          </w:tcPr>
          <w:p w:rsidR="004D1861" w:rsidRDefault="004D1861" w:rsidP="00EA6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по обеспечению деятельности администрации Саракташского района»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F41791">
            <w:pPr>
              <w:rPr>
                <w:sz w:val="20"/>
                <w:szCs w:val="20"/>
              </w:rPr>
            </w:pPr>
          </w:p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</w:p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663B69">
            <w:pPr>
              <w:rPr>
                <w:sz w:val="20"/>
                <w:szCs w:val="20"/>
              </w:rPr>
            </w:pPr>
          </w:p>
          <w:p w:rsidR="004D1861" w:rsidRDefault="004D1861" w:rsidP="00663B69">
            <w:pPr>
              <w:rPr>
                <w:sz w:val="20"/>
                <w:szCs w:val="20"/>
              </w:rPr>
            </w:pPr>
          </w:p>
          <w:p w:rsidR="004D1861" w:rsidRDefault="004D186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FD3AFF" w:rsidRDefault="004D1861" w:rsidP="00175FA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CD2E22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Pr="000A69B2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 РИО</w:t>
            </w:r>
          </w:p>
        </w:tc>
        <w:tc>
          <w:tcPr>
            <w:tcW w:w="1517" w:type="dxa"/>
            <w:vAlign w:val="center"/>
          </w:tcPr>
          <w:p w:rsidR="004D1861" w:rsidRDefault="004D1861" w:rsidP="004E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630013,09</w:t>
            </w:r>
          </w:p>
        </w:tc>
        <w:tc>
          <w:tcPr>
            <w:tcW w:w="1442" w:type="dxa"/>
            <w:vAlign w:val="center"/>
          </w:tcPr>
          <w:p w:rsidR="004D1861" w:rsidRDefault="004D186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E75E8B">
        <w:trPr>
          <w:trHeight w:val="980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781F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17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2C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291800,39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E75E8B">
        <w:trPr>
          <w:trHeight w:val="980"/>
          <w:tblCellSpacing w:w="0" w:type="dxa"/>
        </w:trPr>
        <w:tc>
          <w:tcPr>
            <w:tcW w:w="1740" w:type="dxa"/>
            <w:vMerge/>
            <w:vAlign w:val="center"/>
          </w:tcPr>
          <w:p w:rsidR="004D1861" w:rsidRDefault="004D1861" w:rsidP="00781F70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B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B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B0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D6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AA5061" w:rsidRDefault="004D1861" w:rsidP="00CD2E2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81719F" w:rsidRDefault="004D186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17173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Несовершеннолет</w:t>
            </w:r>
            <w:r w:rsidRPr="00216C2E">
              <w:rPr>
                <w:b/>
                <w:sz w:val="20"/>
                <w:szCs w:val="20"/>
              </w:rPr>
              <w:lastRenderedPageBreak/>
              <w:t xml:space="preserve">ний ребенок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1102,0</w:t>
            </w: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C8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17173E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AA5061" w:rsidRDefault="004D1861" w:rsidP="00614BF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81719F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 w:rsidP="0017173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1102,0</w:t>
            </w: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  <w:p w:rsidR="004D1861" w:rsidRDefault="004D1861" w:rsidP="00614BFC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AB0B87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 w:rsidP="0017173E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4179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AA5061" w:rsidRDefault="004D1861" w:rsidP="00614BF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81719F" w:rsidRDefault="004D1861" w:rsidP="00614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</w:tbl>
    <w:p w:rsidR="004D1861" w:rsidRPr="007F46C8" w:rsidRDefault="004D1861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</w:t>
      </w:r>
      <w:r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4D1861" w:rsidRPr="007F46C8" w:rsidRDefault="004D1861">
      <w:pPr>
        <w:rPr>
          <w:sz w:val="22"/>
          <w:szCs w:val="22"/>
        </w:rPr>
      </w:pPr>
    </w:p>
    <w:p w:rsidR="004D1861" w:rsidRDefault="004D186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lastRenderedPageBreak/>
        <w:t>Приложение</w:t>
      </w:r>
    </w:p>
    <w:p w:rsidR="004D1861" w:rsidRDefault="004D186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4D1861" w:rsidRPr="00F90A86" w:rsidRDefault="004D186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4D1861" w:rsidRPr="00572CF5" w:rsidRDefault="004D1861" w:rsidP="00C76E1E">
      <w:pPr>
        <w:pStyle w:val="2"/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2021 года по 31 декабря 2021 года</w:t>
      </w:r>
    </w:p>
    <w:tbl>
      <w:tblPr>
        <w:tblW w:w="5555" w:type="pct"/>
        <w:tblCellSpacing w:w="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724"/>
        <w:gridCol w:w="1369"/>
        <w:gridCol w:w="1892"/>
        <w:gridCol w:w="1105"/>
        <w:gridCol w:w="1403"/>
        <w:gridCol w:w="1596"/>
        <w:gridCol w:w="1220"/>
        <w:gridCol w:w="1282"/>
        <w:gridCol w:w="1155"/>
        <w:gridCol w:w="1633"/>
        <w:gridCol w:w="1552"/>
      </w:tblGrid>
      <w:tr w:rsidR="004D1861" w:rsidTr="002429E0">
        <w:trPr>
          <w:trHeight w:val="261"/>
          <w:tblHeader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 w:rsidRPr="00A44C53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приобрете-нию земель ного участка, другого объекта недвижимогоимущества, транспортног средства, ценных бумаг, акций (долей участия, паев в уставных (складочных) капиталах организаций), цифровых финансовых активов, цифровой ва-люты* (вид приобретен-ного имущества, источники) &lt;4&gt;</w:t>
            </w:r>
          </w:p>
        </w:tc>
      </w:tr>
      <w:tr w:rsidR="004D1861" w:rsidTr="002429E0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4D1861" w:rsidRDefault="004D1861">
            <w:pPr>
              <w:rPr>
                <w:sz w:val="16"/>
                <w:szCs w:val="16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 w:rsidP="007E56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Боярова Е.В</w:t>
            </w:r>
            <w:r w:rsidRPr="00216C2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отдела – начальник бюджетного </w:t>
            </w:r>
            <w:r>
              <w:rPr>
                <w:sz w:val="20"/>
                <w:szCs w:val="20"/>
              </w:rPr>
              <w:lastRenderedPageBreak/>
              <w:t xml:space="preserve">отдела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E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D1861" w:rsidRDefault="004D1861" w:rsidP="007E5604">
            <w:pPr>
              <w:rPr>
                <w:sz w:val="20"/>
                <w:szCs w:val="20"/>
              </w:rPr>
            </w:pPr>
          </w:p>
          <w:p w:rsidR="004D1861" w:rsidRDefault="004D1861" w:rsidP="007E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1861" w:rsidRDefault="004D1861">
            <w:pPr>
              <w:rPr>
                <w:sz w:val="20"/>
                <w:szCs w:val="20"/>
              </w:rPr>
            </w:pPr>
          </w:p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 w:rsidP="007E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ВАЗ-232900  0000040-41</w:t>
            </w:r>
          </w:p>
        </w:tc>
        <w:tc>
          <w:tcPr>
            <w:tcW w:w="1517" w:type="dxa"/>
            <w:vAlign w:val="center"/>
          </w:tcPr>
          <w:p w:rsidR="004D1861" w:rsidRDefault="004D1861" w:rsidP="00DD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648615,87</w:t>
            </w:r>
          </w:p>
        </w:tc>
        <w:tc>
          <w:tcPr>
            <w:tcW w:w="1442" w:type="dxa"/>
            <w:vAlign w:val="center"/>
          </w:tcPr>
          <w:p w:rsidR="004D1861" w:rsidRDefault="004D1861" w:rsidP="004A3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потребительский в АО «Банк Оренбург» в сумме 300000,0 руб., </w:t>
            </w:r>
            <w:r>
              <w:rPr>
                <w:sz w:val="20"/>
                <w:szCs w:val="20"/>
              </w:rPr>
              <w:lastRenderedPageBreak/>
              <w:t>накопления за предыдущие годы в сумме 1390000,0 руб.</w:t>
            </w: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Старостина Е.В.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4D1861" w:rsidRPr="00B611DE" w:rsidRDefault="004D18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Ford-Fokus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DD3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835951,93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7E5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1100/250443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10485304,00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4D1861" w:rsidRPr="00B611DE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7E7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509045,12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061AF0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Занозина Ю.А.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7E7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603225,01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A1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A1C0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A1C0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517" w:type="dxa"/>
            <w:vMerge w:val="restart"/>
            <w:vAlign w:val="center"/>
          </w:tcPr>
          <w:p w:rsidR="004D1861" w:rsidRDefault="004D1861" w:rsidP="007E7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287698,56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A1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A1C0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A1C0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A1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A1C0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A1C04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B867FA">
        <w:trPr>
          <w:trHeight w:val="1850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Туюшев С.В. </w:t>
            </w:r>
          </w:p>
        </w:tc>
        <w:tc>
          <w:tcPr>
            <w:tcW w:w="160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физической культуре, спорту и туризму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C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294475" w:rsidRDefault="004D1861" w:rsidP="00FD54D9">
            <w:pPr>
              <w:rPr>
                <w:sz w:val="20"/>
                <w:szCs w:val="20"/>
              </w:rPr>
            </w:pPr>
            <w:r w:rsidRPr="00294475">
              <w:rPr>
                <w:sz w:val="20"/>
                <w:szCs w:val="20"/>
              </w:rPr>
              <w:t>Земельный участок</w:t>
            </w:r>
          </w:p>
          <w:p w:rsidR="004D1861" w:rsidRPr="00294475" w:rsidRDefault="004D1861" w:rsidP="00FD54D9">
            <w:pPr>
              <w:rPr>
                <w:sz w:val="20"/>
                <w:szCs w:val="20"/>
              </w:rPr>
            </w:pPr>
            <w:r w:rsidRPr="00294475">
              <w:rPr>
                <w:sz w:val="20"/>
                <w:szCs w:val="20"/>
              </w:rPr>
              <w:t>(приусадебный) ½ доля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Pr="00294475" w:rsidRDefault="004D1861" w:rsidP="0024071E">
            <w:pPr>
              <w:rPr>
                <w:sz w:val="20"/>
                <w:szCs w:val="20"/>
              </w:rPr>
            </w:pPr>
            <w:r w:rsidRPr="00294475">
              <w:rPr>
                <w:sz w:val="20"/>
                <w:szCs w:val="20"/>
              </w:rPr>
              <w:t>460,0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ВАЗ-21083; «Нива-Шевроле» </w:t>
            </w:r>
          </w:p>
        </w:tc>
        <w:tc>
          <w:tcPr>
            <w:tcW w:w="1517" w:type="dxa"/>
            <w:vAlign w:val="center"/>
          </w:tcPr>
          <w:p w:rsidR="004D1861" w:rsidRDefault="004D1861" w:rsidP="007E7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658861,92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790D79">
        <w:trPr>
          <w:trHeight w:val="1054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C4AB8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D5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1E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Pr="007E7669" w:rsidRDefault="004D18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XREY</w:t>
            </w:r>
          </w:p>
        </w:tc>
        <w:tc>
          <w:tcPr>
            <w:tcW w:w="1517" w:type="dxa"/>
            <w:vAlign w:val="center"/>
          </w:tcPr>
          <w:p w:rsidR="004D1861" w:rsidRDefault="004D1861" w:rsidP="007E7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756597,04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790D79">
        <w:trPr>
          <w:trHeight w:val="629"/>
          <w:tblCellSpacing w:w="0" w:type="dxa"/>
        </w:trPr>
        <w:tc>
          <w:tcPr>
            <w:tcW w:w="1740" w:type="dxa"/>
            <w:vMerge/>
            <w:vAlign w:val="center"/>
          </w:tcPr>
          <w:p w:rsidR="004D1861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C4AB8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 ½ доля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790D79">
        <w:trPr>
          <w:trHeight w:val="629"/>
          <w:tblCellSpacing w:w="0" w:type="dxa"/>
        </w:trPr>
        <w:tc>
          <w:tcPr>
            <w:tcW w:w="1740" w:type="dxa"/>
            <w:vMerge/>
            <w:vAlign w:val="center"/>
          </w:tcPr>
          <w:p w:rsidR="004D1861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C4AB8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FD5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доля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8A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90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790D79">
        <w:trPr>
          <w:trHeight w:val="107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Default="004D1861" w:rsidP="00983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C4AB8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 ½ доля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240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790D79">
        <w:trPr>
          <w:trHeight w:val="107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D415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DC4AB8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90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доля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90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901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Шевцова М.Н.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790D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МКУ «Районный отдел образования  Саракташского района»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4D1861" w:rsidRPr="00862C8F" w:rsidRDefault="004D1861" w:rsidP="00862C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 Greta</w:t>
            </w:r>
          </w:p>
        </w:tc>
        <w:tc>
          <w:tcPr>
            <w:tcW w:w="1517" w:type="dxa"/>
            <w:vMerge w:val="restart"/>
            <w:vAlign w:val="center"/>
          </w:tcPr>
          <w:p w:rsidR="004D1861" w:rsidRPr="00294475" w:rsidRDefault="004D1861" w:rsidP="007E7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790368,90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Pr="00862C8F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долевая  ½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E8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90,8 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4D1861" w:rsidRPr="0036716D" w:rsidRDefault="004D1861" w:rsidP="00C464E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4D1861" w:rsidRPr="00294475" w:rsidRDefault="004D1861" w:rsidP="007E7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504714,86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долевая  </w:t>
            </w:r>
            <w:r w:rsidRPr="00F41791">
              <w:t xml:space="preserve">½ </w:t>
            </w: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Киселев О.А.</w:t>
            </w:r>
          </w:p>
        </w:tc>
        <w:tc>
          <w:tcPr>
            <w:tcW w:w="1602" w:type="dxa"/>
            <w:vMerge w:val="restart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МКУ «Районный отдел образования  </w:t>
            </w:r>
            <w:r>
              <w:rPr>
                <w:sz w:val="20"/>
                <w:szCs w:val="20"/>
              </w:rPr>
              <w:lastRenderedPageBreak/>
              <w:t>Саракташского района»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(сад-огород)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4D1861" w:rsidRPr="00803991" w:rsidRDefault="004D1861" w:rsidP="008039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688089,20</w:t>
            </w:r>
          </w:p>
        </w:tc>
        <w:tc>
          <w:tcPr>
            <w:tcW w:w="1442" w:type="dxa"/>
            <w:vMerge w:val="restart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6D6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  <w:tr w:rsidR="004D1861" w:rsidTr="002429E0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4D1861" w:rsidRPr="00216C2E" w:rsidRDefault="004D186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4D1861" w:rsidRDefault="004D186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AC35A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4D1861" w:rsidRPr="00B83A32" w:rsidRDefault="004D1861" w:rsidP="00B83A3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4D1861" w:rsidRDefault="004D1861">
            <w:pPr>
              <w:rPr>
                <w:sz w:val="20"/>
                <w:szCs w:val="20"/>
              </w:rPr>
            </w:pPr>
          </w:p>
        </w:tc>
      </w:tr>
    </w:tbl>
    <w:p w:rsidR="004D1861" w:rsidRDefault="004D1861" w:rsidP="00C76E1E">
      <w:pPr>
        <w:rPr>
          <w:sz w:val="22"/>
          <w:szCs w:val="22"/>
          <w:vertAlign w:val="superscript"/>
        </w:rPr>
      </w:pPr>
    </w:p>
    <w:p w:rsidR="004D1861" w:rsidRPr="007F46C8" w:rsidRDefault="004D1861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</w:t>
      </w:r>
      <w:r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4D1861" w:rsidRPr="007F46C8" w:rsidRDefault="004D1861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B676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Boo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186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AED3"/>
  <w15:docId w15:val="{3C069603-2C6B-439D-AE99-D89E4ED8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2022-11-30T05:19:00Z</dcterms:modified>
</cp:coreProperties>
</file>