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68" w:rsidRPr="008C6CF0" w:rsidRDefault="00E03768" w:rsidP="00E03768">
      <w:pPr>
        <w:jc w:val="center"/>
        <w:rPr>
          <w:rStyle w:val="a3"/>
          <w:color w:val="333333"/>
          <w:sz w:val="32"/>
          <w:szCs w:val="32"/>
        </w:rPr>
      </w:pPr>
      <w:r w:rsidRPr="008C6CF0">
        <w:rPr>
          <w:rStyle w:val="a3"/>
          <w:color w:val="333333"/>
          <w:sz w:val="32"/>
          <w:szCs w:val="32"/>
        </w:rPr>
        <w:t>Сведения</w:t>
      </w:r>
    </w:p>
    <w:p w:rsidR="00E03768" w:rsidRDefault="00E03768" w:rsidP="00E03768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color w:val="333333"/>
          <w:sz w:val="28"/>
          <w:szCs w:val="28"/>
        </w:rPr>
        <w:t xml:space="preserve">лица, замещающего должность муниципальной службы Контрольно-счетного органа </w:t>
      </w:r>
      <w:r>
        <w:rPr>
          <w:rStyle w:val="a3"/>
          <w:color w:val="333333"/>
          <w:sz w:val="28"/>
          <w:szCs w:val="28"/>
        </w:rPr>
        <w:t>Пономаревского района Оренбургской области, за период с 1 января 2021 года по 31 декабря 2021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E03768" w:rsidRDefault="00E03768" w:rsidP="00E03768">
      <w:pPr>
        <w:jc w:val="center"/>
      </w:pPr>
    </w:p>
    <w:p w:rsidR="00E03768" w:rsidRDefault="00E03768" w:rsidP="00E03768"/>
    <w:p w:rsidR="00E03768" w:rsidRDefault="00E03768" w:rsidP="00E03768">
      <w:pPr>
        <w:rPr>
          <w:sz w:val="20"/>
          <w:szCs w:val="20"/>
        </w:rPr>
      </w:pPr>
    </w:p>
    <w:p w:rsidR="00E03768" w:rsidRDefault="00E03768" w:rsidP="00E03768">
      <w:pPr>
        <w:rPr>
          <w:sz w:val="20"/>
          <w:szCs w:val="20"/>
        </w:rPr>
      </w:pPr>
    </w:p>
    <w:tbl>
      <w:tblPr>
        <w:tblW w:w="162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389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E03768" w:rsidRPr="003211FF" w:rsidTr="00DD5DCE">
        <w:tc>
          <w:tcPr>
            <w:tcW w:w="567" w:type="dxa"/>
            <w:vMerge w:val="restart"/>
          </w:tcPr>
          <w:p w:rsidR="00E03768" w:rsidRPr="003211FF" w:rsidRDefault="00E03768" w:rsidP="009C068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03768" w:rsidRPr="003211FF" w:rsidRDefault="00E03768" w:rsidP="009C068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03768" w:rsidRPr="003211FF" w:rsidTr="00DD5DCE">
        <w:trPr>
          <w:trHeight w:val="1007"/>
        </w:trPr>
        <w:tc>
          <w:tcPr>
            <w:tcW w:w="567" w:type="dxa"/>
            <w:vMerge/>
          </w:tcPr>
          <w:p w:rsidR="00E03768" w:rsidRPr="003211FF" w:rsidRDefault="00E03768" w:rsidP="009C068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768" w:rsidRPr="003211FF" w:rsidRDefault="00E03768" w:rsidP="009C06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E03768" w:rsidRPr="003211FF" w:rsidRDefault="00E03768" w:rsidP="009C06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0" w:type="dxa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кв.м</w:t>
            </w:r>
            <w:proofErr w:type="spell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5" w:type="dxa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кв.м</w:t>
            </w:r>
            <w:proofErr w:type="spell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</w:tr>
      <w:tr w:rsidR="00E03768" w:rsidRPr="003211FF" w:rsidTr="00DD5DCE">
        <w:trPr>
          <w:trHeight w:val="72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03768" w:rsidRPr="003211FF" w:rsidRDefault="00E03768" w:rsidP="00DD5DCE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E03768" w:rsidRPr="003211FF" w:rsidRDefault="00E03768" w:rsidP="009C06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Пухова Ольга Александровна</w:t>
            </w:r>
          </w:p>
        </w:tc>
        <w:tc>
          <w:tcPr>
            <w:tcW w:w="1389" w:type="dxa"/>
            <w:vMerge w:val="restart"/>
          </w:tcPr>
          <w:p w:rsidR="00E03768" w:rsidRPr="003211FF" w:rsidRDefault="00E03768" w:rsidP="009C06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="00DD5D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768" w:rsidRDefault="00DD5DCE" w:rsidP="009C0685">
            <w:pPr>
              <w:jc w:val="center"/>
              <w:rPr>
                <w:sz w:val="20"/>
                <w:szCs w:val="20"/>
              </w:rPr>
            </w:pPr>
            <w:r w:rsidRPr="00DD5DCE">
              <w:rPr>
                <w:sz w:val="20"/>
                <w:szCs w:val="20"/>
              </w:rPr>
              <w:t>Общая долевая собственность(1/2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768" w:rsidRPr="003211FF" w:rsidRDefault="00677EA3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2176,</w:t>
            </w:r>
            <w:r w:rsidR="00DD5DCE" w:rsidRPr="00DD5DC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03768" w:rsidRPr="003211FF" w:rsidRDefault="00677EA3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LADA GRANTA 219110</w:t>
            </w:r>
            <w:r>
              <w:rPr>
                <w:sz w:val="20"/>
                <w:szCs w:val="20"/>
              </w:rPr>
              <w:t xml:space="preserve"> </w:t>
            </w:r>
          </w:p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03768" w:rsidRPr="00753561" w:rsidRDefault="00753561" w:rsidP="009C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106 532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1629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03768" w:rsidRPr="003211FF" w:rsidTr="00DD5DCE">
        <w:trPr>
          <w:trHeight w:val="684"/>
        </w:trPr>
        <w:tc>
          <w:tcPr>
            <w:tcW w:w="567" w:type="dxa"/>
            <w:vMerge/>
          </w:tcPr>
          <w:p w:rsidR="00E03768" w:rsidRPr="003211FF" w:rsidRDefault="00E03768" w:rsidP="009C068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768" w:rsidRPr="003211FF" w:rsidRDefault="00E03768" w:rsidP="009C068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E03768" w:rsidRPr="003211FF" w:rsidRDefault="00E03768" w:rsidP="009C06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68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E03768" w:rsidRDefault="00DD5DCE" w:rsidP="009C0685">
            <w:pPr>
              <w:jc w:val="center"/>
              <w:rPr>
                <w:sz w:val="20"/>
                <w:szCs w:val="20"/>
              </w:rPr>
            </w:pPr>
            <w:r w:rsidRPr="00DD5DCE">
              <w:rPr>
                <w:sz w:val="20"/>
                <w:szCs w:val="20"/>
              </w:rPr>
              <w:t>Общая долевая собственность(1/2 доли)</w:t>
            </w:r>
          </w:p>
        </w:tc>
        <w:tc>
          <w:tcPr>
            <w:tcW w:w="850" w:type="dxa"/>
          </w:tcPr>
          <w:p w:rsidR="00E03768" w:rsidRDefault="00677EA3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</w:t>
            </w:r>
            <w:r w:rsidR="00DD5DCE" w:rsidRPr="00DD5DCE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E03768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3768" w:rsidRPr="003211FF" w:rsidRDefault="00E03768" w:rsidP="009C068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68" w:rsidRPr="003211FF" w:rsidRDefault="00E03768" w:rsidP="009C068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</w:tr>
      <w:tr w:rsidR="00E03768" w:rsidRPr="003211FF" w:rsidTr="00DD5DCE">
        <w:trPr>
          <w:trHeight w:val="470"/>
        </w:trPr>
        <w:tc>
          <w:tcPr>
            <w:tcW w:w="567" w:type="dxa"/>
            <w:vMerge/>
          </w:tcPr>
          <w:p w:rsidR="00E03768" w:rsidRPr="003211FF" w:rsidRDefault="00E03768" w:rsidP="009C068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768" w:rsidRPr="003211FF" w:rsidRDefault="00E03768" w:rsidP="009C068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E03768" w:rsidRPr="003211FF" w:rsidRDefault="00E03768" w:rsidP="009C06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68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3768" w:rsidRDefault="00DD5DCE" w:rsidP="009C0685">
            <w:pPr>
              <w:jc w:val="center"/>
              <w:rPr>
                <w:sz w:val="20"/>
                <w:szCs w:val="20"/>
              </w:rPr>
            </w:pPr>
            <w:r w:rsidRPr="00DD5D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03768" w:rsidRDefault="00677EA3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93" w:type="dxa"/>
          </w:tcPr>
          <w:p w:rsidR="00E03768" w:rsidRDefault="00DD5DCE" w:rsidP="009C0685">
            <w:pPr>
              <w:jc w:val="center"/>
              <w:rPr>
                <w:sz w:val="20"/>
                <w:szCs w:val="20"/>
              </w:rPr>
            </w:pPr>
            <w:r w:rsidRPr="00DD5DC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3768" w:rsidRPr="003211FF" w:rsidRDefault="00E03768" w:rsidP="009C068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68" w:rsidRPr="003211FF" w:rsidRDefault="00E03768" w:rsidP="009C068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</w:tr>
      <w:tr w:rsidR="00E03768" w:rsidRPr="003211FF" w:rsidTr="00DD5DCE">
        <w:tc>
          <w:tcPr>
            <w:tcW w:w="567" w:type="dxa"/>
            <w:vMerge/>
          </w:tcPr>
          <w:p w:rsidR="00E03768" w:rsidRPr="003211FF" w:rsidRDefault="00E03768" w:rsidP="009C068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03768" w:rsidRPr="00132834" w:rsidRDefault="00DD5DCE" w:rsidP="009C06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  <w:p w:rsidR="00E03768" w:rsidRPr="00132834" w:rsidRDefault="00E03768" w:rsidP="009C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E03768" w:rsidRPr="003211FF" w:rsidRDefault="00E03768" w:rsidP="009C06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03768" w:rsidRPr="003211FF" w:rsidRDefault="00DD5DCE" w:rsidP="009C0685">
            <w:pPr>
              <w:jc w:val="center"/>
              <w:rPr>
                <w:sz w:val="20"/>
                <w:szCs w:val="20"/>
              </w:rPr>
            </w:pPr>
            <w:r w:rsidRPr="00DD5DCE">
              <w:rPr>
                <w:sz w:val="20"/>
                <w:szCs w:val="20"/>
              </w:rPr>
              <w:t>2176,0</w:t>
            </w:r>
          </w:p>
        </w:tc>
        <w:tc>
          <w:tcPr>
            <w:tcW w:w="850" w:type="dxa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03768" w:rsidRPr="0088632D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03768" w:rsidRPr="003211FF" w:rsidRDefault="00753561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79,92</w:t>
            </w:r>
          </w:p>
        </w:tc>
        <w:tc>
          <w:tcPr>
            <w:tcW w:w="1629" w:type="dxa"/>
            <w:vMerge w:val="restart"/>
          </w:tcPr>
          <w:p w:rsidR="00E03768" w:rsidRPr="003211FF" w:rsidRDefault="00E03768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D5DCE" w:rsidRPr="003211FF" w:rsidTr="008174D7">
        <w:trPr>
          <w:trHeight w:val="470"/>
        </w:trPr>
        <w:tc>
          <w:tcPr>
            <w:tcW w:w="567" w:type="dxa"/>
            <w:vMerge/>
          </w:tcPr>
          <w:p w:rsidR="00DD5DCE" w:rsidRPr="003211FF" w:rsidRDefault="00DD5DCE" w:rsidP="009C068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5DCE" w:rsidRDefault="00DD5DCE" w:rsidP="009C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D5DCE" w:rsidRPr="003211FF" w:rsidRDefault="00DD5DCE" w:rsidP="009C06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5DCE" w:rsidRPr="003211FF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D5DCE" w:rsidRPr="003211FF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5DCE" w:rsidRPr="003211FF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D5DCE" w:rsidRDefault="00677EA3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</w:t>
            </w:r>
            <w:r w:rsidR="00DD5DCE" w:rsidRPr="00DD5DCE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</w:tr>
      <w:tr w:rsidR="00DD5DCE" w:rsidRPr="003211FF" w:rsidTr="00DD5DCE">
        <w:trPr>
          <w:trHeight w:val="451"/>
        </w:trPr>
        <w:tc>
          <w:tcPr>
            <w:tcW w:w="567" w:type="dxa"/>
            <w:vMerge w:val="restart"/>
          </w:tcPr>
          <w:p w:rsidR="00DD5DCE" w:rsidRPr="003211FF" w:rsidRDefault="00DD5DCE" w:rsidP="009C068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5DCE" w:rsidRPr="00132834" w:rsidRDefault="00DD5DCE" w:rsidP="009C06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89" w:type="dxa"/>
            <w:vMerge w:val="restart"/>
          </w:tcPr>
          <w:p w:rsidR="00DD5DCE" w:rsidRPr="003211FF" w:rsidRDefault="00DD5DCE" w:rsidP="009C06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  <w:r w:rsidRPr="00DD5DC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D5DCE" w:rsidRPr="003211FF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D5DCE" w:rsidRPr="003211FF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D5DCE" w:rsidRPr="003211FF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  <w:r w:rsidRPr="00DD5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  <w:r w:rsidRPr="00DD5DCE">
              <w:rPr>
                <w:sz w:val="20"/>
                <w:szCs w:val="20"/>
              </w:rPr>
              <w:t>2176,0</w:t>
            </w:r>
          </w:p>
        </w:tc>
        <w:tc>
          <w:tcPr>
            <w:tcW w:w="850" w:type="dxa"/>
          </w:tcPr>
          <w:p w:rsidR="00DD5DCE" w:rsidRDefault="00677EA3" w:rsidP="009C0685">
            <w:pPr>
              <w:jc w:val="center"/>
              <w:rPr>
                <w:sz w:val="20"/>
                <w:szCs w:val="20"/>
              </w:rPr>
            </w:pPr>
            <w:r w:rsidRPr="00677E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D5DCE" w:rsidRDefault="00677EA3" w:rsidP="009C0685">
            <w:pPr>
              <w:jc w:val="center"/>
              <w:rPr>
                <w:sz w:val="20"/>
                <w:szCs w:val="20"/>
              </w:rPr>
            </w:pPr>
            <w:r w:rsidRPr="00677E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D5DCE" w:rsidRDefault="00753561" w:rsidP="009C0685">
            <w:pPr>
              <w:jc w:val="center"/>
              <w:rPr>
                <w:sz w:val="20"/>
                <w:szCs w:val="20"/>
              </w:rPr>
            </w:pPr>
            <w:r w:rsidRPr="00753561"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DD5DCE" w:rsidRDefault="00753561" w:rsidP="009C0685">
            <w:pPr>
              <w:jc w:val="center"/>
              <w:rPr>
                <w:sz w:val="20"/>
                <w:szCs w:val="20"/>
              </w:rPr>
            </w:pPr>
            <w:r w:rsidRPr="00753561">
              <w:rPr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</w:tr>
      <w:tr w:rsidR="00DD5DCE" w:rsidRPr="003211FF" w:rsidTr="00DD5DCE">
        <w:trPr>
          <w:trHeight w:val="516"/>
        </w:trPr>
        <w:tc>
          <w:tcPr>
            <w:tcW w:w="567" w:type="dxa"/>
            <w:vMerge/>
          </w:tcPr>
          <w:p w:rsidR="00DD5DCE" w:rsidRPr="003211FF" w:rsidRDefault="00DD5DCE" w:rsidP="009C068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5DCE" w:rsidRDefault="00DD5DCE" w:rsidP="009C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D5DCE" w:rsidRPr="003211FF" w:rsidRDefault="00DD5DCE" w:rsidP="009C06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5DCE" w:rsidRPr="00DD5DCE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5DCE" w:rsidRPr="003211FF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D5DCE" w:rsidRPr="003211FF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5DCE" w:rsidRPr="003211FF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  <w:r w:rsidRPr="00DD5DC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D5DCE" w:rsidRDefault="00677EA3" w:rsidP="009C0685">
            <w:pPr>
              <w:jc w:val="center"/>
              <w:rPr>
                <w:sz w:val="20"/>
                <w:szCs w:val="20"/>
              </w:rPr>
            </w:pPr>
            <w:r w:rsidRPr="00677EA3">
              <w:rPr>
                <w:sz w:val="20"/>
                <w:szCs w:val="20"/>
              </w:rPr>
              <w:t>93,40</w:t>
            </w:r>
          </w:p>
        </w:tc>
        <w:tc>
          <w:tcPr>
            <w:tcW w:w="850" w:type="dxa"/>
          </w:tcPr>
          <w:p w:rsidR="00DD5DCE" w:rsidRDefault="00677EA3" w:rsidP="009C0685">
            <w:pPr>
              <w:jc w:val="center"/>
              <w:rPr>
                <w:sz w:val="20"/>
                <w:szCs w:val="20"/>
              </w:rPr>
            </w:pPr>
            <w:r w:rsidRPr="00677E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D5DCE" w:rsidRDefault="00DD5DCE" w:rsidP="009C06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3768" w:rsidRDefault="00E03768" w:rsidP="00E03768">
      <w:pPr>
        <w:rPr>
          <w:sz w:val="20"/>
          <w:szCs w:val="20"/>
        </w:rPr>
      </w:pPr>
    </w:p>
    <w:p w:rsidR="00AD70D8" w:rsidRDefault="00AD70D8"/>
    <w:sectPr w:rsidR="00AD70D8" w:rsidSect="00E037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FD"/>
    <w:rsid w:val="001F3BFD"/>
    <w:rsid w:val="00677EA3"/>
    <w:rsid w:val="00753561"/>
    <w:rsid w:val="009D1013"/>
    <w:rsid w:val="00AD70D8"/>
    <w:rsid w:val="00DD5DCE"/>
    <w:rsid w:val="00E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FBC0"/>
  <w15:chartTrackingRefBased/>
  <w15:docId w15:val="{0EE62A36-B60D-48C5-8D81-AE49F8C3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03768"/>
    <w:rPr>
      <w:b/>
      <w:bCs/>
    </w:rPr>
  </w:style>
  <w:style w:type="character" w:styleId="a4">
    <w:name w:val="footnote reference"/>
    <w:basedOn w:val="a0"/>
    <w:uiPriority w:val="99"/>
    <w:semiHidden/>
    <w:rsid w:val="00E03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2022-05-19T12:03:00Z</dcterms:created>
  <dcterms:modified xsi:type="dcterms:W3CDTF">2022-05-19T12:46:00Z</dcterms:modified>
</cp:coreProperties>
</file>