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46" w:rsidRPr="00343FAE" w:rsidRDefault="00EC7946" w:rsidP="00EC7946">
      <w:pPr>
        <w:pStyle w:val="ConsPlusNormal"/>
        <w:jc w:val="right"/>
        <w:rPr>
          <w:sz w:val="22"/>
          <w:szCs w:val="22"/>
        </w:rPr>
      </w:pPr>
    </w:p>
    <w:p w:rsidR="00EC7946" w:rsidRPr="00BB51B5" w:rsidRDefault="00EC7946" w:rsidP="00EC7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Par67"/>
      <w:bookmarkEnd w:id="0"/>
      <w:r w:rsidRPr="00BB51B5">
        <w:rPr>
          <w:rFonts w:ascii="Times New Roman" w:hAnsi="Times New Roman"/>
          <w:sz w:val="28"/>
          <w:szCs w:val="28"/>
          <w:lang w:eastAsia="ru-RU"/>
        </w:rPr>
        <w:t>Сведения  о  доходах,  об  имуществе  и  обязательствах  имущественного</w:t>
      </w:r>
    </w:p>
    <w:p w:rsidR="00EC7946" w:rsidRPr="0054540A" w:rsidRDefault="00EC7946" w:rsidP="00EC7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 лица,  </w:t>
      </w:r>
      <w:r w:rsidRPr="00BB51B5">
        <w:rPr>
          <w:rFonts w:ascii="Times New Roman" w:hAnsi="Times New Roman"/>
          <w:sz w:val="28"/>
          <w:szCs w:val="28"/>
        </w:rPr>
        <w:t xml:space="preserve">замещающего должность муниципальной службы в </w:t>
      </w:r>
      <w:r>
        <w:rPr>
          <w:rFonts w:ascii="Times New Roman" w:hAnsi="Times New Roman"/>
          <w:sz w:val="28"/>
          <w:szCs w:val="28"/>
        </w:rPr>
        <w:t xml:space="preserve">Совете депутатов  Лебедянского </w:t>
      </w:r>
      <w:r w:rsidRPr="00BB51B5">
        <w:rPr>
          <w:rFonts w:ascii="Times New Roman" w:hAnsi="Times New Roman"/>
          <w:sz w:val="28"/>
          <w:szCs w:val="28"/>
        </w:rPr>
        <w:t>муниципального района,</w:t>
      </w:r>
      <w:r w:rsidRPr="00BB51B5">
        <w:rPr>
          <w:rFonts w:ascii="Times New Roman" w:hAnsi="Times New Roman"/>
          <w:bCs/>
          <w:sz w:val="28"/>
          <w:szCs w:val="28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 w:rsidR="0014707E">
        <w:rPr>
          <w:rFonts w:ascii="Times New Roman" w:hAnsi="Times New Roman"/>
          <w:sz w:val="28"/>
          <w:szCs w:val="28"/>
          <w:lang w:eastAsia="ru-RU"/>
        </w:rPr>
        <w:t>20</w:t>
      </w:r>
      <w:r w:rsidR="00A43B83">
        <w:rPr>
          <w:rFonts w:ascii="Times New Roman" w:hAnsi="Times New Roman"/>
          <w:sz w:val="28"/>
          <w:szCs w:val="28"/>
          <w:lang w:eastAsia="ru-RU"/>
        </w:rPr>
        <w:t>2</w:t>
      </w:r>
      <w:r w:rsidR="00B06D4E">
        <w:rPr>
          <w:rFonts w:ascii="Times New Roman" w:hAnsi="Times New Roman"/>
          <w:sz w:val="28"/>
          <w:szCs w:val="28"/>
          <w:lang w:eastAsia="ru-RU"/>
        </w:rPr>
        <w:t>1</w:t>
      </w:r>
      <w:r w:rsidR="0014707E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BB51B5">
        <w:rPr>
          <w:rFonts w:ascii="Times New Roman" w:hAnsi="Times New Roman"/>
          <w:sz w:val="28"/>
          <w:szCs w:val="28"/>
          <w:lang w:eastAsia="ru-RU"/>
        </w:rPr>
        <w:t>ода</w:t>
      </w:r>
    </w:p>
    <w:p w:rsidR="00EC7946" w:rsidRPr="0054540A" w:rsidRDefault="00EC7946" w:rsidP="00EC79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417"/>
        <w:gridCol w:w="1134"/>
        <w:gridCol w:w="993"/>
        <w:gridCol w:w="1417"/>
        <w:gridCol w:w="992"/>
        <w:gridCol w:w="993"/>
        <w:gridCol w:w="1417"/>
        <w:gridCol w:w="2977"/>
      </w:tblGrid>
      <w:tr w:rsidR="003F3ABD" w:rsidRPr="0054540A" w:rsidTr="000B1CFD">
        <w:trPr>
          <w:trHeight w:val="10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Ф.И.О. лица</w:t>
            </w:r>
            <w:proofErr w:type="gramStart"/>
            <w:r w:rsidRPr="007D1247">
              <w:rPr>
                <w:rFonts w:ascii="Arial" w:hAnsi="Arial" w:cs="Arial"/>
                <w:lang w:eastAsia="ru-RU"/>
              </w:rPr>
              <w:t xml:space="preserve"> ,</w:t>
            </w:r>
            <w:proofErr w:type="gramEnd"/>
            <w:r w:rsidRPr="007D1247">
              <w:rPr>
                <w:rFonts w:ascii="Arial" w:hAnsi="Arial" w:cs="Arial"/>
                <w:lang w:eastAsia="ru-RU"/>
              </w:rPr>
              <w:t xml:space="preserve">  </w:t>
            </w:r>
          </w:p>
          <w:p w:rsidR="003F3ABD" w:rsidRPr="007D1247" w:rsidRDefault="003F3ABD" w:rsidP="00BB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</w:rPr>
              <w:t>замещающего должность муниципальной службы в Совете депутатов Лебедянского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Общая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сумма декларированного годового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дохода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за 20</w:t>
            </w:r>
            <w:r w:rsidR="00A43B83">
              <w:rPr>
                <w:rFonts w:ascii="Arial" w:hAnsi="Arial" w:cs="Arial"/>
                <w:lang w:eastAsia="ru-RU"/>
              </w:rPr>
              <w:t>2</w:t>
            </w:r>
            <w:r w:rsidR="00B06D4E">
              <w:rPr>
                <w:rFonts w:ascii="Arial" w:hAnsi="Arial" w:cs="Arial"/>
                <w:lang w:eastAsia="ru-RU"/>
              </w:rPr>
              <w:t>1</w:t>
            </w:r>
            <w:r w:rsidRPr="007D1247">
              <w:rPr>
                <w:rFonts w:ascii="Arial" w:hAnsi="Arial" w:cs="Arial"/>
                <w:lang w:eastAsia="ru-RU"/>
              </w:rPr>
              <w:t xml:space="preserve"> год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Перечень 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недвижимого имущества,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принадлежащих на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Перечень 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недвижимого имущества,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находящихся 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6DCA" w:rsidRPr="007D1247" w:rsidRDefault="003F3ABD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Сведения об источниках получения средств, за счет которых  </w:t>
            </w:r>
            <w:r w:rsidR="00446DCA" w:rsidRPr="007D1247">
              <w:rPr>
                <w:rFonts w:ascii="Arial" w:hAnsi="Arial" w:cs="Arial"/>
                <w:lang w:eastAsia="ru-RU"/>
              </w:rPr>
              <w:t>совершен</w:t>
            </w:r>
            <w:r w:rsidR="00F23D52">
              <w:rPr>
                <w:rFonts w:ascii="Arial" w:hAnsi="Arial" w:cs="Arial"/>
                <w:lang w:eastAsia="ru-RU"/>
              </w:rPr>
              <w:t>ы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сделк</w:t>
            </w:r>
            <w:r w:rsidR="00F23D52">
              <w:rPr>
                <w:rFonts w:ascii="Arial" w:hAnsi="Arial" w:cs="Arial"/>
                <w:lang w:eastAsia="ru-RU"/>
              </w:rPr>
              <w:t>и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по приобретению</w:t>
            </w:r>
            <w:r w:rsidR="00F23D52">
              <w:rPr>
                <w:rFonts w:ascii="Arial" w:hAnsi="Arial" w:cs="Arial"/>
                <w:lang w:eastAsia="ru-RU"/>
              </w:rPr>
              <w:t xml:space="preserve"> земельного участка, иного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объект</w:t>
            </w:r>
            <w:r w:rsidR="00F23D52">
              <w:rPr>
                <w:rFonts w:ascii="Arial" w:hAnsi="Arial" w:cs="Arial"/>
                <w:lang w:eastAsia="ru-RU"/>
              </w:rPr>
              <w:t>а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недвижимого имущества, транспортн</w:t>
            </w:r>
            <w:r w:rsidR="00F23D52">
              <w:rPr>
                <w:rFonts w:ascii="Arial" w:hAnsi="Arial" w:cs="Arial"/>
                <w:lang w:eastAsia="ru-RU"/>
              </w:rPr>
              <w:t>ого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средств</w:t>
            </w:r>
            <w:r w:rsidR="00F23D52">
              <w:rPr>
                <w:rFonts w:ascii="Arial" w:hAnsi="Arial" w:cs="Arial"/>
                <w:lang w:eastAsia="ru-RU"/>
              </w:rPr>
              <w:t>а</w:t>
            </w:r>
            <w:r w:rsidR="00446DCA" w:rsidRPr="007D1247">
              <w:rPr>
                <w:rFonts w:ascii="Arial" w:hAnsi="Arial" w:cs="Arial"/>
                <w:lang w:eastAsia="ru-RU"/>
              </w:rPr>
              <w:t>, ценных бумаг, акций</w:t>
            </w:r>
          </w:p>
          <w:p w:rsidR="003F3ABD" w:rsidRPr="007D1247" w:rsidRDefault="00446DCA" w:rsidP="00D8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 ( долей участия, паев в уставных (складочных) капиталах организаций)</w:t>
            </w:r>
            <w:r w:rsidR="00F23D52">
              <w:rPr>
                <w:rFonts w:ascii="Arial" w:hAnsi="Arial" w:cs="Arial"/>
                <w:lang w:eastAsia="ru-RU"/>
              </w:rPr>
              <w:t xml:space="preserve">, </w:t>
            </w:r>
            <w:r w:rsidR="00D86022">
              <w:rPr>
                <w:rFonts w:ascii="Arial" w:hAnsi="Arial" w:cs="Arial"/>
                <w:lang w:eastAsia="ru-RU"/>
              </w:rPr>
              <w:t>если общая сумма таких сделок превышает общий доход лица, замещающего муниципальную должность на постоянной основе, должность муниципальной службы в Совете депутатов Лебедянского района, и его супруги (супруга) за три последних года, предшествующих отчетному периоду</w:t>
            </w:r>
          </w:p>
        </w:tc>
      </w:tr>
      <w:tr w:rsidR="000B1CFD" w:rsidRPr="0054540A" w:rsidTr="000B1CFD">
        <w:trPr>
          <w:trHeight w:val="100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Виды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Площадь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Страна</w:t>
            </w:r>
          </w:p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распо</w:t>
            </w:r>
            <w:proofErr w:type="spellEnd"/>
          </w:p>
          <w:p w:rsidR="000B1CFD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ложе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Виды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объектов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Площа</w:t>
            </w:r>
            <w:proofErr w:type="spellEnd"/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дь</w:t>
            </w:r>
            <w:proofErr w:type="spellEnd"/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Страна</w:t>
            </w:r>
          </w:p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распо</w:t>
            </w:r>
            <w:proofErr w:type="spellEnd"/>
          </w:p>
          <w:p w:rsidR="000B1CFD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ложе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104C1B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104C1B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432D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>Подъячева</w:t>
            </w:r>
            <w:proofErr w:type="spellEnd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1150">
              <w:rPr>
                <w:rFonts w:ascii="Arial" w:hAnsi="Arial" w:cs="Arial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E215BD" w:rsidP="00B06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  <w:r w:rsidR="00B06D4E">
              <w:rPr>
                <w:rFonts w:ascii="Arial" w:hAnsi="Arial" w:cs="Arial"/>
                <w:sz w:val="20"/>
                <w:szCs w:val="20"/>
                <w:lang w:eastAsia="ru-RU"/>
              </w:rPr>
              <w:t>85473,57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для размещения индивидуального гаража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инд. собств.)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Гараж 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 общ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ая </w:t>
            </w: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 собств.1/2 доли)</w:t>
            </w:r>
          </w:p>
          <w:p w:rsidR="003F3ABD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Гараж </w:t>
            </w: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(инд.собств.)</w:t>
            </w:r>
          </w:p>
          <w:p w:rsidR="00B06D4E" w:rsidRPr="00451150" w:rsidRDefault="00B06D4E" w:rsidP="00B06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Гараж (инд. собств.)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27,0</w:t>
            </w:r>
          </w:p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51,1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27,2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E501B" w:rsidRDefault="00AE501B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27,5</w:t>
            </w:r>
          </w:p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06D4E" w:rsidRPr="00451150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06D4E" w:rsidRDefault="00B06D4E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E501B" w:rsidRDefault="00AE501B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06D4E" w:rsidRDefault="00B06D4E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6D4E" w:rsidRDefault="00B06D4E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06D4E" w:rsidRPr="00451150" w:rsidRDefault="00B06D4E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Земельный участок (аренда)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аренда)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27,2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3F3ABD" w:rsidP="007B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Мотоцикл Урал-8103 доля в праве </w:t>
            </w:r>
            <w:r w:rsidR="007B6745"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115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B06D4E" w:rsidP="00E215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692034,83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(инд. собств.)</w:t>
            </w:r>
          </w:p>
          <w:p w:rsidR="003F3ABD" w:rsidRPr="00451150" w:rsidRDefault="003F3ABD" w:rsidP="00C5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Садовый домик (инд. собств.)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578</w:t>
            </w:r>
            <w:r w:rsidR="000B033B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451150" w:rsidRDefault="003F3ABD" w:rsidP="00FA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(безвозм</w:t>
            </w:r>
            <w:r w:rsidR="000B1CFD">
              <w:rPr>
                <w:rFonts w:ascii="Arial Narrow" w:hAnsi="Arial Narrow" w:cs="Courier New"/>
                <w:sz w:val="20"/>
                <w:szCs w:val="20"/>
                <w:lang w:eastAsia="ru-RU"/>
              </w:rPr>
              <w:t>ездное</w:t>
            </w: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пользование)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Автомобиль легковой </w:t>
            </w:r>
            <w:r w:rsidR="00766233">
              <w:rPr>
                <w:rFonts w:ascii="Arial Narrow" w:hAnsi="Arial Narrow" w:cs="Arial"/>
                <w:sz w:val="20"/>
                <w:szCs w:val="20"/>
                <w:lang w:eastAsia="ru-RU"/>
              </w:rPr>
              <w:t>ВАЗ Лада 212140</w:t>
            </w:r>
          </w:p>
          <w:p w:rsidR="007B6745" w:rsidRPr="00E74031" w:rsidRDefault="007B6745" w:rsidP="009F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3F3ABD" w:rsidRPr="000B033B" w:rsidRDefault="000B033B" w:rsidP="00E21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HYUNDAI CRETA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356E8A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6E8A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Прусаков Петр </w:t>
            </w:r>
            <w:proofErr w:type="spellStart"/>
            <w:r w:rsidRPr="00356E8A">
              <w:rPr>
                <w:rFonts w:ascii="Arial" w:hAnsi="Arial" w:cs="Arial"/>
                <w:sz w:val="20"/>
                <w:szCs w:val="20"/>
                <w:lang w:eastAsia="ru-RU"/>
              </w:rPr>
              <w:t>Адольфович</w:t>
            </w:r>
            <w:proofErr w:type="spellEnd"/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8E02DC" w:rsidRDefault="003F3ABD" w:rsidP="00695C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>главный специалист-эксперт организационно-правового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3E5F66" w:rsidRDefault="0006044A" w:rsidP="001A5F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  <w:r w:rsidR="001A5F89">
              <w:rPr>
                <w:rFonts w:ascii="Arial" w:hAnsi="Arial" w:cs="Arial"/>
                <w:sz w:val="20"/>
                <w:szCs w:val="20"/>
                <w:lang w:eastAsia="ru-RU"/>
              </w:rPr>
              <w:t>4756,13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Жилой дом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(общая долевая собств. ½ доли)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(инд.собств.)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(</w:t>
            </w:r>
            <w:r w:rsidR="007B6745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общая </w:t>
            </w:r>
            <w:r w:rsidR="000B033B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</w:t>
            </w:r>
            <w:r w:rsidR="007B6745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собств</w:t>
            </w:r>
            <w:r w:rsidR="000B033B">
              <w:rPr>
                <w:rFonts w:ascii="Arial Narrow" w:hAnsi="Arial Narrow" w:cs="Courier New"/>
                <w:sz w:val="20"/>
                <w:szCs w:val="20"/>
                <w:lang w:eastAsia="ru-RU"/>
              </w:rPr>
              <w:t>. ¾ доли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>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Гараж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инд. собств.)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36,0</w:t>
            </w:r>
          </w:p>
          <w:p w:rsidR="00A22EBA" w:rsidRDefault="00A22EBA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22EBA" w:rsidRDefault="00A22EBA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39,1</w:t>
            </w: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44,1</w:t>
            </w: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7B6745" w:rsidRPr="008E02DC" w:rsidRDefault="007B6745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A22EBA" w:rsidRDefault="00A22EBA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22EBA" w:rsidRDefault="00A22EBA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7B6745" w:rsidRPr="008E02DC" w:rsidRDefault="007B6745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7B6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  <w:p w:rsidR="00356E8A" w:rsidRPr="0098710C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FA2ED5">
              <w:rPr>
                <w:rFonts w:ascii="Arial Narrow" w:hAnsi="Arial Narrow" w:cs="Courier New"/>
                <w:sz w:val="20"/>
                <w:szCs w:val="20"/>
                <w:lang w:eastAsia="ru-RU"/>
              </w:rPr>
              <w:t>20,9</w:t>
            </w: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Pr="00FA2ED5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1879,0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FA2ED5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Pr="00FA2ED5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E74031" w:rsidRDefault="003F3ABD" w:rsidP="0069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Автомобиль легковой ВАЗ</w:t>
            </w:r>
            <w:r w:rsidR="00695CC7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2106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C47B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Pr="00E74031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Pr="000B1CFD" w:rsidRDefault="00402694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060718" w:rsidRDefault="00060718" w:rsidP="003A4622">
      <w:pPr>
        <w:rPr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F27C4" w:rsidRPr="002C242A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2C242A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FF27C4" w:rsidRPr="00FF27C4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42A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FF27C4" w:rsidRPr="002C242A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42A">
        <w:rPr>
          <w:rFonts w:ascii="Times New Roman" w:hAnsi="Times New Roman"/>
          <w:b/>
          <w:sz w:val="28"/>
          <w:szCs w:val="28"/>
        </w:rPr>
        <w:t xml:space="preserve">замещающих муниципальные должности в </w:t>
      </w:r>
      <w:r>
        <w:rPr>
          <w:rFonts w:ascii="Times New Roman" w:hAnsi="Times New Roman"/>
          <w:b/>
          <w:sz w:val="28"/>
          <w:szCs w:val="28"/>
        </w:rPr>
        <w:t xml:space="preserve">Совете депутатов </w:t>
      </w:r>
      <w:r w:rsidRPr="002C242A">
        <w:rPr>
          <w:rFonts w:ascii="Times New Roman" w:hAnsi="Times New Roman"/>
          <w:b/>
          <w:sz w:val="28"/>
          <w:szCs w:val="28"/>
        </w:rPr>
        <w:t xml:space="preserve">Лебедянского </w:t>
      </w:r>
      <w:proofErr w:type="gramStart"/>
      <w:r w:rsidRPr="002C242A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2C242A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Липецкой области Российской Федерации</w:t>
      </w:r>
      <w:r w:rsidRPr="002C242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C242A">
        <w:rPr>
          <w:rFonts w:ascii="Times New Roman" w:hAnsi="Times New Roman"/>
          <w:b/>
          <w:sz w:val="28"/>
          <w:szCs w:val="28"/>
        </w:rPr>
        <w:t xml:space="preserve">а также их супруг (супругов) и несовершеннолетних </w:t>
      </w:r>
    </w:p>
    <w:p w:rsidR="00FF27C4" w:rsidRPr="002C242A" w:rsidRDefault="00FF27C4" w:rsidP="00FF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42A">
        <w:rPr>
          <w:rFonts w:ascii="Times New Roman" w:hAnsi="Times New Roman"/>
          <w:b/>
          <w:sz w:val="28"/>
          <w:szCs w:val="28"/>
        </w:rPr>
        <w:t>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C242A">
        <w:rPr>
          <w:rFonts w:ascii="Times New Roman" w:hAnsi="Times New Roman"/>
          <w:b/>
          <w:sz w:val="28"/>
          <w:szCs w:val="28"/>
        </w:rPr>
        <w:t>за период с 1 января 2021 года по 31 декабря 2021 года</w:t>
      </w:r>
    </w:p>
    <w:p w:rsidR="00FF27C4" w:rsidRPr="00F36E0A" w:rsidRDefault="00FF27C4" w:rsidP="00FF27C4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1514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390"/>
        <w:gridCol w:w="1134"/>
        <w:gridCol w:w="1134"/>
        <w:gridCol w:w="1276"/>
        <w:gridCol w:w="1134"/>
        <w:gridCol w:w="1701"/>
        <w:gridCol w:w="1701"/>
        <w:gridCol w:w="1559"/>
        <w:gridCol w:w="1134"/>
        <w:gridCol w:w="1134"/>
        <w:gridCol w:w="1843"/>
      </w:tblGrid>
      <w:tr w:rsidR="00FF27C4" w:rsidRPr="00F36E0A" w:rsidTr="00022005">
        <w:trPr>
          <w:trHeight w:val="88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F36E0A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за 2021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цифровых финансовых активов, цифровой валюты</w:t>
            </w:r>
          </w:p>
        </w:tc>
      </w:tr>
      <w:tr w:rsidR="00FF27C4" w:rsidRPr="00F36E0A" w:rsidTr="00022005">
        <w:trPr>
          <w:trHeight w:val="347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E0A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Трофимова Светлана Леонидовна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глава г. Лебедянь,</w:t>
            </w: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945 335,74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 (1/3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Qashqai</w:t>
            </w:r>
            <w:proofErr w:type="spellEnd"/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7C4" w:rsidRPr="00F36E0A" w:rsidRDefault="00FF27C4" w:rsidP="000220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Муниципальное имущество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7C4" w:rsidRPr="00F36E0A" w:rsidRDefault="00FF27C4" w:rsidP="000220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 (14200/19994693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19994693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Жилой дом (1/3 доля в </w:t>
            </w: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90,3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Егориков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2 867 244,68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Mercedes Benz GL 350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5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355 138,56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Нива</w:t>
            </w: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8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12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Андросов Василий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493 320,40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Кузнецова Анастасия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665 360,76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8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560 446,16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81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87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Григорьев Анатолий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861 207,46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Ceed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5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651 531,70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932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Карлина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Наталия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982 531,30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Клевцов Евгений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1 223 756,47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1280,0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491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Автоприцеп 2ПТС-4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433 869,27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Романов Игорь </w:t>
            </w: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Григорьевич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660 379,28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1 084 775,62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(18/20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Datsun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mi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>-DO</w:t>
            </w: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(1/20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1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Ушаков Виктор Филиппович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250 000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55516,0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Lexus 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GX 460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11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11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11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11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11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1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Маслова Елена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771 440,67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11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11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116 300,46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87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Магомедов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Чеэрмах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473 993,30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(доля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9230200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137,3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8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140 519,04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 (доля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9230200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8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137,3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Гонохов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Виталий Владимирович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692 402,85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(1/6 доля в праве)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126,4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ГАЗ 3310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353 528,17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(1/6 доля в праве)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126,4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Охотина Наталия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717 598,41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1843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Pajero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5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1 435 921,19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1 843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Жилой дом (1/4 доля в </w:t>
            </w: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120,7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 (доля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4636800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619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Кирьянова Елена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110 633,81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699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Бабкин Дмитрий Сергеевич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1 298 654,11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Сурикова Наталия Николаевна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314 053,14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(доля в праве)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/>
                <w:sz w:val="20"/>
                <w:szCs w:val="20"/>
              </w:rPr>
              <w:t>/2 доля в праве</w:t>
            </w:r>
            <w:r w:rsidRPr="00F36E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126,4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185 955,47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Volvo S 80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Байцуров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2 544 858,13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62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62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62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62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838 837,09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Дворников Вячеслав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5 599 843,12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F27C4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Toyota Land Cruiser</w:t>
            </w:r>
          </w:p>
          <w:p w:rsidR="00FF27C4" w:rsidRPr="00FF27C4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Pr="00FF27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36E0A">
              <w:rPr>
                <w:rFonts w:ascii="Times New Roman" w:hAnsi="Times New Roman"/>
                <w:sz w:val="20"/>
                <w:szCs w:val="20"/>
              </w:rPr>
              <w:t>МТЗ</w:t>
            </w:r>
            <w:r w:rsidRPr="00FF27C4">
              <w:rPr>
                <w:rFonts w:ascii="Times New Roman" w:hAnsi="Times New Roman"/>
                <w:sz w:val="20"/>
                <w:szCs w:val="20"/>
                <w:lang w:val="en-US"/>
              </w:rPr>
              <w:t>-80</w:t>
            </w:r>
          </w:p>
          <w:p w:rsidR="00FF27C4" w:rsidRPr="00FF27C4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Экскаватор </w:t>
            </w: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JS 220SC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(2/5 доли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Жилой дом (2/5 доли в </w:t>
            </w: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144,3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1247,0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8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1 430 000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 (2/5 доли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8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8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Магазин (2/5 доли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997,2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7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36E0A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32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Дьяченков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13 672 016,16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4636800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1 GD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509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41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Трактор Уралец 220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41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Прицеп МЗСА 81771D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4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207 705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2 200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F27C4" w:rsidRPr="00F36E0A" w:rsidRDefault="00FF27C4" w:rsidP="00022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4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(доля в </w:t>
            </w: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4636800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4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4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Афанасов Виктор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1 146 506,58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Sonata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151,4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8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Меньшикова Татьяна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578 382,49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2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Пустовалова Людмила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890 779,75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2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2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12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8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8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Головачёва Елена Петровна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471 074,26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80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433 920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Tiguan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80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Сугак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186 000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380007,62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2740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МАЗ 543203-220</w:t>
            </w: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Объект торговли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3 284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2470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Паршинцев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Анатолий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316 103,03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5571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ВАЗ-2105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Daewoo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9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Голубков Владимир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416 765,04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9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647 213,37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FAW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Besturn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 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9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9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Егармина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759 919,95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(1/4 доля в </w:t>
            </w: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23,3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9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524 198,32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6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Галкин Николай Михайлович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365 836,79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F36E0A">
              <w:rPr>
                <w:rFonts w:ascii="Times New Roman" w:hAnsi="Times New Roman"/>
                <w:sz w:val="20"/>
                <w:szCs w:val="20"/>
              </w:rPr>
              <w:t>,</w:t>
            </w:r>
            <w:r w:rsidRPr="00F36E0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6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351 594,53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Мельников Сергей Федорович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6 700 516,84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509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683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6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139 597,94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Антипова Татьяна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36E0A">
              <w:rPr>
                <w:rFonts w:ascii="Times New Roman" w:hAnsi="Times New Roman"/>
                <w:sz w:val="20"/>
                <w:szCs w:val="20"/>
              </w:rPr>
              <w:t>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1 228 352,07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959 949,57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Peugeot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408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E0A">
              <w:rPr>
                <w:rFonts w:ascii="Times New Roman" w:hAnsi="Times New Roman"/>
                <w:sz w:val="20"/>
                <w:szCs w:val="20"/>
              </w:rPr>
              <w:t>Барилова</w:t>
            </w:r>
            <w:proofErr w:type="spellEnd"/>
            <w:r w:rsidRPr="00F36E0A">
              <w:rPr>
                <w:rFonts w:ascii="Times New Roman" w:hAnsi="Times New Roman"/>
                <w:sz w:val="20"/>
                <w:szCs w:val="20"/>
              </w:rPr>
              <w:t xml:space="preserve"> Светлана </w:t>
            </w: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154 490,39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 xml:space="preserve">Земельный пай (доля в </w:t>
            </w: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lastRenderedPageBreak/>
              <w:t>2848000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247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9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530 372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пай (доля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2848000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96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Сапронов Виктор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410 703,82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ВАЗ-21015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1 634</w:t>
            </w: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ВАЗ-2104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СЕАЗ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ГАЗ-66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Т-25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Трактор ЮМЗ-6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Т-16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F36E0A" w:rsidTr="00022005">
        <w:trPr>
          <w:trHeight w:val="3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7C4" w:rsidRPr="007A74AF" w:rsidTr="00022005">
        <w:trPr>
          <w:trHeight w:val="18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C4" w:rsidRPr="00F36E0A" w:rsidRDefault="00FF27C4" w:rsidP="000220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E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FF27C4" w:rsidRPr="007A74AF" w:rsidRDefault="00FF27C4" w:rsidP="00FF27C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27C4" w:rsidRPr="00FF27C4" w:rsidRDefault="00FF27C4" w:rsidP="003A4622">
      <w:pPr>
        <w:rPr>
          <w:lang w:val="en-US"/>
        </w:rPr>
      </w:pPr>
    </w:p>
    <w:sectPr w:rsidR="00FF27C4" w:rsidRPr="00FF27C4" w:rsidSect="000B1CFD">
      <w:pgSz w:w="16838" w:h="11906" w:orient="landscape"/>
      <w:pgMar w:top="964" w:right="28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46"/>
    <w:rsid w:val="00015D5A"/>
    <w:rsid w:val="0006044A"/>
    <w:rsid w:val="00060718"/>
    <w:rsid w:val="0006731A"/>
    <w:rsid w:val="000818FF"/>
    <w:rsid w:val="00084D6C"/>
    <w:rsid w:val="00085491"/>
    <w:rsid w:val="000B033B"/>
    <w:rsid w:val="000B1CFD"/>
    <w:rsid w:val="000B3621"/>
    <w:rsid w:val="000D773E"/>
    <w:rsid w:val="000F775F"/>
    <w:rsid w:val="00122910"/>
    <w:rsid w:val="0014707E"/>
    <w:rsid w:val="0016113F"/>
    <w:rsid w:val="001A5F89"/>
    <w:rsid w:val="001C04A4"/>
    <w:rsid w:val="001C3C49"/>
    <w:rsid w:val="00244B11"/>
    <w:rsid w:val="0028797D"/>
    <w:rsid w:val="00295582"/>
    <w:rsid w:val="002C31B7"/>
    <w:rsid w:val="002D47AE"/>
    <w:rsid w:val="00312434"/>
    <w:rsid w:val="00335A64"/>
    <w:rsid w:val="00356E8A"/>
    <w:rsid w:val="00373C0A"/>
    <w:rsid w:val="00374D74"/>
    <w:rsid w:val="003A4622"/>
    <w:rsid w:val="003C0C13"/>
    <w:rsid w:val="003C3875"/>
    <w:rsid w:val="003E5F66"/>
    <w:rsid w:val="003F3ABD"/>
    <w:rsid w:val="00401F92"/>
    <w:rsid w:val="00402694"/>
    <w:rsid w:val="004201CD"/>
    <w:rsid w:val="00446DCA"/>
    <w:rsid w:val="00451150"/>
    <w:rsid w:val="00497AF2"/>
    <w:rsid w:val="004C30C6"/>
    <w:rsid w:val="004D39FC"/>
    <w:rsid w:val="004F0F73"/>
    <w:rsid w:val="00504FAF"/>
    <w:rsid w:val="005156C5"/>
    <w:rsid w:val="005206FD"/>
    <w:rsid w:val="0057754E"/>
    <w:rsid w:val="005B205A"/>
    <w:rsid w:val="005F12FC"/>
    <w:rsid w:val="00613038"/>
    <w:rsid w:val="0063586C"/>
    <w:rsid w:val="00640E78"/>
    <w:rsid w:val="00675798"/>
    <w:rsid w:val="00695CC7"/>
    <w:rsid w:val="006F0E27"/>
    <w:rsid w:val="006F2F2C"/>
    <w:rsid w:val="006F7BC3"/>
    <w:rsid w:val="00756BF2"/>
    <w:rsid w:val="00766233"/>
    <w:rsid w:val="007B6745"/>
    <w:rsid w:val="007C705A"/>
    <w:rsid w:val="007D1247"/>
    <w:rsid w:val="007E2E64"/>
    <w:rsid w:val="007F5B9C"/>
    <w:rsid w:val="008103B7"/>
    <w:rsid w:val="00814C80"/>
    <w:rsid w:val="00815AAE"/>
    <w:rsid w:val="008432D1"/>
    <w:rsid w:val="00857DAF"/>
    <w:rsid w:val="008B0DF3"/>
    <w:rsid w:val="008B7FF0"/>
    <w:rsid w:val="008C0B8B"/>
    <w:rsid w:val="008E02DC"/>
    <w:rsid w:val="00904F8B"/>
    <w:rsid w:val="0092200C"/>
    <w:rsid w:val="009615C8"/>
    <w:rsid w:val="009745C3"/>
    <w:rsid w:val="0098710C"/>
    <w:rsid w:val="00990E9E"/>
    <w:rsid w:val="009B0F78"/>
    <w:rsid w:val="009C4F67"/>
    <w:rsid w:val="009D1690"/>
    <w:rsid w:val="009F23B7"/>
    <w:rsid w:val="009F61F8"/>
    <w:rsid w:val="00A22EBA"/>
    <w:rsid w:val="00A43B83"/>
    <w:rsid w:val="00A51041"/>
    <w:rsid w:val="00A624AA"/>
    <w:rsid w:val="00A726B2"/>
    <w:rsid w:val="00A8063A"/>
    <w:rsid w:val="00A9257E"/>
    <w:rsid w:val="00AB4888"/>
    <w:rsid w:val="00AE339C"/>
    <w:rsid w:val="00AE501B"/>
    <w:rsid w:val="00AE658C"/>
    <w:rsid w:val="00B06D4E"/>
    <w:rsid w:val="00B32938"/>
    <w:rsid w:val="00B74CFF"/>
    <w:rsid w:val="00B923B6"/>
    <w:rsid w:val="00BB12B1"/>
    <w:rsid w:val="00BC681F"/>
    <w:rsid w:val="00BC7CA3"/>
    <w:rsid w:val="00BD4AED"/>
    <w:rsid w:val="00BE7E17"/>
    <w:rsid w:val="00C47B1B"/>
    <w:rsid w:val="00C51FFF"/>
    <w:rsid w:val="00C55AAC"/>
    <w:rsid w:val="00C667C2"/>
    <w:rsid w:val="00CA70F9"/>
    <w:rsid w:val="00CC128E"/>
    <w:rsid w:val="00D1602B"/>
    <w:rsid w:val="00D43B04"/>
    <w:rsid w:val="00D510D9"/>
    <w:rsid w:val="00D8295A"/>
    <w:rsid w:val="00D84398"/>
    <w:rsid w:val="00D86022"/>
    <w:rsid w:val="00DB3BFF"/>
    <w:rsid w:val="00DC0295"/>
    <w:rsid w:val="00E215BD"/>
    <w:rsid w:val="00E303F9"/>
    <w:rsid w:val="00E4033B"/>
    <w:rsid w:val="00E42B99"/>
    <w:rsid w:val="00E74031"/>
    <w:rsid w:val="00EB3629"/>
    <w:rsid w:val="00EC7946"/>
    <w:rsid w:val="00F0783A"/>
    <w:rsid w:val="00F16B19"/>
    <w:rsid w:val="00F20818"/>
    <w:rsid w:val="00F23D52"/>
    <w:rsid w:val="00F43BDA"/>
    <w:rsid w:val="00F53DD2"/>
    <w:rsid w:val="00F7295C"/>
    <w:rsid w:val="00FA2ED5"/>
    <w:rsid w:val="00FD12D6"/>
    <w:rsid w:val="00FF102B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F27C4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9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27C4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customStyle="1" w:styleId="11">
    <w:name w:val="Основной шрифт абзаца1"/>
    <w:rsid w:val="00FF27C4"/>
  </w:style>
  <w:style w:type="paragraph" w:styleId="a3">
    <w:basedOn w:val="a"/>
    <w:next w:val="a4"/>
    <w:rsid w:val="00FF27C4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rsid w:val="00FF27C4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FF27C4"/>
    <w:rPr>
      <w:rFonts w:ascii="Calibri" w:eastAsia="Calibri" w:hAnsi="Calibri" w:cs="Times New Roman"/>
      <w:lang w:eastAsia="ar-SA"/>
    </w:rPr>
  </w:style>
  <w:style w:type="paragraph" w:styleId="a6">
    <w:name w:val="List"/>
    <w:basedOn w:val="a4"/>
    <w:rsid w:val="00FF27C4"/>
    <w:rPr>
      <w:rFonts w:cs="Arial"/>
    </w:rPr>
  </w:style>
  <w:style w:type="paragraph" w:customStyle="1" w:styleId="12">
    <w:name w:val="Название1"/>
    <w:basedOn w:val="a"/>
    <w:rsid w:val="00FF27C4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FF27C4"/>
    <w:pPr>
      <w:suppressLineNumbers/>
      <w:suppressAutoHyphens/>
    </w:pPr>
    <w:rPr>
      <w:rFonts w:cs="Arial"/>
      <w:lang w:eastAsia="ar-SA"/>
    </w:rPr>
  </w:style>
  <w:style w:type="paragraph" w:customStyle="1" w:styleId="a7">
    <w:name w:val="Содержимое таблицы"/>
    <w:basedOn w:val="a"/>
    <w:rsid w:val="00FF27C4"/>
    <w:pPr>
      <w:suppressLineNumbers/>
      <w:suppressAutoHyphens/>
    </w:pPr>
    <w:rPr>
      <w:lang w:eastAsia="ar-SA"/>
    </w:rPr>
  </w:style>
  <w:style w:type="paragraph" w:customStyle="1" w:styleId="a8">
    <w:name w:val="Заголовок таблицы"/>
    <w:basedOn w:val="a7"/>
    <w:rsid w:val="00FF27C4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27C4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FF27C4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F27C4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9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27C4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customStyle="1" w:styleId="11">
    <w:name w:val="Основной шрифт абзаца1"/>
    <w:rsid w:val="00FF27C4"/>
  </w:style>
  <w:style w:type="paragraph" w:styleId="a3">
    <w:basedOn w:val="a"/>
    <w:next w:val="a4"/>
    <w:rsid w:val="00FF27C4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rsid w:val="00FF27C4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FF27C4"/>
    <w:rPr>
      <w:rFonts w:ascii="Calibri" w:eastAsia="Calibri" w:hAnsi="Calibri" w:cs="Times New Roman"/>
      <w:lang w:eastAsia="ar-SA"/>
    </w:rPr>
  </w:style>
  <w:style w:type="paragraph" w:styleId="a6">
    <w:name w:val="List"/>
    <w:basedOn w:val="a4"/>
    <w:rsid w:val="00FF27C4"/>
    <w:rPr>
      <w:rFonts w:cs="Arial"/>
    </w:rPr>
  </w:style>
  <w:style w:type="paragraph" w:customStyle="1" w:styleId="12">
    <w:name w:val="Название1"/>
    <w:basedOn w:val="a"/>
    <w:rsid w:val="00FF27C4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FF27C4"/>
    <w:pPr>
      <w:suppressLineNumbers/>
      <w:suppressAutoHyphens/>
    </w:pPr>
    <w:rPr>
      <w:rFonts w:cs="Arial"/>
      <w:lang w:eastAsia="ar-SA"/>
    </w:rPr>
  </w:style>
  <w:style w:type="paragraph" w:customStyle="1" w:styleId="a7">
    <w:name w:val="Содержимое таблицы"/>
    <w:basedOn w:val="a"/>
    <w:rsid w:val="00FF27C4"/>
    <w:pPr>
      <w:suppressLineNumbers/>
      <w:suppressAutoHyphens/>
    </w:pPr>
    <w:rPr>
      <w:lang w:eastAsia="ar-SA"/>
    </w:rPr>
  </w:style>
  <w:style w:type="paragraph" w:customStyle="1" w:styleId="a8">
    <w:name w:val="Заголовок таблицы"/>
    <w:basedOn w:val="a7"/>
    <w:rsid w:val="00FF27C4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27C4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FF27C4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5EAB-6C51-4882-A1B6-904EB576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admlr</cp:lastModifiedBy>
  <cp:revision>3</cp:revision>
  <cp:lastPrinted>2019-05-06T04:31:00Z</cp:lastPrinted>
  <dcterms:created xsi:type="dcterms:W3CDTF">2022-05-17T10:09:00Z</dcterms:created>
  <dcterms:modified xsi:type="dcterms:W3CDTF">2022-05-19T11:57:00Z</dcterms:modified>
</cp:coreProperties>
</file>