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Pr="00A92E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3130A0">
        <w:rPr>
          <w:rFonts w:cs="Times New Roman"/>
          <w:sz w:val="30"/>
          <w:szCs w:val="30"/>
        </w:rPr>
        <w:t xml:space="preserve">за </w:t>
      </w:r>
      <w:r w:rsidR="00536AD8">
        <w:rPr>
          <w:rFonts w:cs="Times New Roman"/>
          <w:sz w:val="30"/>
          <w:szCs w:val="30"/>
          <w:u w:val="single"/>
        </w:rPr>
        <w:t xml:space="preserve"> </w:t>
      </w:r>
      <w:r w:rsidR="00DE5C62">
        <w:rPr>
          <w:rFonts w:cs="Times New Roman"/>
          <w:sz w:val="30"/>
          <w:szCs w:val="30"/>
        </w:rPr>
        <w:t>20</w:t>
      </w:r>
      <w:r w:rsidR="00DE5C62" w:rsidRPr="00DE5C62">
        <w:rPr>
          <w:rFonts w:cs="Times New Roman"/>
          <w:sz w:val="30"/>
          <w:szCs w:val="30"/>
        </w:rPr>
        <w:t>2</w:t>
      </w:r>
      <w:r w:rsidR="00321881" w:rsidRPr="00321881">
        <w:rPr>
          <w:rFonts w:cs="Times New Roman"/>
          <w:sz w:val="30"/>
          <w:szCs w:val="30"/>
        </w:rPr>
        <w:t>1</w:t>
      </w:r>
      <w:r w:rsidR="003130A0" w:rsidRPr="00A92EEC">
        <w:rPr>
          <w:rFonts w:cs="Times New Roman"/>
          <w:sz w:val="30"/>
          <w:szCs w:val="30"/>
        </w:rPr>
        <w:t xml:space="preserve"> </w:t>
      </w:r>
      <w:r w:rsidR="00C55E7A" w:rsidRPr="00A92EEC">
        <w:rPr>
          <w:rFonts w:cs="Times New Roman"/>
          <w:sz w:val="30"/>
          <w:szCs w:val="30"/>
        </w:rPr>
        <w:t xml:space="preserve"> год</w:t>
      </w:r>
      <w:r w:rsidRPr="00A92EEC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 w:rsidRPr="00A92EEC">
        <w:rPr>
          <w:rFonts w:cs="Times New Roman"/>
          <w:sz w:val="30"/>
          <w:szCs w:val="30"/>
        </w:rPr>
        <w:t xml:space="preserve"> характера</w:t>
      </w:r>
      <w:r w:rsidR="00C55E7A" w:rsidRPr="00A92EEC">
        <w:rPr>
          <w:rFonts w:cs="Times New Roman"/>
          <w:sz w:val="30"/>
          <w:szCs w:val="30"/>
        </w:rPr>
        <w:t xml:space="preserve"> по состоянию </w:t>
      </w:r>
    </w:p>
    <w:p w:rsidR="006F6CDE" w:rsidRDefault="00C55E7A" w:rsidP="00580FB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A92EEC">
        <w:rPr>
          <w:rFonts w:cs="Times New Roman"/>
          <w:sz w:val="30"/>
          <w:szCs w:val="30"/>
        </w:rPr>
        <w:t xml:space="preserve">на 31 декабря </w:t>
      </w:r>
      <w:r w:rsidR="00DE5C62">
        <w:rPr>
          <w:rFonts w:cs="Times New Roman"/>
          <w:sz w:val="30"/>
          <w:szCs w:val="30"/>
        </w:rPr>
        <w:t xml:space="preserve"> 20</w:t>
      </w:r>
      <w:r w:rsidR="00DE5C62" w:rsidRPr="00DE5C62">
        <w:rPr>
          <w:rFonts w:cs="Times New Roman"/>
          <w:sz w:val="30"/>
          <w:szCs w:val="30"/>
        </w:rPr>
        <w:t>2</w:t>
      </w:r>
      <w:r w:rsidR="00321881" w:rsidRPr="00321881">
        <w:rPr>
          <w:rFonts w:cs="Times New Roman"/>
          <w:sz w:val="30"/>
          <w:szCs w:val="30"/>
        </w:rPr>
        <w:t>1</w:t>
      </w:r>
      <w:r w:rsidR="003130A0" w:rsidRPr="00A92EEC">
        <w:rPr>
          <w:rFonts w:cs="Times New Roman"/>
          <w:sz w:val="30"/>
          <w:szCs w:val="30"/>
        </w:rPr>
        <w:t xml:space="preserve"> </w:t>
      </w:r>
      <w:r w:rsidRPr="00A92EEC"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</w:p>
    <w:p w:rsidR="00B014D7" w:rsidRPr="00A92EEC" w:rsidRDefault="009C128F" w:rsidP="00580FB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  <w:r w:rsidR="00CA7428" w:rsidRPr="00A92EEC">
        <w:rPr>
          <w:rFonts w:cs="Times New Roman"/>
          <w:sz w:val="30"/>
          <w:szCs w:val="30"/>
        </w:rPr>
        <w:t>в</w:t>
      </w:r>
      <w:r w:rsidR="003130A0" w:rsidRPr="00A92EEC">
        <w:rPr>
          <w:rFonts w:cs="Times New Roman"/>
          <w:sz w:val="30"/>
          <w:szCs w:val="30"/>
        </w:rPr>
        <w:t xml:space="preserve"> </w:t>
      </w:r>
      <w:r w:rsidR="00EF32FE">
        <w:rPr>
          <w:rFonts w:cs="Times New Roman"/>
          <w:sz w:val="30"/>
          <w:szCs w:val="30"/>
        </w:rPr>
        <w:t xml:space="preserve"> 20</w:t>
      </w:r>
      <w:r w:rsidR="00321881">
        <w:rPr>
          <w:rFonts w:cs="Times New Roman"/>
          <w:sz w:val="30"/>
          <w:szCs w:val="30"/>
        </w:rPr>
        <w:t>2</w:t>
      </w:r>
      <w:r w:rsidR="00321881" w:rsidRPr="00321881">
        <w:rPr>
          <w:rFonts w:cs="Times New Roman"/>
          <w:sz w:val="30"/>
          <w:szCs w:val="30"/>
        </w:rPr>
        <w:t>1</w:t>
      </w:r>
      <w:r w:rsidR="003130A0" w:rsidRPr="00A92EEC">
        <w:rPr>
          <w:rFonts w:cs="Times New Roman"/>
          <w:sz w:val="30"/>
          <w:szCs w:val="30"/>
        </w:rPr>
        <w:t xml:space="preserve"> </w:t>
      </w:r>
      <w:r w:rsidR="00CA7428" w:rsidRPr="00A92EEC"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951"/>
        <w:gridCol w:w="1134"/>
        <w:gridCol w:w="1276"/>
        <w:gridCol w:w="851"/>
        <w:gridCol w:w="992"/>
        <w:gridCol w:w="992"/>
        <w:gridCol w:w="851"/>
        <w:gridCol w:w="992"/>
        <w:gridCol w:w="1417"/>
        <w:gridCol w:w="993"/>
        <w:gridCol w:w="1417"/>
      </w:tblGrid>
      <w:tr w:rsidR="00897F6D" w:rsidRPr="006F6CDE" w:rsidTr="00D76F02">
        <w:trPr>
          <w:trHeight w:val="196"/>
        </w:trPr>
        <w:tc>
          <w:tcPr>
            <w:tcW w:w="2018" w:type="dxa"/>
            <w:vMerge w:val="restart"/>
          </w:tcPr>
          <w:p w:rsidR="001E2A87" w:rsidRPr="006F6CD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F6CDE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6F6CD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F6CDE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951" w:type="dxa"/>
            <w:vMerge w:val="restart"/>
          </w:tcPr>
          <w:p w:rsidR="00CA7428" w:rsidRPr="006F6CD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F6CDE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6F6CDE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F6CDE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6F6CDE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6F6CD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F6CDE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6F6CD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F6CDE">
              <w:rPr>
                <w:rFonts w:cs="Times New Roman"/>
                <w:sz w:val="24"/>
                <w:szCs w:val="24"/>
              </w:rPr>
              <w:t>тыс.</w:t>
            </w:r>
            <w:r w:rsidR="00897F6D" w:rsidRPr="006F6CDE">
              <w:rPr>
                <w:rFonts w:cs="Times New Roman"/>
                <w:sz w:val="24"/>
                <w:szCs w:val="24"/>
              </w:rPr>
              <w:t xml:space="preserve"> </w:t>
            </w:r>
            <w:r w:rsidRPr="006F6CDE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119" w:type="dxa"/>
            <w:gridSpan w:val="3"/>
          </w:tcPr>
          <w:p w:rsidR="00897F6D" w:rsidRPr="006F6CDE" w:rsidRDefault="00CA7428" w:rsidP="006F6CDE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F6CDE">
              <w:rPr>
                <w:rFonts w:cs="Times New Roman"/>
                <w:sz w:val="24"/>
                <w:szCs w:val="24"/>
              </w:rPr>
              <w:t>Перечень объектов недв</w:t>
            </w:r>
            <w:r w:rsidRPr="006F6CDE">
              <w:rPr>
                <w:rFonts w:cs="Times New Roman"/>
                <w:sz w:val="24"/>
                <w:szCs w:val="24"/>
              </w:rPr>
              <w:t>и</w:t>
            </w:r>
            <w:r w:rsidRPr="006F6CDE">
              <w:rPr>
                <w:rFonts w:cs="Times New Roman"/>
                <w:sz w:val="24"/>
                <w:szCs w:val="24"/>
              </w:rPr>
              <w:t>жимости, принадлежащих на праве собственности</w:t>
            </w:r>
          </w:p>
        </w:tc>
        <w:tc>
          <w:tcPr>
            <w:tcW w:w="2835" w:type="dxa"/>
            <w:gridSpan w:val="3"/>
          </w:tcPr>
          <w:p w:rsidR="00CA7428" w:rsidRPr="006F6CD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F6CDE">
              <w:rPr>
                <w:rFonts w:cs="Times New Roman"/>
                <w:sz w:val="24"/>
                <w:szCs w:val="24"/>
              </w:rPr>
              <w:t>Перечень объектов н</w:t>
            </w:r>
            <w:r w:rsidRPr="006F6CDE">
              <w:rPr>
                <w:rFonts w:cs="Times New Roman"/>
                <w:sz w:val="24"/>
                <w:szCs w:val="24"/>
              </w:rPr>
              <w:t>е</w:t>
            </w:r>
            <w:r w:rsidRPr="006F6CDE">
              <w:rPr>
                <w:rFonts w:cs="Times New Roman"/>
                <w:sz w:val="24"/>
                <w:szCs w:val="24"/>
              </w:rPr>
              <w:t>движимости, находящи</w:t>
            </w:r>
            <w:r w:rsidRPr="006F6CDE">
              <w:rPr>
                <w:rFonts w:cs="Times New Roman"/>
                <w:sz w:val="24"/>
                <w:szCs w:val="24"/>
              </w:rPr>
              <w:t>х</w:t>
            </w:r>
            <w:r w:rsidRPr="006F6CDE">
              <w:rPr>
                <w:rFonts w:cs="Times New Roman"/>
                <w:sz w:val="24"/>
                <w:szCs w:val="24"/>
              </w:rPr>
              <w:t>ся в пользовании</w:t>
            </w:r>
          </w:p>
        </w:tc>
        <w:tc>
          <w:tcPr>
            <w:tcW w:w="1417" w:type="dxa"/>
            <w:vMerge w:val="restart"/>
          </w:tcPr>
          <w:p w:rsidR="00CA7428" w:rsidRPr="006F6CDE" w:rsidRDefault="00CA7428" w:rsidP="006F6CDE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F6CDE">
              <w:rPr>
                <w:rFonts w:cs="Times New Roman"/>
                <w:sz w:val="24"/>
                <w:szCs w:val="24"/>
              </w:rPr>
              <w:t>Перечень транспор</w:t>
            </w:r>
            <w:r w:rsidRPr="006F6CDE">
              <w:rPr>
                <w:rFonts w:cs="Times New Roman"/>
                <w:sz w:val="24"/>
                <w:szCs w:val="24"/>
              </w:rPr>
              <w:t>т</w:t>
            </w:r>
            <w:r w:rsidRPr="006F6CDE">
              <w:rPr>
                <w:rFonts w:cs="Times New Roman"/>
                <w:sz w:val="24"/>
                <w:szCs w:val="24"/>
              </w:rPr>
              <w:t>ных средств, вид, марка</w:t>
            </w:r>
          </w:p>
        </w:tc>
        <w:tc>
          <w:tcPr>
            <w:tcW w:w="993" w:type="dxa"/>
            <w:vMerge w:val="restart"/>
          </w:tcPr>
          <w:p w:rsidR="00CA7428" w:rsidRPr="006F6CD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F6CDE">
              <w:rPr>
                <w:rFonts w:cs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:rsidR="00897F6D" w:rsidRPr="006F6CD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F6CDE">
              <w:rPr>
                <w:rFonts w:cs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897F6D" w:rsidRPr="006F6CDE" w:rsidRDefault="00CA7428" w:rsidP="006F6CDE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F6CDE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6F6CDE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6F6CDE">
              <w:rPr>
                <w:rFonts w:cs="Times New Roman"/>
                <w:bCs/>
                <w:sz w:val="24"/>
                <w:szCs w:val="24"/>
              </w:rPr>
              <w:t xml:space="preserve"> к</w:t>
            </w:r>
            <w:r w:rsidRPr="006F6CDE">
              <w:rPr>
                <w:rFonts w:cs="Times New Roman"/>
                <w:bCs/>
                <w:sz w:val="24"/>
                <w:szCs w:val="24"/>
              </w:rPr>
              <w:t>о</w:t>
            </w:r>
            <w:r w:rsidRPr="006F6CDE">
              <w:rPr>
                <w:rFonts w:cs="Times New Roman"/>
                <w:bCs/>
                <w:sz w:val="24"/>
                <w:szCs w:val="24"/>
              </w:rPr>
              <w:t xml:space="preserve">торых </w:t>
            </w:r>
            <w:r w:rsidR="009A5C78" w:rsidRPr="006F6CDE">
              <w:rPr>
                <w:rFonts w:cs="Times New Roman"/>
                <w:bCs/>
                <w:sz w:val="24"/>
                <w:szCs w:val="24"/>
              </w:rPr>
              <w:t>с</w:t>
            </w:r>
            <w:r w:rsidR="009A5C78" w:rsidRPr="006F6CDE">
              <w:rPr>
                <w:rFonts w:cs="Times New Roman"/>
                <w:bCs/>
                <w:sz w:val="24"/>
                <w:szCs w:val="24"/>
              </w:rPr>
              <w:t>о</w:t>
            </w:r>
            <w:r w:rsidR="009A5C78" w:rsidRPr="006F6CDE">
              <w:rPr>
                <w:rFonts w:cs="Times New Roman"/>
                <w:bCs/>
                <w:sz w:val="24"/>
                <w:szCs w:val="24"/>
              </w:rPr>
              <w:t>вершены сделки (</w:t>
            </w:r>
            <w:r w:rsidRPr="006F6CDE">
              <w:rPr>
                <w:rFonts w:cs="Times New Roman"/>
                <w:bCs/>
                <w:sz w:val="24"/>
                <w:szCs w:val="24"/>
              </w:rPr>
              <w:t>с</w:t>
            </w:r>
            <w:r w:rsidRPr="006F6CDE">
              <w:rPr>
                <w:rFonts w:cs="Times New Roman"/>
                <w:bCs/>
                <w:sz w:val="24"/>
                <w:szCs w:val="24"/>
              </w:rPr>
              <w:t>о</w:t>
            </w:r>
            <w:r w:rsidRPr="006F6CDE">
              <w:rPr>
                <w:rFonts w:cs="Times New Roman"/>
                <w:bCs/>
                <w:sz w:val="24"/>
                <w:szCs w:val="24"/>
              </w:rPr>
              <w:t>вершена сделка</w:t>
            </w:r>
            <w:r w:rsidR="009A5C78" w:rsidRPr="006F6CDE">
              <w:rPr>
                <w:rFonts w:cs="Times New Roman"/>
                <w:bCs/>
                <w:sz w:val="24"/>
                <w:szCs w:val="24"/>
              </w:rPr>
              <w:t>)</w:t>
            </w:r>
          </w:p>
        </w:tc>
      </w:tr>
      <w:tr w:rsidR="00897F6D" w:rsidRPr="006F6CDE" w:rsidTr="00D76F02">
        <w:trPr>
          <w:trHeight w:val="173"/>
        </w:trPr>
        <w:tc>
          <w:tcPr>
            <w:tcW w:w="2018" w:type="dxa"/>
            <w:vMerge/>
          </w:tcPr>
          <w:p w:rsidR="00CA7428" w:rsidRPr="006F6CDE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1" w:type="dxa"/>
            <w:vMerge/>
          </w:tcPr>
          <w:p w:rsidR="00CA7428" w:rsidRPr="006F6CDE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6F6CDE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A7428" w:rsidRPr="006F6CD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F6CDE">
              <w:rPr>
                <w:rFonts w:cs="Times New Roman"/>
                <w:sz w:val="24"/>
                <w:szCs w:val="24"/>
              </w:rPr>
              <w:t>вид объе</w:t>
            </w:r>
            <w:r w:rsidRPr="006F6CDE">
              <w:rPr>
                <w:rFonts w:cs="Times New Roman"/>
                <w:sz w:val="24"/>
                <w:szCs w:val="24"/>
              </w:rPr>
              <w:t>к</w:t>
            </w:r>
            <w:r w:rsidRPr="006F6CDE">
              <w:rPr>
                <w:rFonts w:cs="Times New Roman"/>
                <w:sz w:val="24"/>
                <w:szCs w:val="24"/>
              </w:rPr>
              <w:t>та недв</w:t>
            </w:r>
            <w:r w:rsidRPr="006F6CDE">
              <w:rPr>
                <w:rFonts w:cs="Times New Roman"/>
                <w:sz w:val="24"/>
                <w:szCs w:val="24"/>
              </w:rPr>
              <w:t>и</w:t>
            </w:r>
            <w:r w:rsidRPr="006F6CDE">
              <w:rPr>
                <w:rFonts w:cs="Times New Roman"/>
                <w:sz w:val="24"/>
                <w:szCs w:val="24"/>
              </w:rPr>
              <w:t>жим</w:t>
            </w:r>
            <w:r w:rsidRPr="006F6CDE">
              <w:rPr>
                <w:rFonts w:cs="Times New Roman"/>
                <w:sz w:val="24"/>
                <w:szCs w:val="24"/>
              </w:rPr>
              <w:t>о</w:t>
            </w:r>
            <w:r w:rsidRPr="006F6CDE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851" w:type="dxa"/>
          </w:tcPr>
          <w:p w:rsidR="00CA7428" w:rsidRPr="006F6CD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F6CDE">
              <w:rPr>
                <w:rFonts w:cs="Times New Roman"/>
                <w:sz w:val="24"/>
                <w:szCs w:val="24"/>
              </w:rPr>
              <w:t>пл</w:t>
            </w:r>
            <w:r w:rsidRPr="006F6CDE">
              <w:rPr>
                <w:rFonts w:cs="Times New Roman"/>
                <w:sz w:val="24"/>
                <w:szCs w:val="24"/>
              </w:rPr>
              <w:t>о</w:t>
            </w:r>
            <w:r w:rsidRPr="006F6CDE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6F6CDE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</w:tcPr>
          <w:p w:rsidR="00CA7428" w:rsidRPr="006F6CD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F6CDE">
              <w:rPr>
                <w:rFonts w:cs="Times New Roman"/>
                <w:sz w:val="24"/>
                <w:szCs w:val="24"/>
              </w:rPr>
              <w:t>страна расп</w:t>
            </w:r>
            <w:r w:rsidRPr="006F6CDE">
              <w:rPr>
                <w:rFonts w:cs="Times New Roman"/>
                <w:sz w:val="24"/>
                <w:szCs w:val="24"/>
              </w:rPr>
              <w:t>о</w:t>
            </w:r>
            <w:r w:rsidRPr="006F6CDE">
              <w:rPr>
                <w:rFonts w:cs="Times New Roman"/>
                <w:sz w:val="24"/>
                <w:szCs w:val="24"/>
              </w:rPr>
              <w:t>ложения</w:t>
            </w:r>
          </w:p>
        </w:tc>
        <w:tc>
          <w:tcPr>
            <w:tcW w:w="992" w:type="dxa"/>
          </w:tcPr>
          <w:p w:rsidR="00CA7428" w:rsidRPr="006F6CD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F6CDE">
              <w:rPr>
                <w:rFonts w:cs="Times New Roman"/>
                <w:sz w:val="24"/>
                <w:szCs w:val="24"/>
              </w:rPr>
              <w:t>вид объекта недв</w:t>
            </w:r>
            <w:r w:rsidRPr="006F6CDE">
              <w:rPr>
                <w:rFonts w:cs="Times New Roman"/>
                <w:sz w:val="24"/>
                <w:szCs w:val="24"/>
              </w:rPr>
              <w:t>и</w:t>
            </w:r>
            <w:r w:rsidRPr="006F6CDE">
              <w:rPr>
                <w:rFonts w:cs="Times New Roman"/>
                <w:sz w:val="24"/>
                <w:szCs w:val="24"/>
              </w:rPr>
              <w:t>жим</w:t>
            </w:r>
            <w:r w:rsidRPr="006F6CDE">
              <w:rPr>
                <w:rFonts w:cs="Times New Roman"/>
                <w:sz w:val="24"/>
                <w:szCs w:val="24"/>
              </w:rPr>
              <w:t>о</w:t>
            </w:r>
            <w:r w:rsidRPr="006F6CDE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851" w:type="dxa"/>
          </w:tcPr>
          <w:p w:rsidR="00CA7428" w:rsidRPr="006F6CD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F6CDE">
              <w:rPr>
                <w:rFonts w:cs="Times New Roman"/>
                <w:sz w:val="24"/>
                <w:szCs w:val="24"/>
              </w:rPr>
              <w:t>пл</w:t>
            </w:r>
            <w:r w:rsidRPr="006F6CDE">
              <w:rPr>
                <w:rFonts w:cs="Times New Roman"/>
                <w:sz w:val="24"/>
                <w:szCs w:val="24"/>
              </w:rPr>
              <w:t>о</w:t>
            </w:r>
            <w:r w:rsidRPr="006F6CDE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6F6CDE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</w:tcPr>
          <w:p w:rsidR="00CA7428" w:rsidRPr="006F6CD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F6CDE">
              <w:rPr>
                <w:rFonts w:cs="Times New Roman"/>
                <w:sz w:val="24"/>
                <w:szCs w:val="24"/>
              </w:rPr>
              <w:t>страна расп</w:t>
            </w:r>
            <w:r w:rsidRPr="006F6CDE">
              <w:rPr>
                <w:rFonts w:cs="Times New Roman"/>
                <w:sz w:val="24"/>
                <w:szCs w:val="24"/>
              </w:rPr>
              <w:t>о</w:t>
            </w:r>
            <w:r w:rsidRPr="006F6CDE">
              <w:rPr>
                <w:rFonts w:cs="Times New Roman"/>
                <w:sz w:val="24"/>
                <w:szCs w:val="24"/>
              </w:rPr>
              <w:t>ложения</w:t>
            </w:r>
          </w:p>
        </w:tc>
        <w:tc>
          <w:tcPr>
            <w:tcW w:w="1417" w:type="dxa"/>
            <w:vMerge/>
          </w:tcPr>
          <w:p w:rsidR="00CA7428" w:rsidRPr="006F6CDE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A7428" w:rsidRPr="006F6CDE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A7428" w:rsidRPr="006F6CDE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F6CDE" w:rsidRPr="006F6CDE" w:rsidTr="00D76F02">
        <w:trPr>
          <w:trHeight w:val="1656"/>
        </w:trPr>
        <w:tc>
          <w:tcPr>
            <w:tcW w:w="2018" w:type="dxa"/>
          </w:tcPr>
          <w:p w:rsidR="006F6CDE" w:rsidRDefault="006F6CD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1. </w:t>
            </w:r>
            <w:proofErr w:type="spellStart"/>
            <w:r w:rsidRPr="006F6CDE">
              <w:rPr>
                <w:rFonts w:cs="Times New Roman"/>
                <w:sz w:val="24"/>
                <w:szCs w:val="24"/>
              </w:rPr>
              <w:t>Бессмольная</w:t>
            </w:r>
            <w:proofErr w:type="spellEnd"/>
            <w:r w:rsidRPr="006F6CDE">
              <w:rPr>
                <w:rFonts w:cs="Times New Roman"/>
                <w:sz w:val="24"/>
                <w:szCs w:val="24"/>
              </w:rPr>
              <w:t xml:space="preserve"> Наталья </w:t>
            </w:r>
          </w:p>
          <w:p w:rsidR="006F6CDE" w:rsidRPr="006F6CDE" w:rsidRDefault="006F6CD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6F6CDE">
              <w:rPr>
                <w:rFonts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1951" w:type="dxa"/>
          </w:tcPr>
          <w:p w:rsidR="006F6CDE" w:rsidRPr="006F6CDE" w:rsidRDefault="006F6CDE" w:rsidP="006F6CDE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6F6CD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Заместитель </w:t>
            </w:r>
            <w:proofErr w:type="gramStart"/>
            <w:r w:rsidRPr="006F6CDE">
              <w:rPr>
                <w:rFonts w:eastAsia="Times New Roman" w:cs="Times New Roman"/>
                <w:sz w:val="24"/>
                <w:szCs w:val="24"/>
                <w:lang w:eastAsia="ru-RU"/>
              </w:rPr>
              <w:t>начальника отд</w:t>
            </w:r>
            <w:r w:rsidRPr="006F6CDE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6F6CDE">
              <w:rPr>
                <w:rFonts w:eastAsia="Times New Roman" w:cs="Times New Roman"/>
                <w:sz w:val="24"/>
                <w:szCs w:val="24"/>
                <w:lang w:eastAsia="ru-RU"/>
              </w:rPr>
              <w:t>ла финансиров</w:t>
            </w:r>
            <w:r w:rsidRPr="006F6CDE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6F6CDE">
              <w:rPr>
                <w:rFonts w:eastAsia="Times New Roman" w:cs="Times New Roman"/>
                <w:sz w:val="24"/>
                <w:szCs w:val="24"/>
                <w:lang w:eastAsia="ru-RU"/>
              </w:rPr>
              <w:t>ния департамента финансов адм</w:t>
            </w:r>
            <w:r w:rsidRPr="006F6CDE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6F6CDE">
              <w:rPr>
                <w:rFonts w:eastAsia="Times New Roman" w:cs="Times New Roman"/>
                <w:sz w:val="24"/>
                <w:szCs w:val="24"/>
                <w:lang w:eastAsia="ru-RU"/>
              </w:rPr>
              <w:t>нистрации города</w:t>
            </w:r>
            <w:proofErr w:type="gramEnd"/>
          </w:p>
        </w:tc>
        <w:tc>
          <w:tcPr>
            <w:tcW w:w="1134" w:type="dxa"/>
          </w:tcPr>
          <w:p w:rsidR="006F6CDE" w:rsidRPr="006F6CDE" w:rsidRDefault="006F6CDE" w:rsidP="002C1F5B">
            <w:pPr>
              <w:ind w:left="-57" w:right="-57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6F6CDE">
              <w:rPr>
                <w:rFonts w:cs="Times New Roman"/>
                <w:sz w:val="24"/>
                <w:szCs w:val="24"/>
              </w:rPr>
              <w:t>2</w:t>
            </w:r>
            <w:r w:rsidRPr="006F6CDE">
              <w:rPr>
                <w:rFonts w:cs="Times New Roman"/>
                <w:sz w:val="24"/>
                <w:szCs w:val="24"/>
                <w:lang w:val="en-US"/>
              </w:rPr>
              <w:t> </w:t>
            </w:r>
            <w:r w:rsidRPr="006F6CDE">
              <w:rPr>
                <w:rFonts w:cs="Times New Roman"/>
                <w:sz w:val="24"/>
                <w:szCs w:val="24"/>
              </w:rPr>
              <w:t>270,073</w:t>
            </w:r>
          </w:p>
        </w:tc>
        <w:tc>
          <w:tcPr>
            <w:tcW w:w="1276" w:type="dxa"/>
          </w:tcPr>
          <w:p w:rsidR="006F6CDE" w:rsidRDefault="006F6CD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  <w:p w:rsidR="006F6CDE" w:rsidRDefault="006F6CDE" w:rsidP="006F6CD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F6CDE">
              <w:rPr>
                <w:rFonts w:cs="Times New Roman"/>
                <w:sz w:val="24"/>
                <w:szCs w:val="24"/>
              </w:rPr>
              <w:t xml:space="preserve">1/3 доли </w:t>
            </w:r>
          </w:p>
          <w:p w:rsidR="006F6CDE" w:rsidRDefault="006F6CDE" w:rsidP="006F6CD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F6CDE" w:rsidRPr="006F6CDE" w:rsidRDefault="006F6CDE" w:rsidP="006F6CD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</w:tcPr>
          <w:p w:rsidR="006F6CDE" w:rsidRDefault="006F6CD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F6CDE">
              <w:rPr>
                <w:rFonts w:cs="Times New Roman"/>
                <w:sz w:val="24"/>
                <w:szCs w:val="24"/>
              </w:rPr>
              <w:t>71,7</w:t>
            </w:r>
          </w:p>
          <w:p w:rsidR="006F6CDE" w:rsidRDefault="006F6CD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F6CDE" w:rsidRDefault="006F6CD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F6CDE" w:rsidRPr="006F6CDE" w:rsidRDefault="006F6CD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50,7</w:t>
            </w:r>
          </w:p>
        </w:tc>
        <w:tc>
          <w:tcPr>
            <w:tcW w:w="992" w:type="dxa"/>
          </w:tcPr>
          <w:p w:rsidR="006F6CDE" w:rsidRDefault="006F6CD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F6CDE">
              <w:rPr>
                <w:rFonts w:cs="Times New Roman"/>
                <w:sz w:val="24"/>
                <w:szCs w:val="24"/>
              </w:rPr>
              <w:t>Россия</w:t>
            </w:r>
          </w:p>
          <w:p w:rsidR="006F6CDE" w:rsidRDefault="006F6CD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F6CDE" w:rsidRDefault="006F6CD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F6CDE" w:rsidRPr="006F6CDE" w:rsidRDefault="006F6CD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992" w:type="dxa"/>
          </w:tcPr>
          <w:p w:rsidR="006F6CDE" w:rsidRPr="00D76F02" w:rsidRDefault="00D76F02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F6CDE" w:rsidRPr="00D76F02" w:rsidRDefault="00D76F02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F6CDE" w:rsidRPr="00D76F02" w:rsidRDefault="00D76F02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F6CDE" w:rsidRPr="006F6CDE" w:rsidRDefault="006F6CDE" w:rsidP="00536AD8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6F6CDE">
              <w:rPr>
                <w:rFonts w:cs="Times New Roman"/>
                <w:sz w:val="24"/>
                <w:szCs w:val="24"/>
              </w:rPr>
              <w:t xml:space="preserve">Автомобиль легковой </w:t>
            </w:r>
            <w:r w:rsidRPr="006F6CDE">
              <w:rPr>
                <w:rFonts w:cs="Times New Roman"/>
                <w:sz w:val="24"/>
                <w:szCs w:val="24"/>
                <w:lang w:val="en-US"/>
              </w:rPr>
              <w:t>SKODA RAPID</w:t>
            </w:r>
          </w:p>
        </w:tc>
        <w:tc>
          <w:tcPr>
            <w:tcW w:w="993" w:type="dxa"/>
          </w:tcPr>
          <w:p w:rsidR="006F6CDE" w:rsidRPr="006F6CDE" w:rsidRDefault="00D76F02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F6CDE" w:rsidRPr="006F6CDE" w:rsidRDefault="00D76F02" w:rsidP="00D76F0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787A47" w:rsidRPr="00897F6D" w:rsidRDefault="00787A47" w:rsidP="00D76F02">
      <w:pPr>
        <w:autoSpaceDE w:val="0"/>
        <w:autoSpaceDN w:val="0"/>
        <w:adjustRightInd w:val="0"/>
        <w:jc w:val="both"/>
        <w:rPr>
          <w:sz w:val="30"/>
          <w:szCs w:val="30"/>
        </w:rPr>
      </w:pPr>
      <w:bookmarkStart w:id="0" w:name="_GoBack"/>
      <w:bookmarkEnd w:id="0"/>
    </w:p>
    <w:sectPr w:rsidR="00787A47" w:rsidRPr="00897F6D" w:rsidSect="00D76F02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EF7" w:rsidRDefault="00C01EF7" w:rsidP="003F034E">
      <w:r>
        <w:separator/>
      </w:r>
    </w:p>
  </w:endnote>
  <w:endnote w:type="continuationSeparator" w:id="0">
    <w:p w:rsidR="00C01EF7" w:rsidRDefault="00C01EF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EF7" w:rsidRDefault="00C01EF7" w:rsidP="003F034E">
      <w:r>
        <w:separator/>
      </w:r>
    </w:p>
  </w:footnote>
  <w:footnote w:type="continuationSeparator" w:id="0">
    <w:p w:rsidR="00C01EF7" w:rsidRDefault="00C01EF7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790"/>
    <w:rsid w:val="00013056"/>
    <w:rsid w:val="00016821"/>
    <w:rsid w:val="00077FD6"/>
    <w:rsid w:val="0008480F"/>
    <w:rsid w:val="0009177B"/>
    <w:rsid w:val="000920CA"/>
    <w:rsid w:val="000B1A48"/>
    <w:rsid w:val="000D5A5C"/>
    <w:rsid w:val="00131E8E"/>
    <w:rsid w:val="001735C9"/>
    <w:rsid w:val="00186A2C"/>
    <w:rsid w:val="001A65B3"/>
    <w:rsid w:val="001E2A87"/>
    <w:rsid w:val="002163DE"/>
    <w:rsid w:val="00271D86"/>
    <w:rsid w:val="002C1F5B"/>
    <w:rsid w:val="002D1B1D"/>
    <w:rsid w:val="002F5411"/>
    <w:rsid w:val="002F6EE2"/>
    <w:rsid w:val="00305F3D"/>
    <w:rsid w:val="003130A0"/>
    <w:rsid w:val="00321881"/>
    <w:rsid w:val="00361B3E"/>
    <w:rsid w:val="0039153D"/>
    <w:rsid w:val="003970A3"/>
    <w:rsid w:val="003D0C18"/>
    <w:rsid w:val="003F034E"/>
    <w:rsid w:val="003F7236"/>
    <w:rsid w:val="0040118A"/>
    <w:rsid w:val="00450342"/>
    <w:rsid w:val="00452BFF"/>
    <w:rsid w:val="004536B4"/>
    <w:rsid w:val="00457128"/>
    <w:rsid w:val="00465831"/>
    <w:rsid w:val="004A3B84"/>
    <w:rsid w:val="004B2E63"/>
    <w:rsid w:val="004C04EC"/>
    <w:rsid w:val="004D13CC"/>
    <w:rsid w:val="004F1FDF"/>
    <w:rsid w:val="004F54EF"/>
    <w:rsid w:val="00500FE0"/>
    <w:rsid w:val="00504E92"/>
    <w:rsid w:val="00536AD8"/>
    <w:rsid w:val="00547FBB"/>
    <w:rsid w:val="0057511F"/>
    <w:rsid w:val="00580FB1"/>
    <w:rsid w:val="005A4C8D"/>
    <w:rsid w:val="005B2345"/>
    <w:rsid w:val="005D3A2B"/>
    <w:rsid w:val="005E3C63"/>
    <w:rsid w:val="00604E05"/>
    <w:rsid w:val="0064484C"/>
    <w:rsid w:val="006507B7"/>
    <w:rsid w:val="00673795"/>
    <w:rsid w:val="00684262"/>
    <w:rsid w:val="006B38C1"/>
    <w:rsid w:val="006D1DD9"/>
    <w:rsid w:val="006E0E0F"/>
    <w:rsid w:val="006F0C82"/>
    <w:rsid w:val="006F6CDE"/>
    <w:rsid w:val="007229F4"/>
    <w:rsid w:val="00743B80"/>
    <w:rsid w:val="00787A47"/>
    <w:rsid w:val="007E40E1"/>
    <w:rsid w:val="00853B50"/>
    <w:rsid w:val="00856EF3"/>
    <w:rsid w:val="008628DD"/>
    <w:rsid w:val="00896323"/>
    <w:rsid w:val="00897F6D"/>
    <w:rsid w:val="008A77E9"/>
    <w:rsid w:val="008B0BA1"/>
    <w:rsid w:val="008E40A6"/>
    <w:rsid w:val="00936ECD"/>
    <w:rsid w:val="009742DC"/>
    <w:rsid w:val="009A5C78"/>
    <w:rsid w:val="009B0202"/>
    <w:rsid w:val="009C128F"/>
    <w:rsid w:val="00A26B8A"/>
    <w:rsid w:val="00A3456D"/>
    <w:rsid w:val="00A81ABB"/>
    <w:rsid w:val="00A84918"/>
    <w:rsid w:val="00A92EEC"/>
    <w:rsid w:val="00AA04FC"/>
    <w:rsid w:val="00AC35B3"/>
    <w:rsid w:val="00AD734A"/>
    <w:rsid w:val="00AF4B5D"/>
    <w:rsid w:val="00B014D7"/>
    <w:rsid w:val="00B43E3E"/>
    <w:rsid w:val="00B95C38"/>
    <w:rsid w:val="00B97039"/>
    <w:rsid w:val="00BC20BC"/>
    <w:rsid w:val="00BC7A2B"/>
    <w:rsid w:val="00C01EF7"/>
    <w:rsid w:val="00C210A2"/>
    <w:rsid w:val="00C53891"/>
    <w:rsid w:val="00C55E7A"/>
    <w:rsid w:val="00C84965"/>
    <w:rsid w:val="00C90F03"/>
    <w:rsid w:val="00C91EB2"/>
    <w:rsid w:val="00CA327A"/>
    <w:rsid w:val="00CA7428"/>
    <w:rsid w:val="00CB09DA"/>
    <w:rsid w:val="00CC466E"/>
    <w:rsid w:val="00D04DC7"/>
    <w:rsid w:val="00D26592"/>
    <w:rsid w:val="00D575C2"/>
    <w:rsid w:val="00D750AE"/>
    <w:rsid w:val="00D76F02"/>
    <w:rsid w:val="00D866F6"/>
    <w:rsid w:val="00DA43D5"/>
    <w:rsid w:val="00DE5C62"/>
    <w:rsid w:val="00DE6F0F"/>
    <w:rsid w:val="00DF08F9"/>
    <w:rsid w:val="00E06E7C"/>
    <w:rsid w:val="00E370B4"/>
    <w:rsid w:val="00E64E28"/>
    <w:rsid w:val="00E92A2E"/>
    <w:rsid w:val="00EB437B"/>
    <w:rsid w:val="00EF32FE"/>
    <w:rsid w:val="00F071BF"/>
    <w:rsid w:val="00F10846"/>
    <w:rsid w:val="00F61CEC"/>
    <w:rsid w:val="00F77F8B"/>
    <w:rsid w:val="00F94B5D"/>
    <w:rsid w:val="00FA7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5A6EB1-48D9-4696-885F-0B05C0C4347A}"/>
</file>

<file path=customXml/itemProps2.xml><?xml version="1.0" encoding="utf-8"?>
<ds:datastoreItem xmlns:ds="http://schemas.openxmlformats.org/officeDocument/2006/customXml" ds:itemID="{E4C603C2-E790-40D4-9FFE-BCF7E90483C0}"/>
</file>

<file path=customXml/itemProps3.xml><?xml version="1.0" encoding="utf-8"?>
<ds:datastoreItem xmlns:ds="http://schemas.openxmlformats.org/officeDocument/2006/customXml" ds:itemID="{3FB96A4F-000A-458F-B211-CD85C2E1F4BE}"/>
</file>

<file path=customXml/itemProps4.xml><?xml version="1.0" encoding="utf-8"?>
<ds:datastoreItem xmlns:ds="http://schemas.openxmlformats.org/officeDocument/2006/customXml" ds:itemID="{B05AAB54-1E59-4588-A1E0-36A8DC623B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56</cp:revision>
  <cp:lastPrinted>2022-01-25T02:26:00Z</cp:lastPrinted>
  <dcterms:created xsi:type="dcterms:W3CDTF">2015-03-11T09:02:00Z</dcterms:created>
  <dcterms:modified xsi:type="dcterms:W3CDTF">2022-05-04T06:53:00Z</dcterms:modified>
</cp:coreProperties>
</file>