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31E" w:rsidRDefault="0029631E" w:rsidP="0029631E">
      <w:pPr>
        <w:shd w:val="clear" w:color="auto" w:fill="FFFFFF"/>
        <w:spacing w:after="0" w:line="240" w:lineRule="auto"/>
        <w:rPr>
          <w:rFonts w:ascii="Arial" w:hAnsi="Arial" w:cs="Arial"/>
          <w:color w:val="303133"/>
          <w:sz w:val="27"/>
          <w:szCs w:val="27"/>
          <w:lang w:eastAsia="ru-RU"/>
        </w:rPr>
      </w:pPr>
      <w:r>
        <w:rPr>
          <w:rStyle w:val="tz-datetime"/>
          <w:rFonts w:ascii="Arial" w:hAnsi="Arial" w:cs="Arial"/>
          <w:color w:val="303133"/>
          <w:sz w:val="27"/>
          <w:szCs w:val="27"/>
        </w:rPr>
        <w:t>28.04.2022 09:25</w:t>
      </w:r>
    </w:p>
    <w:p w:rsidR="0029631E" w:rsidRDefault="0029631E" w:rsidP="0029631E">
      <w:pPr>
        <w:shd w:val="clear" w:color="auto" w:fill="FFFFFF"/>
        <w:rPr>
          <w:rFonts w:ascii="Arial" w:hAnsi="Arial" w:cs="Arial"/>
          <w:color w:val="303133"/>
          <w:sz w:val="27"/>
          <w:szCs w:val="27"/>
        </w:rPr>
      </w:pPr>
      <w:r>
        <w:rPr>
          <w:rStyle w:val="total-all-page-views"/>
          <w:rFonts w:ascii="Arial" w:hAnsi="Arial" w:cs="Arial"/>
          <w:color w:val="303133"/>
          <w:sz w:val="27"/>
          <w:szCs w:val="27"/>
        </w:rPr>
        <w:t> 26</w:t>
      </w:r>
    </w:p>
    <w:p w:rsidR="0029631E" w:rsidRDefault="0029631E" w:rsidP="0029631E">
      <w:pPr>
        <w:pStyle w:val="3"/>
        <w:shd w:val="clear" w:color="auto" w:fill="FFFFFF"/>
        <w:spacing w:before="0"/>
        <w:rPr>
          <w:rFonts w:ascii="Arial" w:hAnsi="Arial" w:cs="Arial"/>
          <w:color w:val="6F6E6E"/>
          <w:szCs w:val="24"/>
        </w:rPr>
      </w:pPr>
      <w:r>
        <w:rPr>
          <w:rFonts w:ascii="Arial" w:hAnsi="Arial" w:cs="Arial"/>
          <w:color w:val="6F6E6E"/>
          <w:szCs w:val="24"/>
        </w:rPr>
        <w:t>Сведения о доходах, расходах председателя и инспектор Контрольно-счётной палаты МО Крыловский район за 2021 год</w:t>
      </w:r>
    </w:p>
    <w:p w:rsidR="0029631E" w:rsidRDefault="0029631E" w:rsidP="0029631E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7"/>
          <w:szCs w:val="27"/>
        </w:rPr>
      </w:pPr>
      <w:r>
        <w:rPr>
          <w:rFonts w:ascii="Arial" w:hAnsi="Arial" w:cs="Arial"/>
          <w:color w:val="303133"/>
          <w:sz w:val="27"/>
          <w:szCs w:val="27"/>
        </w:rPr>
        <w:t> </w:t>
      </w:r>
    </w:p>
    <w:p w:rsidR="0029631E" w:rsidRDefault="0029631E" w:rsidP="0029631E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7"/>
          <w:szCs w:val="27"/>
        </w:rPr>
      </w:pPr>
      <w:r>
        <w:rPr>
          <w:rFonts w:ascii="Arial" w:hAnsi="Arial" w:cs="Arial"/>
          <w:color w:val="303133"/>
          <w:sz w:val="27"/>
          <w:szCs w:val="27"/>
        </w:rPr>
        <w:t> </w:t>
      </w:r>
    </w:p>
    <w:p w:rsidR="0029631E" w:rsidRDefault="0029631E" w:rsidP="0029631E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7"/>
          <w:szCs w:val="27"/>
        </w:rPr>
      </w:pPr>
      <w:r>
        <w:rPr>
          <w:color w:val="303133"/>
        </w:rPr>
        <w:t>Сведения</w:t>
      </w:r>
    </w:p>
    <w:p w:rsidR="0029631E" w:rsidRDefault="0029631E" w:rsidP="0029631E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7"/>
          <w:szCs w:val="27"/>
        </w:rPr>
      </w:pPr>
      <w:r>
        <w:rPr>
          <w:color w:val="303133"/>
        </w:rPr>
        <w:t>о доходах, расходах, об имуществе и обязательствах имущественного характера</w:t>
      </w:r>
    </w:p>
    <w:p w:rsidR="0029631E" w:rsidRDefault="0029631E" w:rsidP="0029631E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7"/>
          <w:szCs w:val="27"/>
        </w:rPr>
      </w:pPr>
      <w:r>
        <w:rPr>
          <w:b/>
          <w:bCs/>
          <w:color w:val="303133"/>
          <w:u w:val="single"/>
        </w:rPr>
        <w:t xml:space="preserve">председателя Контрольно-счётной палаты </w:t>
      </w:r>
      <w:proofErr w:type="gramStart"/>
      <w:r>
        <w:rPr>
          <w:b/>
          <w:bCs/>
          <w:color w:val="303133"/>
          <w:u w:val="single"/>
        </w:rPr>
        <w:t>муниципального  образования</w:t>
      </w:r>
      <w:proofErr w:type="gramEnd"/>
      <w:r>
        <w:rPr>
          <w:b/>
          <w:bCs/>
          <w:color w:val="303133"/>
          <w:u w:val="single"/>
        </w:rPr>
        <w:t xml:space="preserve"> Крыловский район</w:t>
      </w:r>
    </w:p>
    <w:p w:rsidR="0029631E" w:rsidRDefault="0029631E" w:rsidP="0029631E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7"/>
          <w:szCs w:val="27"/>
        </w:rPr>
      </w:pPr>
      <w:r>
        <w:rPr>
          <w:rFonts w:ascii="Arial" w:hAnsi="Arial" w:cs="Arial"/>
          <w:color w:val="303133"/>
          <w:sz w:val="27"/>
          <w:szCs w:val="27"/>
        </w:rPr>
        <w:t> </w:t>
      </w:r>
    </w:p>
    <w:p w:rsidR="0029631E" w:rsidRDefault="0029631E" w:rsidP="0029631E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303133"/>
          <w:sz w:val="27"/>
          <w:szCs w:val="27"/>
        </w:rPr>
      </w:pPr>
      <w:r>
        <w:rPr>
          <w:color w:val="303133"/>
          <w:u w:val="single"/>
        </w:rPr>
        <w:t>за период с 1 января по 31 декабря 2021 года</w:t>
      </w:r>
    </w:p>
    <w:tbl>
      <w:tblPr>
        <w:tblW w:w="14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7"/>
        <w:gridCol w:w="2078"/>
        <w:gridCol w:w="1883"/>
        <w:gridCol w:w="1102"/>
        <w:gridCol w:w="1671"/>
        <w:gridCol w:w="1731"/>
        <w:gridCol w:w="1715"/>
        <w:gridCol w:w="1102"/>
        <w:gridCol w:w="1671"/>
      </w:tblGrid>
      <w:tr w:rsidR="0029631E" w:rsidTr="0029631E">
        <w:tc>
          <w:tcPr>
            <w:tcW w:w="2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Декларированный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годовой доход (руб.)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29631E" w:rsidTr="002963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31E" w:rsidRDefault="002963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31E" w:rsidRDefault="0029631E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площадь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(</w:t>
            </w:r>
            <w:proofErr w:type="gramStart"/>
            <w:r>
              <w:t>кв.м</w:t>
            </w:r>
            <w:proofErr w:type="gramEnd"/>
            <w:r>
              <w:t>)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страна расположения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транспортные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средства (вид, марка)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площадь (кв.м)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страна расположения</w:t>
            </w:r>
          </w:p>
        </w:tc>
      </w:tr>
      <w:tr w:rsidR="0029631E" w:rsidTr="0029631E"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Тишина Ульяна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Тимофеевна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     1 612 257,51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Жилой дом (общая долевая,1/2)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Квартира индивидуальная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 xml:space="preserve">Земельный </w:t>
            </w:r>
            <w:r>
              <w:lastRenderedPageBreak/>
              <w:t>участок под ижс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lastRenderedPageBreak/>
              <w:t>75,3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34,4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2161,0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lastRenderedPageBreak/>
              <w:t>Россия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Россия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Россия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 w:after="195" w:afterAutospacing="0"/>
              <w:jc w:val="both"/>
            </w:pPr>
            <w:r>
              <w:lastRenderedPageBreak/>
              <w:t>Легковой автомобиль ЗАЗ </w:t>
            </w:r>
            <w:r>
              <w:rPr>
                <w:lang w:val="en-US"/>
              </w:rPr>
              <w:t>CHANCE</w:t>
            </w:r>
            <w:r>
              <w:t>, 2011г.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</w:tc>
      </w:tr>
    </w:tbl>
    <w:p w:rsidR="0029631E" w:rsidRDefault="0029631E" w:rsidP="0029631E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303133"/>
          <w:sz w:val="27"/>
          <w:szCs w:val="27"/>
        </w:rPr>
      </w:pPr>
      <w:r>
        <w:rPr>
          <w:rFonts w:ascii="Arial" w:hAnsi="Arial" w:cs="Arial"/>
          <w:color w:val="303133"/>
          <w:sz w:val="27"/>
          <w:szCs w:val="27"/>
        </w:rPr>
        <w:t> </w:t>
      </w:r>
    </w:p>
    <w:p w:rsidR="0029631E" w:rsidRDefault="0029631E" w:rsidP="0029631E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7"/>
          <w:szCs w:val="27"/>
        </w:rPr>
      </w:pPr>
      <w:r>
        <w:rPr>
          <w:rFonts w:ascii="Arial" w:hAnsi="Arial" w:cs="Arial"/>
          <w:color w:val="303133"/>
          <w:sz w:val="27"/>
          <w:szCs w:val="27"/>
        </w:rPr>
        <w:t> </w:t>
      </w:r>
    </w:p>
    <w:p w:rsidR="0029631E" w:rsidRDefault="0029631E" w:rsidP="0029631E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7"/>
          <w:szCs w:val="27"/>
        </w:rPr>
      </w:pPr>
      <w:r>
        <w:rPr>
          <w:rFonts w:ascii="Arial" w:hAnsi="Arial" w:cs="Arial"/>
          <w:color w:val="303133"/>
          <w:sz w:val="27"/>
          <w:szCs w:val="27"/>
        </w:rPr>
        <w:t> </w:t>
      </w:r>
    </w:p>
    <w:p w:rsidR="0029631E" w:rsidRDefault="0029631E" w:rsidP="0029631E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7"/>
          <w:szCs w:val="27"/>
        </w:rPr>
      </w:pPr>
      <w:r>
        <w:rPr>
          <w:rFonts w:ascii="Arial" w:hAnsi="Arial" w:cs="Arial"/>
          <w:color w:val="303133"/>
          <w:sz w:val="27"/>
          <w:szCs w:val="27"/>
        </w:rPr>
        <w:t> </w:t>
      </w:r>
    </w:p>
    <w:p w:rsidR="0029631E" w:rsidRDefault="0029631E" w:rsidP="0029631E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7"/>
          <w:szCs w:val="27"/>
        </w:rPr>
      </w:pPr>
      <w:r>
        <w:rPr>
          <w:rFonts w:ascii="Arial" w:hAnsi="Arial" w:cs="Arial"/>
          <w:color w:val="303133"/>
          <w:sz w:val="27"/>
          <w:szCs w:val="27"/>
        </w:rPr>
        <w:t> </w:t>
      </w:r>
    </w:p>
    <w:p w:rsidR="0029631E" w:rsidRDefault="0029631E" w:rsidP="0029631E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7"/>
          <w:szCs w:val="27"/>
        </w:rPr>
      </w:pPr>
      <w:r>
        <w:rPr>
          <w:rFonts w:ascii="Arial" w:hAnsi="Arial" w:cs="Arial"/>
          <w:color w:val="303133"/>
          <w:sz w:val="27"/>
          <w:szCs w:val="27"/>
        </w:rPr>
        <w:t> </w:t>
      </w:r>
    </w:p>
    <w:p w:rsidR="0029631E" w:rsidRDefault="0029631E" w:rsidP="0029631E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7"/>
          <w:szCs w:val="27"/>
        </w:rPr>
      </w:pPr>
      <w:r>
        <w:rPr>
          <w:rFonts w:ascii="Arial" w:hAnsi="Arial" w:cs="Arial"/>
          <w:color w:val="303133"/>
          <w:sz w:val="27"/>
          <w:szCs w:val="27"/>
        </w:rPr>
        <w:t> </w:t>
      </w:r>
    </w:p>
    <w:p w:rsidR="0029631E" w:rsidRDefault="0029631E" w:rsidP="0029631E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7"/>
          <w:szCs w:val="27"/>
        </w:rPr>
      </w:pPr>
      <w:r>
        <w:rPr>
          <w:color w:val="303133"/>
        </w:rPr>
        <w:t>Сведения</w:t>
      </w:r>
    </w:p>
    <w:p w:rsidR="0029631E" w:rsidRDefault="0029631E" w:rsidP="0029631E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7"/>
          <w:szCs w:val="27"/>
        </w:rPr>
      </w:pPr>
      <w:r>
        <w:rPr>
          <w:color w:val="303133"/>
        </w:rPr>
        <w:t>о доходах, расходах, об имуществе и обязательствах имущественного характера</w:t>
      </w:r>
    </w:p>
    <w:p w:rsidR="0029631E" w:rsidRDefault="0029631E" w:rsidP="0029631E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7"/>
          <w:szCs w:val="27"/>
        </w:rPr>
      </w:pPr>
      <w:r>
        <w:rPr>
          <w:b/>
          <w:bCs/>
          <w:color w:val="303133"/>
          <w:u w:val="single"/>
        </w:rPr>
        <w:t xml:space="preserve">инспектора Контрольно-счётной палаты </w:t>
      </w:r>
      <w:proofErr w:type="gramStart"/>
      <w:r>
        <w:rPr>
          <w:b/>
          <w:bCs/>
          <w:color w:val="303133"/>
          <w:u w:val="single"/>
        </w:rPr>
        <w:t>муниципального  образования</w:t>
      </w:r>
      <w:proofErr w:type="gramEnd"/>
      <w:r>
        <w:rPr>
          <w:b/>
          <w:bCs/>
          <w:color w:val="303133"/>
          <w:u w:val="single"/>
        </w:rPr>
        <w:t xml:space="preserve"> Крыловский район</w:t>
      </w:r>
    </w:p>
    <w:p w:rsidR="0029631E" w:rsidRDefault="0029631E" w:rsidP="0029631E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303133"/>
          <w:sz w:val="27"/>
          <w:szCs w:val="27"/>
        </w:rPr>
      </w:pPr>
      <w:r>
        <w:rPr>
          <w:color w:val="303133"/>
          <w:u w:val="single"/>
        </w:rPr>
        <w:t>за период с 1 января по 31 декабря 2021 года</w:t>
      </w:r>
    </w:p>
    <w:tbl>
      <w:tblPr>
        <w:tblW w:w="14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7"/>
        <w:gridCol w:w="2078"/>
        <w:gridCol w:w="2596"/>
        <w:gridCol w:w="1102"/>
        <w:gridCol w:w="1671"/>
        <w:gridCol w:w="1767"/>
        <w:gridCol w:w="1715"/>
        <w:gridCol w:w="1102"/>
        <w:gridCol w:w="1671"/>
      </w:tblGrid>
      <w:tr w:rsidR="0029631E" w:rsidTr="0029631E">
        <w:tc>
          <w:tcPr>
            <w:tcW w:w="2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Фамилия, имя, отечество муниципального служащего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Декларированный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годовой доход (руб.)</w:t>
            </w:r>
          </w:p>
        </w:tc>
        <w:tc>
          <w:tcPr>
            <w:tcW w:w="619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29631E" w:rsidTr="002963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31E" w:rsidRDefault="002963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31E" w:rsidRDefault="0029631E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площадь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lastRenderedPageBreak/>
              <w:t>(кв. м.)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lastRenderedPageBreak/>
              <w:t>страна расположения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транспортные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 xml:space="preserve">средства (вид, </w:t>
            </w:r>
            <w:r>
              <w:lastRenderedPageBreak/>
              <w:t>марка)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lastRenderedPageBreak/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площадь (кв. м.)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страна расположения</w:t>
            </w:r>
          </w:p>
        </w:tc>
      </w:tr>
      <w:tr w:rsidR="0029631E" w:rsidTr="0029631E"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Войленко Ирина Николаевна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      911 884,71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земельные участки, выделенные для индивидуального жилищного строительства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земли сельскохозяйственного назначения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квартира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квартира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квартира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1533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 467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257000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29,32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159,3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 58,5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Россия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Россия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Россия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Россия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Россия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Mitsubishi Outlander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29631E" w:rsidTr="0029631E"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Войленко Александр Владимирович (супруг)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rPr>
                <w:rFonts w:ascii="Calibri" w:hAnsi="Calibri" w:cs="Calibri"/>
                <w:sz w:val="22"/>
                <w:szCs w:val="22"/>
              </w:rPr>
              <w:t>     </w:t>
            </w:r>
            <w:r>
              <w:t>4 321 391,54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земли сельскохозяйственного назначения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 w:after="195" w:afterAutospacing="0"/>
            </w:pPr>
            <w:r>
              <w:t>156000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Россия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 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  <w:ind w:left="120"/>
              <w:jc w:val="both"/>
            </w:pPr>
            <w:r>
              <w:rPr>
                <w:lang w:val="en-US"/>
              </w:rPr>
              <w:t>Renault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lang w:val="en-US"/>
              </w:rPr>
              <w:t>Duster</w:t>
            </w:r>
          </w:p>
          <w:p w:rsidR="0029631E" w:rsidRDefault="0029631E">
            <w:pPr>
              <w:pStyle w:val="a3"/>
              <w:spacing w:before="0" w:beforeAutospacing="0"/>
              <w:ind w:left="120"/>
              <w:jc w:val="both"/>
            </w:pPr>
            <w: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Квартира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Земельный участок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159,3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467,0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631E" w:rsidRDefault="0029631E">
            <w:pPr>
              <w:pStyle w:val="a3"/>
              <w:spacing w:before="0" w:beforeAutospacing="0"/>
            </w:pPr>
            <w:r>
              <w:t>Россия</w:t>
            </w:r>
          </w:p>
          <w:p w:rsidR="0029631E" w:rsidRDefault="0029631E">
            <w:pPr>
              <w:pStyle w:val="a3"/>
              <w:spacing w:before="0" w:beforeAutospacing="0"/>
            </w:pPr>
            <w:r>
              <w:t>Россия</w:t>
            </w:r>
          </w:p>
        </w:tc>
      </w:tr>
    </w:tbl>
    <w:p w:rsidR="0029631E" w:rsidRDefault="0029631E" w:rsidP="0029631E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7"/>
          <w:szCs w:val="27"/>
        </w:rPr>
      </w:pPr>
      <w:r>
        <w:rPr>
          <w:rFonts w:ascii="Arial" w:hAnsi="Arial" w:cs="Arial"/>
          <w:color w:val="303133"/>
          <w:sz w:val="27"/>
          <w:szCs w:val="27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631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60B97-1A07-49BF-A5CC-4300088C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z-datetime">
    <w:name w:val="tz-datetime"/>
    <w:basedOn w:val="a0"/>
    <w:rsid w:val="0029631E"/>
  </w:style>
  <w:style w:type="character" w:customStyle="1" w:styleId="total-all-page-views">
    <w:name w:val="total-all-page-views"/>
    <w:basedOn w:val="a0"/>
    <w:rsid w:val="00296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2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2022-11-07T07:57:00Z</dcterms:modified>
</cp:coreProperties>
</file>