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 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15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15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3F78D2" w:rsidRPr="00AE63C8" w:rsidTr="0027029F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27029F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9512EE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9512EE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9512EE"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bookmarkStart w:id="0" w:name="sub_1101"/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  <w:bookmarkEnd w:id="0"/>
          </w:p>
        </w:tc>
        <w:tc>
          <w:tcPr>
            <w:tcW w:w="41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Карцева Любовь Ивановна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 основному месту работы – 943158,03 </w:t>
            </w:r>
          </w:p>
          <w:p w:rsidR="003F78D2" w:rsidRPr="00AE63C8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Пенсия по старости – 184140,53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AE63C8" w:rsidTr="009512EE"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 аудитор Контрольно-счетной палаты муиципального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По основному месту работы – 577615,09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 Земельный участок</w:t>
            </w:r>
          </w:p>
          <w:p w:rsidR="003F78D2" w:rsidRPr="00AE63C8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3F78D2" w:rsidRPr="00573F2B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73F2B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73F2B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1)</w:t>
            </w: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AE63C8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AE63C8" w:rsidTr="009512EE"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9512EE">
        <w:trPr>
          <w:trHeight w:val="20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698"/>
        <w:jc w:val="right"/>
        <w:rPr>
          <w:rFonts w:eastAsia="Times New Roman"/>
          <w:bCs/>
          <w:sz w:val="28"/>
          <w:lang w:eastAsia="ru-RU"/>
        </w:rPr>
      </w:pPr>
    </w:p>
    <w:p w:rsidR="003F78D2" w:rsidRDefault="003F78D2">
      <w:pPr>
        <w:spacing w:after="0" w:line="240" w:lineRule="auto"/>
        <w:rPr>
          <w:rFonts w:eastAsia="Times New Roman"/>
          <w:bCs/>
          <w:sz w:val="28"/>
          <w:lang w:eastAsia="ru-RU"/>
        </w:rPr>
      </w:pPr>
      <w:r>
        <w:rPr>
          <w:rFonts w:eastAsia="Times New Roman"/>
          <w:bCs/>
          <w:sz w:val="28"/>
          <w:lang w:eastAsia="ru-RU"/>
        </w:rP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eastAsia="Times New Roman"/>
          <w:sz w:val="28"/>
          <w:lang w:eastAsia="ru-RU"/>
        </w:rPr>
      </w:pP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 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16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16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jc w:val="both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4248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4100"/>
        <w:gridCol w:w="2000"/>
        <w:gridCol w:w="2000"/>
        <w:gridCol w:w="1300"/>
        <w:gridCol w:w="1800"/>
        <w:gridCol w:w="2540"/>
      </w:tblGrid>
      <w:tr w:rsidR="003F78D2" w:rsidRPr="00AE63C8" w:rsidTr="0027029F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41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27029F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9512EE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9512EE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9512EE"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41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Карцева Любовь Ивановна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 основному месту работы – 961 287,64 </w:t>
            </w:r>
          </w:p>
          <w:p w:rsidR="003F78D2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Пенсия по старости – 186 795,87</w:t>
            </w:r>
          </w:p>
          <w:p w:rsidR="003F78D2" w:rsidRPr="00AE63C8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Иные доходы-11400,0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64,1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AE63C8" w:rsidTr="009512EE"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 аудитор Контрольно-счетной палаты муиципального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667 366,40</w:t>
            </w:r>
          </w:p>
          <w:p w:rsidR="003F78D2" w:rsidRPr="00AE63C8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Иные доходы- 49 644,0</w:t>
            </w:r>
          </w:p>
        </w:tc>
        <w:tc>
          <w:tcPr>
            <w:tcW w:w="2000" w:type="dxa"/>
            <w:shd w:val="clear" w:color="auto" w:fill="auto"/>
          </w:tcPr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 Земельный участок</w:t>
            </w:r>
          </w:p>
          <w:p w:rsidR="003F78D2" w:rsidRPr="00AE63C8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159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3F78D2" w:rsidRPr="00573F2B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3F78D2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73F2B" w:rsidRDefault="003F78D2" w:rsidP="00573F2B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73F2B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1)</w:t>
            </w: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AE63C8" w:rsidRDefault="003F78D2" w:rsidP="00573F2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73F2B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AE63C8" w:rsidTr="009512EE"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9512EE">
        <w:trPr>
          <w:trHeight w:val="20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41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>
      <w:pPr>
        <w:spacing w:after="0" w:line="240" w:lineRule="auto"/>
      </w:pPr>
      <w: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17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17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3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000"/>
        <w:gridCol w:w="2000"/>
        <w:gridCol w:w="1300"/>
        <w:gridCol w:w="1800"/>
        <w:gridCol w:w="2540"/>
      </w:tblGrid>
      <w:tr w:rsidR="003F78D2" w:rsidRPr="00AE63C8" w:rsidTr="00541781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541781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3"/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541781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541781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541781">
        <w:trPr>
          <w:trHeight w:val="1278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Карцева Любовь Ивановна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980 801,74 </w:t>
            </w:r>
          </w:p>
          <w:p w:rsidR="003F78D2" w:rsidRPr="00546FDA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Пенсия по старости – 193 693,74</w:t>
            </w:r>
          </w:p>
          <w:p w:rsidR="003F78D2" w:rsidRPr="00546FDA" w:rsidRDefault="003F78D2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Иные доходы-4084,8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64,1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676</w:t>
            </w:r>
          </w:p>
        </w:tc>
        <w:tc>
          <w:tcPr>
            <w:tcW w:w="18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AE63C8" w:rsidTr="00541781">
        <w:trPr>
          <w:trHeight w:val="1846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 – 706 076,80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Иные доходы- 432 000,0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в т.ч.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премия губернатора 400 000,0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 Земельный участок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159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546FDA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AE63C8" w:rsidTr="00541781">
        <w:trPr>
          <w:trHeight w:val="445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54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 – 132 000,0</w:t>
            </w:r>
          </w:p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20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>
      <w:pPr>
        <w:spacing w:after="0" w:line="240" w:lineRule="auto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18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18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3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000"/>
        <w:gridCol w:w="2000"/>
        <w:gridCol w:w="1300"/>
        <w:gridCol w:w="1800"/>
        <w:gridCol w:w="2540"/>
      </w:tblGrid>
      <w:tr w:rsidR="003F78D2" w:rsidRPr="00AE63C8" w:rsidTr="00541781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541781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541781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541781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541781">
        <w:trPr>
          <w:trHeight w:val="1278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Зотова Татьяна Владимировна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3903,0</w:t>
            </w:r>
          </w:p>
          <w:p w:rsidR="003F78D2" w:rsidRPr="00546FDA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По предыдущему месту работы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874 925,0</w:t>
            </w:r>
          </w:p>
          <w:p w:rsidR="003F78D2" w:rsidRPr="00546FDA" w:rsidRDefault="003F78D2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63,4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8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AE63C8" w:rsidTr="00541781">
        <w:trPr>
          <w:trHeight w:val="1846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 – 749 885,36</w:t>
            </w:r>
          </w:p>
          <w:p w:rsidR="003F78D2" w:rsidRPr="005D4666" w:rsidRDefault="003F78D2" w:rsidP="005D466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Иные доходы- 28 000,0</w:t>
            </w:r>
          </w:p>
        </w:tc>
        <w:tc>
          <w:tcPr>
            <w:tcW w:w="20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 Земельный участок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159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AE63C8" w:rsidTr="00541781">
        <w:trPr>
          <w:trHeight w:val="445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5417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 – 13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</w:t>
            </w: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 000,0</w:t>
            </w:r>
          </w:p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0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3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1800" w:type="dxa"/>
            <w:shd w:val="clear" w:color="auto" w:fill="auto"/>
          </w:tcPr>
          <w:p w:rsidR="003F78D2" w:rsidRPr="00546714" w:rsidRDefault="003F78D2" w:rsidP="00840B67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840B67">
            <w:r w:rsidRPr="00546714">
              <w:t>нет</w:t>
            </w:r>
          </w:p>
        </w:tc>
      </w:tr>
      <w:tr w:rsidR="003F78D2" w:rsidRPr="00AE63C8" w:rsidTr="00541781">
        <w:trPr>
          <w:trHeight w:val="20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>
      <w:pPr>
        <w:spacing w:after="0" w:line="240" w:lineRule="auto"/>
        <w:rPr>
          <w:rFonts w:eastAsia="Times New Roman"/>
          <w:bCs/>
          <w:sz w:val="18"/>
          <w:szCs w:val="18"/>
          <w:lang w:eastAsia="ru-RU"/>
        </w:rPr>
      </w:pPr>
      <w:r>
        <w:rPr>
          <w:rFonts w:eastAsia="Times New Roman"/>
          <w:bCs/>
          <w:sz w:val="18"/>
          <w:szCs w:val="18"/>
          <w:lang w:eastAsia="ru-RU"/>
        </w:rP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bookmarkStart w:id="1" w:name="_GoBack"/>
      <w:bookmarkEnd w:id="1"/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19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19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3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000"/>
        <w:gridCol w:w="2000"/>
        <w:gridCol w:w="1300"/>
        <w:gridCol w:w="1800"/>
        <w:gridCol w:w="2540"/>
      </w:tblGrid>
      <w:tr w:rsidR="003F78D2" w:rsidRPr="00AE63C8" w:rsidTr="00541781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00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5100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541781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5"/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541781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541781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3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80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541781">
        <w:trPr>
          <w:trHeight w:val="1278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Зотова Татьяна Владимировна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1112 747,64</w:t>
            </w:r>
          </w:p>
          <w:p w:rsidR="003F78D2" w:rsidRPr="00546FDA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пенсия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203274,54</w:t>
            </w:r>
          </w:p>
          <w:p w:rsidR="003F78D2" w:rsidRPr="00546FDA" w:rsidRDefault="003F78D2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0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63,4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80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AE63C8" w:rsidTr="00541781">
        <w:trPr>
          <w:trHeight w:val="1846"/>
        </w:trPr>
        <w:tc>
          <w:tcPr>
            <w:tcW w:w="508" w:type="dxa"/>
            <w:shd w:val="clear" w:color="auto" w:fill="auto"/>
          </w:tcPr>
          <w:p w:rsidR="003F78D2" w:rsidRPr="00AE63C8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муниципального образования «Заларинский район»</w:t>
            </w:r>
          </w:p>
        </w:tc>
        <w:tc>
          <w:tcPr>
            <w:tcW w:w="20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887 417,93</w:t>
            </w:r>
          </w:p>
          <w:p w:rsidR="003F78D2" w:rsidRPr="005D4666" w:rsidRDefault="003F78D2" w:rsidP="00E3374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Иные доходы-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36</w:t>
            </w: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 000,0</w:t>
            </w:r>
          </w:p>
        </w:tc>
        <w:tc>
          <w:tcPr>
            <w:tcW w:w="20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 (собственность)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 Земельный участок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13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159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40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</w:tc>
        <w:tc>
          <w:tcPr>
            <w:tcW w:w="180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D4666" w:rsidRDefault="003F78D2" w:rsidP="00323082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5D4666" w:rsidRDefault="003F78D2" w:rsidP="0032308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D4666">
              <w:rPr>
                <w:rFonts w:eastAsia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 </w:t>
      </w:r>
    </w:p>
    <w:p w:rsidR="003F78D2" w:rsidRDefault="003F78D2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20</w:t>
      </w:r>
      <w:r w:rsidRPr="00AE63C8">
        <w:rPr>
          <w:rFonts w:eastAsia="Times New Roman"/>
          <w:b/>
          <w:bCs/>
          <w:sz w:val="28"/>
          <w:lang w:eastAsia="ru-RU"/>
        </w:rPr>
        <w:t> г.</w:t>
      </w: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3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268"/>
        <w:gridCol w:w="2551"/>
        <w:gridCol w:w="993"/>
        <w:gridCol w:w="1288"/>
        <w:gridCol w:w="2540"/>
      </w:tblGrid>
      <w:tr w:rsidR="003F78D2" w:rsidRPr="00AE63C8" w:rsidTr="007C3089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26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832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54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3A147C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6"/>
            </w: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28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54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3A147C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26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8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3A147C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3A147C">
        <w:trPr>
          <w:trHeight w:val="1278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Зотова Татьяна Владимировна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268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1 218508,47</w:t>
            </w:r>
          </w:p>
          <w:p w:rsidR="003F78D2" w:rsidRPr="00546FDA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пенсия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253649,4</w:t>
            </w:r>
          </w:p>
          <w:p w:rsidR="003F78D2" w:rsidRPr="00546FDA" w:rsidRDefault="003F78D2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1/3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собственность)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993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63,4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1397</w:t>
            </w:r>
          </w:p>
        </w:tc>
        <w:tc>
          <w:tcPr>
            <w:tcW w:w="1288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546FDA" w:rsidTr="003A147C">
        <w:trPr>
          <w:trHeight w:val="1846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иципального образования «Заларинский район»</w:t>
            </w:r>
          </w:p>
        </w:tc>
        <w:tc>
          <w:tcPr>
            <w:tcW w:w="2268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1150873,0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Иные доходы-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48500,0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2551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993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46,1</w:t>
            </w: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1288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541781" w:rsidTr="003A147C">
        <w:trPr>
          <w:trHeight w:val="445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268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ИП </w:t>
            </w: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2417833,0</w:t>
            </w:r>
          </w:p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Строение 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(собственность)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52,0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  <w:p w:rsidR="003F78D2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55,6</w:t>
            </w:r>
          </w:p>
          <w:p w:rsidR="003F78D2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55,3</w:t>
            </w:r>
          </w:p>
          <w:p w:rsidR="003F78D2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57,0</w:t>
            </w:r>
          </w:p>
        </w:tc>
        <w:tc>
          <w:tcPr>
            <w:tcW w:w="1288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lastRenderedPageBreak/>
              <w:t>1)</w:t>
            </w:r>
            <w:r>
              <w:t>НИССАН ДИЗЕЛЬ, 1993 года , В755ОР75</w:t>
            </w:r>
          </w:p>
        </w:tc>
      </w:tr>
      <w:tr w:rsidR="003F78D2" w:rsidRPr="00541781" w:rsidTr="003A147C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51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288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Tr="003A147C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551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1288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901C05">
            <w:r w:rsidRPr="00546714">
              <w:t>нет</w:t>
            </w:r>
          </w:p>
        </w:tc>
      </w:tr>
      <w:tr w:rsidR="003F78D2" w:rsidTr="003A147C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268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551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1288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540" w:type="dxa"/>
            <w:shd w:val="clear" w:color="auto" w:fill="auto"/>
          </w:tcPr>
          <w:p w:rsidR="003F78D2" w:rsidRDefault="003F78D2" w:rsidP="00901C05">
            <w:r w:rsidRPr="00546714">
              <w:t>нет</w:t>
            </w:r>
          </w:p>
        </w:tc>
      </w:tr>
      <w:tr w:rsidR="003F78D2" w:rsidTr="00B9770D">
        <w:trPr>
          <w:gridAfter w:val="6"/>
          <w:wAfter w:w="12926" w:type="dxa"/>
          <w:trHeight w:val="230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4E0A1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eastAsia="Times New Roman"/>
          <w:b/>
          <w:bCs/>
          <w:sz w:val="28"/>
          <w:lang w:eastAsia="ru-RU"/>
        </w:rPr>
      </w:pPr>
    </w:p>
    <w:p w:rsidR="003F78D2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 xml:space="preserve"> </w:t>
      </w:r>
    </w:p>
    <w:p w:rsidR="003F78D2" w:rsidRDefault="003F78D2">
      <w:pPr>
        <w:spacing w:after="0" w:line="240" w:lineRule="auto"/>
        <w:rPr>
          <w:rFonts w:eastAsia="Times New Roman"/>
          <w:b/>
          <w:bCs/>
          <w:sz w:val="28"/>
          <w:lang w:eastAsia="ru-RU"/>
        </w:rPr>
      </w:pPr>
      <w:r>
        <w:rPr>
          <w:rFonts w:eastAsia="Times New Roman"/>
          <w:b/>
          <w:bCs/>
          <w:sz w:val="28"/>
          <w:lang w:eastAsia="ru-RU"/>
        </w:rPr>
        <w:br w:type="page"/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lastRenderedPageBreak/>
        <w:t>Сведения</w:t>
      </w:r>
      <w:r w:rsidRPr="00AE63C8">
        <w:rPr>
          <w:rFonts w:eastAsia="Times New Roman"/>
          <w:b/>
          <w:bCs/>
          <w:sz w:val="28"/>
          <w:lang w:eastAsia="ru-RU"/>
        </w:rPr>
        <w:br/>
        <w:t xml:space="preserve">о доходах, об имуществе и обязательствах имущественного характера </w:t>
      </w:r>
    </w:p>
    <w:p w:rsidR="003F78D2" w:rsidRPr="00AE63C8" w:rsidRDefault="003F78D2" w:rsidP="000A699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eastAsia="Times New Roman"/>
          <w:b/>
          <w:bCs/>
          <w:sz w:val="28"/>
          <w:lang w:eastAsia="ru-RU"/>
        </w:rPr>
      </w:pPr>
      <w:r w:rsidRPr="00AE63C8">
        <w:rPr>
          <w:rFonts w:eastAsia="Times New Roman"/>
          <w:b/>
          <w:bCs/>
          <w:sz w:val="28"/>
          <w:lang w:eastAsia="ru-RU"/>
        </w:rPr>
        <w:t>за период с 1 января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AE63C8">
        <w:rPr>
          <w:rFonts w:eastAsia="Times New Roman"/>
          <w:b/>
          <w:bCs/>
          <w:sz w:val="28"/>
          <w:lang w:eastAsia="ru-RU"/>
        </w:rPr>
        <w:t> г. по 31 декабря 20</w:t>
      </w:r>
      <w:r>
        <w:rPr>
          <w:rFonts w:eastAsia="Times New Roman"/>
          <w:b/>
          <w:bCs/>
          <w:sz w:val="28"/>
          <w:lang w:eastAsia="ru-RU"/>
        </w:rPr>
        <w:t>21</w:t>
      </w:r>
      <w:r w:rsidRPr="00AE63C8">
        <w:rPr>
          <w:rFonts w:eastAsia="Times New Roman"/>
          <w:b/>
          <w:bCs/>
          <w:sz w:val="28"/>
          <w:lang w:eastAsia="ru-RU"/>
        </w:rPr>
        <w:t>г.</w:t>
      </w:r>
    </w:p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tbl>
      <w:tblPr>
        <w:tblpPr w:leftFromText="180" w:rightFromText="180" w:vertAnchor="text" w:horzAnchor="page" w:tblpX="1493" w:tblpY="-62"/>
        <w:tblOverlap w:val="never"/>
        <w:tblW w:w="134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08"/>
        <w:gridCol w:w="3286"/>
        <w:gridCol w:w="2410"/>
        <w:gridCol w:w="2409"/>
        <w:gridCol w:w="993"/>
        <w:gridCol w:w="1559"/>
        <w:gridCol w:w="2269"/>
      </w:tblGrid>
      <w:tr w:rsidR="003F78D2" w:rsidRPr="00AE63C8" w:rsidTr="004E0A19">
        <w:trPr>
          <w:trHeight w:val="544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№                                                                                       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п/п</w:t>
            </w:r>
          </w:p>
        </w:tc>
        <w:tc>
          <w:tcPr>
            <w:tcW w:w="3286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Фамилия, инициалы и должность лица, чьи сведения размещаются</w:t>
            </w:r>
          </w:p>
        </w:tc>
        <w:tc>
          <w:tcPr>
            <w:tcW w:w="2410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Декларированный годовой доход (руб.)</w:t>
            </w:r>
          </w:p>
        </w:tc>
        <w:tc>
          <w:tcPr>
            <w:tcW w:w="4961" w:type="dxa"/>
            <w:gridSpan w:val="3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Перечень объектов недвижимого имущества, принадлежащих на праве собственности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или находящихся в пользовании</w:t>
            </w:r>
          </w:p>
        </w:tc>
        <w:tc>
          <w:tcPr>
            <w:tcW w:w="2269" w:type="dxa"/>
            <w:vMerge w:val="restart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Перечень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транспортных средств, принадлежащих на праве собственности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(вид, марка)</w:t>
            </w:r>
          </w:p>
        </w:tc>
      </w:tr>
      <w:tr w:rsidR="003F78D2" w:rsidRPr="00AE63C8" w:rsidTr="004E0A19">
        <w:trPr>
          <w:trHeight w:val="824"/>
        </w:trPr>
        <w:tc>
          <w:tcPr>
            <w:tcW w:w="508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вид </w:t>
            </w:r>
          </w:p>
          <w:p w:rsidR="003F78D2" w:rsidRPr="00AE63C8" w:rsidRDefault="003F78D2" w:rsidP="002702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объекта</w:t>
            </w:r>
            <w:r w:rsidRPr="00AE63C8">
              <w:rPr>
                <w:rFonts w:eastAsia="Times New Roman"/>
                <w:b/>
                <w:bCs/>
                <w:sz w:val="20"/>
                <w:szCs w:val="20"/>
                <w:vertAlign w:val="superscript"/>
                <w:lang w:eastAsia="ru-RU"/>
              </w:rPr>
              <w:footnoteReference w:id="7"/>
            </w: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площадь 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(кв. м)</w:t>
            </w:r>
          </w:p>
        </w:tc>
        <w:tc>
          <w:tcPr>
            <w:tcW w:w="155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страна</w:t>
            </w:r>
          </w:p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 xml:space="preserve"> расположения</w:t>
            </w:r>
          </w:p>
        </w:tc>
        <w:tc>
          <w:tcPr>
            <w:tcW w:w="2269" w:type="dxa"/>
            <w:vMerge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  <w:tr w:rsidR="003F78D2" w:rsidRPr="00AE63C8" w:rsidTr="004E0A19">
        <w:trPr>
          <w:trHeight w:val="343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41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40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55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26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7</w:t>
            </w:r>
          </w:p>
        </w:tc>
      </w:tr>
      <w:tr w:rsidR="003F78D2" w:rsidRPr="00AE63C8" w:rsidTr="004E0A19"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10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  <w:tc>
          <w:tcPr>
            <w:tcW w:w="2269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eastAsia="Times New Roman"/>
                <w:b/>
                <w:bCs/>
                <w:sz w:val="2"/>
                <w:szCs w:val="2"/>
                <w:lang w:eastAsia="ru-RU"/>
              </w:rPr>
            </w:pPr>
          </w:p>
        </w:tc>
      </w:tr>
      <w:tr w:rsidR="003F78D2" w:rsidRPr="00AE63C8" w:rsidTr="004E0A19">
        <w:trPr>
          <w:trHeight w:val="1055"/>
        </w:trPr>
        <w:tc>
          <w:tcPr>
            <w:tcW w:w="508" w:type="dxa"/>
            <w:shd w:val="clear" w:color="auto" w:fill="auto"/>
          </w:tcPr>
          <w:p w:rsidR="003F78D2" w:rsidRPr="00AE63C8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 w:rsidRPr="00AE63C8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Зотова Татьяна Владимировна</w:t>
            </w:r>
          </w:p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Председатель Контрольно-счетной палаты муниципального образования «Заларинский район»</w:t>
            </w:r>
          </w:p>
        </w:tc>
        <w:tc>
          <w:tcPr>
            <w:tcW w:w="2410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1463400,66</w:t>
            </w:r>
          </w:p>
          <w:p w:rsidR="003F78D2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пенсия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256790,04</w:t>
            </w:r>
          </w:p>
          <w:p w:rsidR="003F78D2" w:rsidRPr="00546FDA" w:rsidRDefault="003F78D2" w:rsidP="00DD70F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иные доходы- 387365,69</w:t>
            </w:r>
          </w:p>
          <w:p w:rsidR="003F78D2" w:rsidRPr="00546FDA" w:rsidRDefault="003F78D2" w:rsidP="00546FD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Квартира</w:t>
            </w:r>
          </w:p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31,3</w:t>
            </w:r>
          </w:p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4E0A19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shd w:val="clear" w:color="auto" w:fill="auto"/>
          </w:tcPr>
          <w:p w:rsidR="003F78D2" w:rsidRPr="00546FDA" w:rsidRDefault="003F78D2" w:rsidP="004E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3F78D2" w:rsidRPr="00546FDA" w:rsidRDefault="003F78D2" w:rsidP="009512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                  -</w:t>
            </w:r>
          </w:p>
        </w:tc>
      </w:tr>
      <w:tr w:rsidR="003F78D2" w:rsidRPr="00546FDA" w:rsidTr="004E0A19">
        <w:trPr>
          <w:trHeight w:val="1846"/>
        </w:trPr>
        <w:tc>
          <w:tcPr>
            <w:tcW w:w="508" w:type="dxa"/>
            <w:vMerge w:val="restart"/>
            <w:shd w:val="clear" w:color="auto" w:fill="auto"/>
          </w:tcPr>
          <w:p w:rsidR="003F78D2" w:rsidRPr="00AE63C8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286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Кантонист Татьяна Степановна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аудитор Контрольно-счетной палаты му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н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иципального образования «Заларинский район»</w:t>
            </w:r>
          </w:p>
        </w:tc>
        <w:tc>
          <w:tcPr>
            <w:tcW w:w="2410" w:type="dxa"/>
            <w:shd w:val="clear" w:color="auto" w:fill="auto"/>
          </w:tcPr>
          <w:p w:rsidR="003F78D2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По основному месту работы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1340037,52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3F78D2" w:rsidRPr="00546FDA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иные доходы- 78000,00</w:t>
            </w:r>
          </w:p>
          <w:p w:rsidR="003F78D2" w:rsidRPr="00546FDA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F78D2" w:rsidRPr="004E0A19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4E0A19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4E0A19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Жилой дом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4E0A19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3" w:type="dxa"/>
            <w:shd w:val="clear" w:color="auto" w:fill="auto"/>
          </w:tcPr>
          <w:p w:rsidR="003F78D2" w:rsidRPr="004E0A19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bCs/>
                <w:sz w:val="20"/>
                <w:szCs w:val="20"/>
                <w:lang w:eastAsia="ru-RU"/>
              </w:rPr>
              <w:t>46,1</w:t>
            </w:r>
          </w:p>
          <w:p w:rsidR="003F78D2" w:rsidRPr="004E0A19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4E0A19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sz w:val="20"/>
                <w:szCs w:val="20"/>
                <w:lang w:eastAsia="ru-RU"/>
              </w:rPr>
              <w:t>1291</w:t>
            </w:r>
          </w:p>
          <w:p w:rsidR="003F78D2" w:rsidRPr="004E0A19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sz w:val="20"/>
                <w:szCs w:val="20"/>
                <w:lang w:eastAsia="ru-RU"/>
              </w:rPr>
              <w:t>159,0</w:t>
            </w:r>
          </w:p>
          <w:p w:rsidR="003F78D2" w:rsidRPr="004E0A19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4E0A19">
              <w:rPr>
                <w:rFonts w:eastAsia="Times New Roman"/>
                <w:sz w:val="20"/>
                <w:szCs w:val="20"/>
                <w:lang w:eastAsia="ru-RU"/>
              </w:rPr>
              <w:t>2000</w:t>
            </w:r>
          </w:p>
        </w:tc>
        <w:tc>
          <w:tcPr>
            <w:tcW w:w="1559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B9770D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4159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41595B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4E0A1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ab/>
              <w:t xml:space="preserve">TOYOTA ALPHARD, ,2006 года  </w:t>
            </w:r>
          </w:p>
          <w:p w:rsidR="003F78D2" w:rsidRPr="00546FDA" w:rsidRDefault="003F78D2" w:rsidP="00B977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В 789 ХТ 38</w:t>
            </w:r>
          </w:p>
        </w:tc>
      </w:tr>
      <w:tr w:rsidR="003F78D2" w:rsidRPr="00541781" w:rsidTr="004E0A19">
        <w:trPr>
          <w:trHeight w:val="1084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2410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По основному месту работы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ИП </w:t>
            </w: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 – </w:t>
            </w: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9788270,00</w:t>
            </w:r>
          </w:p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 xml:space="preserve">Строение 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Земельный участок</w:t>
            </w:r>
          </w:p>
          <w:p w:rsidR="003F78D2" w:rsidRPr="00546FDA" w:rsidRDefault="003F78D2" w:rsidP="004E0A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(собственность)</w:t>
            </w:r>
          </w:p>
        </w:tc>
        <w:tc>
          <w:tcPr>
            <w:tcW w:w="993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52,0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4E0A1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>
              <w:rPr>
                <w:rFonts w:eastAsia="Times New Roman"/>
                <w:sz w:val="20"/>
                <w:szCs w:val="20"/>
                <w:lang w:eastAsia="ru-RU"/>
              </w:rPr>
              <w:t>112,0</w:t>
            </w:r>
          </w:p>
        </w:tc>
        <w:tc>
          <w:tcPr>
            <w:tcW w:w="1559" w:type="dxa"/>
            <w:shd w:val="clear" w:color="auto" w:fill="auto"/>
          </w:tcPr>
          <w:p w:rsidR="003F78D2" w:rsidRPr="00546FDA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3F78D2" w:rsidRPr="00546FDA" w:rsidRDefault="003F78D2" w:rsidP="00901C05">
            <w:pPr>
              <w:rPr>
                <w:rFonts w:eastAsia="Times New Roman"/>
                <w:sz w:val="20"/>
                <w:szCs w:val="20"/>
                <w:lang w:eastAsia="ru-RU"/>
              </w:rPr>
            </w:pPr>
          </w:p>
          <w:p w:rsidR="003F78D2" w:rsidRPr="00546FDA" w:rsidRDefault="003F78D2" w:rsidP="004E0A19">
            <w:pPr>
              <w:rPr>
                <w:rFonts w:eastAsia="Times New Roman"/>
                <w:sz w:val="20"/>
                <w:szCs w:val="20"/>
                <w:lang w:eastAsia="ru-RU"/>
              </w:rPr>
            </w:pPr>
            <w:r w:rsidRPr="00546FDA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2269" w:type="dxa"/>
            <w:shd w:val="clear" w:color="auto" w:fill="auto"/>
          </w:tcPr>
          <w:p w:rsidR="003F78D2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</w:pPr>
            <w:r>
              <w:rPr>
                <w:rFonts w:eastAsia="Times New Roman"/>
                <w:bCs/>
                <w:sz w:val="20"/>
                <w:szCs w:val="20"/>
                <w:lang w:eastAsia="ru-RU"/>
              </w:rPr>
              <w:t>1)</w:t>
            </w:r>
            <w:r>
              <w:t xml:space="preserve">НИССАН ДИЗЕЛЬ, 1993 </w:t>
            </w:r>
            <w:proofErr w:type="gramStart"/>
            <w:r>
              <w:t>года ,</w:t>
            </w:r>
            <w:proofErr w:type="gramEnd"/>
            <w:r>
              <w:t xml:space="preserve"> В755ОР75</w:t>
            </w:r>
          </w:p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>
              <w:t>2) Газ 3302,2013г</w:t>
            </w:r>
          </w:p>
        </w:tc>
      </w:tr>
      <w:tr w:rsidR="003F78D2" w:rsidRPr="00541781" w:rsidTr="004E0A19">
        <w:trPr>
          <w:trHeight w:val="321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09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559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269" w:type="dxa"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Cs/>
                <w:sz w:val="20"/>
                <w:szCs w:val="20"/>
                <w:lang w:eastAsia="ru-RU"/>
              </w:rPr>
            </w:pPr>
            <w:r w:rsidRPr="00541781">
              <w:rPr>
                <w:rFonts w:eastAsia="Times New Roman"/>
                <w:bCs/>
                <w:sz w:val="20"/>
                <w:szCs w:val="20"/>
                <w:lang w:eastAsia="ru-RU"/>
              </w:rPr>
              <w:t>нет</w:t>
            </w:r>
          </w:p>
        </w:tc>
      </w:tr>
      <w:tr w:rsidR="003F78D2" w:rsidTr="004E0A19">
        <w:trPr>
          <w:trHeight w:val="129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409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1559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269" w:type="dxa"/>
            <w:shd w:val="clear" w:color="auto" w:fill="auto"/>
          </w:tcPr>
          <w:p w:rsidR="003F78D2" w:rsidRDefault="003F78D2" w:rsidP="00901C05">
            <w:r w:rsidRPr="00546714">
              <w:t>нет</w:t>
            </w:r>
          </w:p>
        </w:tc>
      </w:tr>
      <w:tr w:rsidR="003F78D2" w:rsidTr="004E0A19">
        <w:trPr>
          <w:trHeight w:val="583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3286" w:type="dxa"/>
            <w:shd w:val="clear" w:color="auto" w:fill="auto"/>
          </w:tcPr>
          <w:p w:rsidR="003F78D2" w:rsidRPr="00541781" w:rsidRDefault="003F78D2" w:rsidP="00901C05">
            <w:pPr>
              <w:rPr>
                <w:sz w:val="20"/>
                <w:szCs w:val="20"/>
              </w:rPr>
            </w:pPr>
            <w:r w:rsidRPr="0054178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410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409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993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1559" w:type="dxa"/>
            <w:shd w:val="clear" w:color="auto" w:fill="auto"/>
          </w:tcPr>
          <w:p w:rsidR="003F78D2" w:rsidRPr="00546714" w:rsidRDefault="003F78D2" w:rsidP="00901C05">
            <w:r w:rsidRPr="00546714">
              <w:t>нет</w:t>
            </w:r>
          </w:p>
        </w:tc>
        <w:tc>
          <w:tcPr>
            <w:tcW w:w="2269" w:type="dxa"/>
            <w:shd w:val="clear" w:color="auto" w:fill="auto"/>
          </w:tcPr>
          <w:p w:rsidR="003F78D2" w:rsidRDefault="003F78D2" w:rsidP="00901C05">
            <w:r w:rsidRPr="00546714">
              <w:t>нет</w:t>
            </w:r>
          </w:p>
        </w:tc>
      </w:tr>
      <w:tr w:rsidR="003F78D2" w:rsidTr="00B9770D">
        <w:trPr>
          <w:gridAfter w:val="6"/>
          <w:wAfter w:w="12926" w:type="dxa"/>
          <w:trHeight w:val="230"/>
        </w:trPr>
        <w:tc>
          <w:tcPr>
            <w:tcW w:w="508" w:type="dxa"/>
            <w:vMerge/>
            <w:shd w:val="clear" w:color="auto" w:fill="auto"/>
          </w:tcPr>
          <w:p w:rsidR="003F78D2" w:rsidRPr="00541781" w:rsidRDefault="003F78D2" w:rsidP="00901C0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</w:pPr>
          </w:p>
        </w:tc>
      </w:tr>
    </w:tbl>
    <w:p w:rsidR="003F78D2" w:rsidRPr="00AE63C8" w:rsidRDefault="003F78D2" w:rsidP="000A699C">
      <w:pPr>
        <w:widowControl w:val="0"/>
        <w:spacing w:after="0" w:line="240" w:lineRule="auto"/>
        <w:rPr>
          <w:rFonts w:eastAsia="Times New Roman"/>
          <w:sz w:val="20"/>
          <w:szCs w:val="20"/>
          <w:lang w:eastAsia="ru-RU"/>
        </w:rPr>
      </w:pPr>
    </w:p>
    <w:p w:rsidR="00243221" w:rsidRPr="001C34A2" w:rsidRDefault="00243221" w:rsidP="001C34A2"/>
    <w:sectPr w:rsidR="00243221" w:rsidRPr="001C34A2" w:rsidSect="00595787">
      <w:headerReference w:type="even" r:id="rId6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07554" w:rsidRDefault="00D07554" w:rsidP="003F78D2">
      <w:pPr>
        <w:spacing w:after="0" w:line="240" w:lineRule="auto"/>
      </w:pPr>
      <w:r>
        <w:separator/>
      </w:r>
    </w:p>
  </w:endnote>
  <w:endnote w:type="continuationSeparator" w:id="0">
    <w:p w:rsidR="00D07554" w:rsidRDefault="00D07554" w:rsidP="003F78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07554" w:rsidRDefault="00D07554" w:rsidP="003F78D2">
      <w:pPr>
        <w:spacing w:after="0" w:line="240" w:lineRule="auto"/>
      </w:pPr>
      <w:r>
        <w:separator/>
      </w:r>
    </w:p>
  </w:footnote>
  <w:footnote w:type="continuationSeparator" w:id="0">
    <w:p w:rsidR="00D07554" w:rsidRDefault="00D07554" w:rsidP="003F78D2">
      <w:pPr>
        <w:spacing w:after="0" w:line="240" w:lineRule="auto"/>
      </w:pPr>
      <w:r>
        <w:continuationSeparator/>
      </w:r>
    </w:p>
  </w:footnote>
  <w:footnote w:id="1">
    <w:p w:rsidR="003F78D2" w:rsidRDefault="003F78D2" w:rsidP="000A699C">
      <w:pPr>
        <w:pStyle w:val="aa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2">
    <w:p w:rsidR="003F78D2" w:rsidRDefault="003F78D2" w:rsidP="000A699C">
      <w:pPr>
        <w:pStyle w:val="aa"/>
      </w:pPr>
      <w:r>
        <w:rPr>
          <w:rStyle w:val="a7"/>
        </w:rPr>
        <w:footnoteRef/>
      </w:r>
      <w: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3">
    <w:p w:rsidR="003F78D2" w:rsidRPr="00541781" w:rsidRDefault="003F78D2" w:rsidP="000A699C">
      <w:pPr>
        <w:pStyle w:val="aa"/>
        <w:rPr>
          <w:sz w:val="16"/>
          <w:szCs w:val="16"/>
        </w:rPr>
      </w:pPr>
      <w:r w:rsidRPr="00541781">
        <w:rPr>
          <w:rStyle w:val="a7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4">
    <w:p w:rsidR="003F78D2" w:rsidRPr="00541781" w:rsidRDefault="003F78D2" w:rsidP="000A699C">
      <w:pPr>
        <w:pStyle w:val="aa"/>
        <w:rPr>
          <w:sz w:val="16"/>
          <w:szCs w:val="16"/>
        </w:rPr>
      </w:pPr>
      <w:r w:rsidRPr="00541781">
        <w:rPr>
          <w:rStyle w:val="a7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5">
    <w:p w:rsidR="003F78D2" w:rsidRPr="00541781" w:rsidRDefault="003F78D2" w:rsidP="000A699C">
      <w:pPr>
        <w:pStyle w:val="aa"/>
        <w:rPr>
          <w:sz w:val="16"/>
          <w:szCs w:val="16"/>
        </w:rPr>
      </w:pPr>
      <w:r w:rsidRPr="00541781">
        <w:rPr>
          <w:rStyle w:val="a7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6">
    <w:p w:rsidR="003F78D2" w:rsidRPr="00541781" w:rsidRDefault="003F78D2" w:rsidP="000A699C">
      <w:pPr>
        <w:pStyle w:val="aa"/>
        <w:rPr>
          <w:sz w:val="16"/>
          <w:szCs w:val="16"/>
        </w:rPr>
      </w:pPr>
      <w:r w:rsidRPr="00541781">
        <w:rPr>
          <w:rStyle w:val="a7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  <w:footnote w:id="7">
    <w:p w:rsidR="003F78D2" w:rsidRPr="00541781" w:rsidRDefault="003F78D2" w:rsidP="000A699C">
      <w:pPr>
        <w:pStyle w:val="aa"/>
        <w:rPr>
          <w:sz w:val="16"/>
          <w:szCs w:val="16"/>
        </w:rPr>
      </w:pPr>
      <w:r w:rsidRPr="00541781">
        <w:rPr>
          <w:rStyle w:val="a7"/>
          <w:sz w:val="16"/>
          <w:szCs w:val="16"/>
        </w:rPr>
        <w:footnoteRef/>
      </w:r>
      <w:r w:rsidRPr="00541781">
        <w:rPr>
          <w:sz w:val="16"/>
          <w:szCs w:val="16"/>
        </w:rPr>
        <w:t xml:space="preserve">  Указывается земельный участок, жилой дом, квартира, нежилое помещение, гараж, иное недвижимое имущество; для объектов, принадлежащих на праве собственности указывается «(собственность)»; для долевой собственности дополнительно указывается доля лица, чьи сведения размещаются; для объектов, находящихся в пользовании называется «(пользование)».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21BE0" w:rsidRDefault="00D07554" w:rsidP="009512EE">
    <w:pPr>
      <w:pStyle w:val="a8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421BE0" w:rsidRDefault="00D07554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3F78D2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D07554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63B2D9"/>
  <w15:docId w15:val="{A20291F6-96E6-4FB2-9FD4-D44868A5A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8">
    <w:name w:val="header"/>
    <w:basedOn w:val="a"/>
    <w:link w:val="a9"/>
    <w:uiPriority w:val="99"/>
    <w:semiHidden/>
    <w:unhideWhenUsed/>
    <w:rsid w:val="003F78D2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a9">
    <w:name w:val="Верхний колонтитул Знак"/>
    <w:basedOn w:val="a0"/>
    <w:link w:val="a8"/>
    <w:uiPriority w:val="99"/>
    <w:semiHidden/>
    <w:rsid w:val="003F78D2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footnote text"/>
    <w:basedOn w:val="a"/>
    <w:link w:val="ab"/>
    <w:uiPriority w:val="99"/>
    <w:semiHidden/>
    <w:unhideWhenUsed/>
    <w:rsid w:val="003F78D2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3F78D2"/>
    <w:rPr>
      <w:rFonts w:asciiTheme="minorHAnsi" w:eastAsiaTheme="minorHAnsi" w:hAnsiTheme="minorHAnsi" w:cstheme="minorBidi"/>
      <w:lang w:eastAsia="en-US"/>
    </w:rPr>
  </w:style>
  <w:style w:type="character" w:styleId="ac">
    <w:name w:val="page number"/>
    <w:basedOn w:val="a0"/>
    <w:rsid w:val="003F78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8</Pages>
  <Words>1533</Words>
  <Characters>8740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2022-10-21T05:14:00Z</dcterms:modified>
</cp:coreProperties>
</file>