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F3" w:rsidRDefault="006A57F3" w:rsidP="006A57F3">
      <w:pPr>
        <w:pStyle w:val="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доходах, расходах, об имуществе и обязательствах имущественного характера муниципальных служащих администрации муниципального образования Гусь – Хрустальный район и членов их семей за период с 01.01.2021 по 31.12.2021</w:t>
      </w:r>
    </w:p>
    <w:p w:rsidR="006A57F3" w:rsidRPr="006A57F3" w:rsidRDefault="006A57F3" w:rsidP="006A57F3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1905"/>
        <w:gridCol w:w="1834"/>
        <w:gridCol w:w="982"/>
        <w:gridCol w:w="1474"/>
        <w:gridCol w:w="840"/>
        <w:gridCol w:w="1341"/>
        <w:gridCol w:w="1030"/>
        <w:gridCol w:w="1338"/>
        <w:gridCol w:w="831"/>
        <w:gridCol w:w="1376"/>
        <w:gridCol w:w="988"/>
        <w:gridCol w:w="1492"/>
      </w:tblGrid>
      <w:tr w:rsidR="006A57F3" w:rsidRPr="006A57F3" w:rsidTr="006A57F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№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Деклари-рованный годовой доход</w:t>
            </w: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Кабенкин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глава администрации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81,0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AUDI Q3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2012241,05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Жарков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Вадим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 xml:space="preserve">первый заместитель главы администрации района по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строительству и развитию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1700,0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80000,0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Renault Fluence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1330662,01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51,5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175341,67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Борзенко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Дмитрий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главы администрации района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1206508,14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Mercedes-Benz GLA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773015,87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Ахмерова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Лидия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 (2/3)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157,7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57,7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ЛАДА 219410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Калина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5577342,61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Участие в долевом строительстве объекта недвижимости. Источник получения средств: доход от продажы квартиры,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Яковлева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Елена Вениаминовна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главы администрации района, управделами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90,0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Renault Sandero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1334533,70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организационно-контрольной работы, кадров и делопроизводства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Сагань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547966,67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Куликова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(9/48)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155,0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AUDI Q7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480541,79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(26/144)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(26/144)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273,0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273,0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95,6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95,6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ГАЗ -А21R22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139400,00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Михайлова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Валентина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457620,41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45,3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Ford Kuga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521791,84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Фоминцева Галина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70,7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402360,87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70,7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5297,58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Информационно-компьютерный отдел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Карзанова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Евгения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114,0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530358,10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Осин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Виктор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658296,07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61,9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300023,00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Симонова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547485,80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Стукалова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211484,00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161748,64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Петрова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Нина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521232,37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Kia Sportage,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S,SLS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2013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36000,00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по мобилизационной работе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Епифанов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65,9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3253,0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Renault Duster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773141,10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3253,0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519213,67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Комната в общежитии (на период обучения)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65,9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3253,0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10045,21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Контрольно-ревизионный отдел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Шишкова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2800,0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Renault Кaptur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672779,43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202,1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Якуничева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Наталья Георгиевна,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 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(16/99)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619,0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21,6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66,0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13,2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416654,19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583,0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Renault Duster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306285,87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по связям с общественностью и СМИ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Староверова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47,3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550142,45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47,3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Ford Focus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2013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ВАЗ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 20101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2007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274060,64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47,3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Бугрова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(82/886)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886,0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181800,65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Ford Kuga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1653380,41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КУМИГА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Денисов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председатель КУМИГА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2177,0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Volvo FH12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838973,40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(47/177)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351,0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726,0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176,5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183,2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Lada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Largus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497125,79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176,5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176,5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351,0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муниципального земельного контроля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Логунова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1157,0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144,5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97,1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Hyundai Solaris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1102312,12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1157,0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1157,0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Мерзликина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ВАЗ 21099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452880,00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Кулиш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Екатерина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 отдела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Volkswagen Pointer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382280,79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Iveco АS440S43TX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209923,79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по земельным ресурсам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Карзанова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 отделом по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790511,73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Егорова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652,0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24,0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459012,60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652,0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24,0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535652,16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Наумова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(1/5)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(2/3)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333,0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211,0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85,9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71,5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37,3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396901,64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Ручкина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46,1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264491,70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Mitsubishi Lancer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622824,27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Кудряшова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Виктория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297389,93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по имуществу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Кулик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Лариса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Citroën C4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586454,23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67,2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14400,00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Монякова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458060,03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985,0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92,3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24,0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Toyota RAV4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368118,56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неналоговых доходов, бухгалтерского учета и отчетности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Бабанкина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3300,0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1084333,71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Финансовое управление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Егорова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1218236,65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межбюджетных отношений и анализа консолидированного бюджета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Хромова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Алла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управления, начальник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Opel Astra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366941,05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Subaru Forester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2006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Прицеп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7191-0000010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2020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815673,43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Хрусталева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начальника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639617,45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Renault Logan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191577,01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Сенина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31,2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301589,32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33,0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28,6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Volkswagen Passat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1996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Тонар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 8310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1998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Автобус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lastRenderedPageBreak/>
              <w:t>Drögmöller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E330N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1997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Автобус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Volkswagen Crafter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2EKZ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751411,00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Марухина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463407,03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Toyota Camry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2008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>Scania P6</w:t>
            </w:r>
            <w:r w:rsidRPr="006A57F3">
              <w:rPr>
                <w:rFonts w:eastAsia="Times New Roman"/>
                <w:szCs w:val="24"/>
                <w:lang w:eastAsia="ru-RU"/>
              </w:rPr>
              <w:t>х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400 380CB6x4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EHZ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1617750,01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Тигина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646097,78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Chevrolet Cobalt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2014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722995,02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бюджетной политики и финансирования отраслей экономики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Пискунова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Светлана Олеговна,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начальник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812007,18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Матовникова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Надежда Евгеньевна,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начальника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821915,14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Лобанова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Ольга Юрьевна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Volkswagen Polo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549697,45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Рубцова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начальник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62,4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693275,09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33,4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Lada 213100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543759,98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Монякова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начальника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137,0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562580,02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700,0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137,0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Skoda Octavia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743631,16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Бычкова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506607,01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Борисова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76,3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1810595,01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ВАЗ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 LADA Vesta SW Cross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A57F3">
              <w:rPr>
                <w:rFonts w:eastAsia="Times New Roman"/>
                <w:szCs w:val="24"/>
                <w:lang w:val="en-US" w:eastAsia="ru-RU"/>
              </w:rPr>
              <w:t xml:space="preserve">2020 </w:t>
            </w:r>
            <w:r w:rsidRPr="006A57F3">
              <w:rPr>
                <w:rFonts w:eastAsia="Times New Roman"/>
                <w:szCs w:val="24"/>
                <w:lang w:eastAsia="ru-RU"/>
              </w:rPr>
              <w:t>г</w:t>
            </w:r>
            <w:r w:rsidRPr="006A57F3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1840300,07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Пантюхина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Снежана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Daewoo Matiz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1660818,83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76,8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Баранова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Марина Анатольевна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 xml:space="preserve">главный специалист отдела налоговых и неналоговых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4000,0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52,9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441078,30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учета, отчетности и контрольной работы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Янтарева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начальник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36,0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768510,21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Чеботарева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Оксана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начальника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750,0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40,4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78,9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610845,43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Skoda Octavia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2602259,94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Зайцева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Алла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начальника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582281,54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Майорова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Алевтина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учета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(5/8)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519443,98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(1/8)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53,2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Skoda Octavia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404447,32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Щербуха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74,8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536652,29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Квартира. Источники получения средств: ипотечный кредит,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накопления за предыдущие годы.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Максименко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547341,02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57,0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24,0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Lada GAB330 XRAY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564186,52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Козлова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Ford Mondeo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441442,63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автоматизированной системы управления финансово-бюджетных расчетов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Сухинина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Елена Вячеславовна,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начальник отдела автоматизированной системы управления финансово-бюджетных расчетов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Peugeot 107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674836,97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46000,0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Hyundai Getz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Мочалова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Ксения Валерьевна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 xml:space="preserve">главный специалист отдела автоматизированной системы 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управления финансово-бюджетных расчетов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Hyundai Solaris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489859,69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671998,15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по культуре, физкультуре и спорту, молодежной и социальной политике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Буянова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21,9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1188585,00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Петухова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Mitsubishi Lancer IХ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581472,66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1931238,79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Управление образования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Федорова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46,5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916190,71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Nissan Аlmera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2014 г.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Мотоцикл Восход 3М 4297ВГЛ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1991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393978,16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опеки и попечительства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Романова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(13/16)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548488,40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ВАЗ 219120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747856,44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Цветкова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Олеся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консультант отдела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522469,95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Volkswagen Golf - 4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1916212,88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58,0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72,0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Шуршилина Любовь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372644,95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Opel Astra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637780,64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Административная комиссия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Почтарь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Ольга Анатольевна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специалист, ответственный секретарь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49,5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26,1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ВАЗ – 2110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528059,33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26, 1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Комиссия по делам несовершеннолетних и защите их прав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Мерзликина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</w:t>
            </w: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135,7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385205,07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800.0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135,7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ВАЗ 2115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Яровая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Любовь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специалист, ответственный секретарь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74,6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69,9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53,6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393532,82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69,9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Lada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GFL 110 Веста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556108,94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53,6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b/>
                <w:bCs/>
                <w:szCs w:val="24"/>
                <w:lang w:eastAsia="ru-RU"/>
              </w:rPr>
              <w:t>Отдел ЗАГС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Шевракова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Ираида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1733,0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37,8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833041,13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Неделькина</w:t>
            </w:r>
          </w:p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Екатерина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355999,79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A57F3" w:rsidRPr="006A57F3" w:rsidTr="006A57F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57F3" w:rsidRPr="006A57F3" w:rsidRDefault="006A57F3" w:rsidP="006A57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A57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A57F3" w:rsidRPr="006A57F3" w:rsidRDefault="006A57F3" w:rsidP="006A57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A57F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A57F3" w:rsidRPr="006A57F3" w:rsidRDefault="006A57F3" w:rsidP="006A57F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6A57F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A57F3" w:rsidRPr="006A57F3" w:rsidTr="006A57F3">
        <w:trPr>
          <w:tblCellSpacing w:w="15" w:type="dxa"/>
        </w:trPr>
        <w:tc>
          <w:tcPr>
            <w:tcW w:w="8418" w:type="dxa"/>
            <w:vAlign w:val="center"/>
            <w:hideMark/>
          </w:tcPr>
          <w:p w:rsidR="006A57F3" w:rsidRPr="006A57F3" w:rsidRDefault="006A57F3" w:rsidP="006A5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57F3">
              <w:rPr>
                <w:rFonts w:ascii="Arial" w:eastAsia="Times New Roman" w:hAnsi="Arial" w:cs="Arial"/>
                <w:color w:val="808080"/>
                <w:szCs w:val="24"/>
                <w:lang w:eastAsia="ru-RU"/>
              </w:rPr>
              <w:t>Опубликовано: 20.05.2022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57F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322AB-D8A0-4CAD-AD52-52DE07D0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A57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2022-10-07T08:29:00Z</dcterms:modified>
</cp:coreProperties>
</file>