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08" w:rsidRDefault="009E1408" w:rsidP="00CE4FF7">
      <w:pPr>
        <w:jc w:val="center"/>
      </w:pPr>
      <w:r>
        <w:t>СВЕДЕНИЯ</w:t>
      </w:r>
    </w:p>
    <w:p w:rsidR="009E1408" w:rsidRDefault="009E1408" w:rsidP="00CE4FF7">
      <w:pPr>
        <w:jc w:val="center"/>
      </w:pPr>
      <w:r>
        <w:t xml:space="preserve">о доходах, расходах, об имуществе и обязательствах </w:t>
      </w:r>
    </w:p>
    <w:p w:rsidR="009E1408" w:rsidRDefault="009E1408" w:rsidP="00CE4FF7">
      <w:pPr>
        <w:jc w:val="center"/>
      </w:pPr>
      <w:r>
        <w:t>имущественного характера за отчетный период с 1 января 2021 г. по 31 декабря 2021 г.</w:t>
      </w:r>
    </w:p>
    <w:p w:rsidR="009E1408" w:rsidRDefault="009E1408" w:rsidP="00CE4FF7">
      <w:pPr>
        <w:jc w:val="center"/>
      </w:pPr>
      <w:r>
        <w:t>граждан, замещающих муниципальные должности в Контрольно-счетного комитете Чебаркульского городского округа</w:t>
      </w:r>
    </w:p>
    <w:p w:rsidR="009E1408" w:rsidRPr="00DE4E55" w:rsidRDefault="009E1408">
      <w:pPr>
        <w:rPr>
          <w:sz w:val="20"/>
          <w:szCs w:val="20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924"/>
        <w:gridCol w:w="1372"/>
        <w:gridCol w:w="1260"/>
        <w:gridCol w:w="1080"/>
        <w:gridCol w:w="900"/>
        <w:gridCol w:w="1625"/>
        <w:gridCol w:w="851"/>
        <w:gridCol w:w="992"/>
        <w:gridCol w:w="1559"/>
        <w:gridCol w:w="1276"/>
        <w:gridCol w:w="1381"/>
      </w:tblGrid>
      <w:tr w:rsidR="009E1408" w:rsidRPr="00DE4E55" w:rsidTr="004E464D">
        <w:tc>
          <w:tcPr>
            <w:tcW w:w="1728" w:type="dxa"/>
            <w:vMerge w:val="restart"/>
          </w:tcPr>
          <w:p w:rsidR="009E1408" w:rsidRPr="00DE4E55" w:rsidRDefault="009E1408">
            <w:pPr>
              <w:rPr>
                <w:sz w:val="20"/>
                <w:szCs w:val="20"/>
              </w:rPr>
            </w:pPr>
            <w:r w:rsidRPr="00DE4E5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24" w:type="dxa"/>
            <w:vMerge w:val="restart"/>
          </w:tcPr>
          <w:p w:rsidR="009E1408" w:rsidRPr="00DE4E55" w:rsidRDefault="009E1408">
            <w:pPr>
              <w:rPr>
                <w:sz w:val="20"/>
                <w:szCs w:val="20"/>
              </w:rPr>
            </w:pPr>
            <w:r w:rsidRPr="00DE4E55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612" w:type="dxa"/>
            <w:gridSpan w:val="4"/>
          </w:tcPr>
          <w:p w:rsidR="009E1408" w:rsidRPr="00DE4E55" w:rsidRDefault="009E1408">
            <w:pPr>
              <w:rPr>
                <w:sz w:val="20"/>
                <w:szCs w:val="20"/>
              </w:rPr>
            </w:pPr>
            <w:r w:rsidRPr="00DE4E5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3"/>
          </w:tcPr>
          <w:p w:rsidR="009E1408" w:rsidRPr="00DE4E55" w:rsidRDefault="009E1408">
            <w:pPr>
              <w:rPr>
                <w:sz w:val="20"/>
                <w:szCs w:val="20"/>
              </w:rPr>
            </w:pPr>
            <w:r w:rsidRPr="00DE4E5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E1408" w:rsidRPr="00DE4E55" w:rsidRDefault="009E1408">
            <w:pPr>
              <w:rPr>
                <w:sz w:val="20"/>
                <w:szCs w:val="20"/>
              </w:rPr>
            </w:pPr>
            <w:r w:rsidRPr="00DE4E5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E1408" w:rsidRPr="00DE4E55" w:rsidRDefault="009E1408">
            <w:pPr>
              <w:rPr>
                <w:sz w:val="20"/>
                <w:szCs w:val="20"/>
              </w:rPr>
            </w:pPr>
            <w:r w:rsidRPr="00DE4E55">
              <w:rPr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1381" w:type="dxa"/>
            <w:vMerge w:val="restart"/>
          </w:tcPr>
          <w:p w:rsidR="009E1408" w:rsidRPr="00DE4E55" w:rsidRDefault="009E1408">
            <w:pPr>
              <w:rPr>
                <w:sz w:val="20"/>
                <w:szCs w:val="20"/>
              </w:rPr>
            </w:pPr>
            <w:r w:rsidRPr="00DE4E5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1408" w:rsidRPr="00DE4E55" w:rsidTr="004E464D">
        <w:tc>
          <w:tcPr>
            <w:tcW w:w="1728" w:type="dxa"/>
            <w:vMerge/>
          </w:tcPr>
          <w:p w:rsidR="009E1408" w:rsidRPr="00DE4E55" w:rsidRDefault="009E1408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</w:tcPr>
          <w:p w:rsidR="009E1408" w:rsidRPr="00DE4E55" w:rsidRDefault="009E1408">
            <w:pPr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9E1408" w:rsidRPr="00DE4E55" w:rsidRDefault="009E1408">
            <w:pPr>
              <w:rPr>
                <w:sz w:val="20"/>
                <w:szCs w:val="20"/>
              </w:rPr>
            </w:pPr>
            <w:r w:rsidRPr="00DE4E5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9E1408" w:rsidRPr="00DE4E55" w:rsidRDefault="009E1408">
            <w:pPr>
              <w:rPr>
                <w:sz w:val="20"/>
                <w:szCs w:val="20"/>
              </w:rPr>
            </w:pPr>
            <w:r w:rsidRPr="00DE4E5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9E1408" w:rsidRPr="00DE4E55" w:rsidRDefault="009E1408">
            <w:pPr>
              <w:rPr>
                <w:sz w:val="20"/>
                <w:szCs w:val="20"/>
              </w:rPr>
            </w:pPr>
            <w:r w:rsidRPr="00DE4E5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00" w:type="dxa"/>
          </w:tcPr>
          <w:p w:rsidR="009E1408" w:rsidRPr="00DE4E55" w:rsidRDefault="009E1408">
            <w:pPr>
              <w:rPr>
                <w:sz w:val="20"/>
                <w:szCs w:val="20"/>
              </w:rPr>
            </w:pPr>
            <w:r w:rsidRPr="00DE4E5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5" w:type="dxa"/>
          </w:tcPr>
          <w:p w:rsidR="009E1408" w:rsidRPr="00DE4E55" w:rsidRDefault="009E1408" w:rsidP="00DD0B19">
            <w:pPr>
              <w:rPr>
                <w:sz w:val="20"/>
                <w:szCs w:val="20"/>
              </w:rPr>
            </w:pPr>
            <w:r w:rsidRPr="00DE4E5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9E1408" w:rsidRPr="00DE4E55" w:rsidRDefault="009E1408" w:rsidP="00DD0B19">
            <w:pPr>
              <w:rPr>
                <w:sz w:val="20"/>
                <w:szCs w:val="20"/>
              </w:rPr>
            </w:pPr>
            <w:r w:rsidRPr="00DE4E5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9E1408" w:rsidRPr="00DE4E55" w:rsidRDefault="009E1408" w:rsidP="00DD0B19">
            <w:pPr>
              <w:rPr>
                <w:sz w:val="20"/>
                <w:szCs w:val="20"/>
              </w:rPr>
            </w:pPr>
            <w:r w:rsidRPr="00DE4E5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E1408" w:rsidRPr="00DE4E55" w:rsidRDefault="009E140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1408" w:rsidRPr="00DE4E55" w:rsidRDefault="009E1408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E1408" w:rsidRPr="00DE4E55" w:rsidRDefault="009E1408">
            <w:pPr>
              <w:rPr>
                <w:sz w:val="20"/>
                <w:szCs w:val="20"/>
              </w:rPr>
            </w:pPr>
          </w:p>
        </w:tc>
      </w:tr>
      <w:tr w:rsidR="009E1408" w:rsidRPr="00DE4E55" w:rsidTr="001043E2">
        <w:trPr>
          <w:trHeight w:val="1088"/>
        </w:trPr>
        <w:tc>
          <w:tcPr>
            <w:tcW w:w="1728" w:type="dxa"/>
          </w:tcPr>
          <w:p w:rsidR="009E1408" w:rsidRPr="00DE4E55" w:rsidRDefault="009E1408" w:rsidP="00653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Ереклинцева Наталья Викторовна</w:t>
            </w:r>
          </w:p>
        </w:tc>
        <w:tc>
          <w:tcPr>
            <w:tcW w:w="1924" w:type="dxa"/>
          </w:tcPr>
          <w:p w:rsidR="009E1408" w:rsidRDefault="009E1408" w:rsidP="001043E2">
            <w:pPr>
              <w:shd w:val="clear" w:color="auto" w:fill="FFFFFF"/>
              <w:spacing w:line="274" w:lineRule="exact"/>
              <w:ind w:left="5" w:right="125" w:firstLine="5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Председатель КСК</w:t>
            </w:r>
          </w:p>
        </w:tc>
        <w:tc>
          <w:tcPr>
            <w:tcW w:w="1372" w:type="dxa"/>
          </w:tcPr>
          <w:p w:rsidR="009E1408" w:rsidRPr="00DE4E55" w:rsidRDefault="009E1408" w:rsidP="009D0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9E1408" w:rsidRDefault="009E1408" w:rsidP="009D0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E1408" w:rsidRPr="00DE4E55" w:rsidRDefault="009E1408" w:rsidP="009D0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080" w:type="dxa"/>
          </w:tcPr>
          <w:p w:rsidR="009E1408" w:rsidRPr="006F3609" w:rsidRDefault="009E1408" w:rsidP="0005375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00" w:type="dxa"/>
          </w:tcPr>
          <w:p w:rsidR="009E1408" w:rsidRPr="006F3609" w:rsidRDefault="009E1408" w:rsidP="00653E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5" w:type="dxa"/>
          </w:tcPr>
          <w:p w:rsidR="009E1408" w:rsidRPr="006F3609" w:rsidRDefault="009E1408" w:rsidP="009D0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E1408" w:rsidRPr="006F3609" w:rsidRDefault="009E1408" w:rsidP="009D0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9E1408" w:rsidRPr="006F3609" w:rsidRDefault="009E1408" w:rsidP="009D0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E1408" w:rsidRPr="006F3609" w:rsidRDefault="009E1408" w:rsidP="00653E79">
            <w:pPr>
              <w:shd w:val="clear" w:color="auto" w:fill="FFFFFF"/>
              <w:spacing w:line="274" w:lineRule="exact"/>
              <w:ind w:left="158" w:right="168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E1408" w:rsidRDefault="009E1408" w:rsidP="00653E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1 259 631,57</w:t>
            </w:r>
          </w:p>
        </w:tc>
        <w:tc>
          <w:tcPr>
            <w:tcW w:w="1381" w:type="dxa"/>
          </w:tcPr>
          <w:p w:rsidR="009E1408" w:rsidRPr="00DE4E55" w:rsidRDefault="009E1408" w:rsidP="00653E79">
            <w:pPr>
              <w:rPr>
                <w:sz w:val="20"/>
                <w:szCs w:val="20"/>
              </w:rPr>
            </w:pPr>
          </w:p>
        </w:tc>
      </w:tr>
      <w:tr w:rsidR="009E1408" w:rsidRPr="00DE4E55" w:rsidTr="004E464D">
        <w:trPr>
          <w:trHeight w:val="1088"/>
        </w:trPr>
        <w:tc>
          <w:tcPr>
            <w:tcW w:w="1728" w:type="dxa"/>
          </w:tcPr>
          <w:p w:rsidR="009E1408" w:rsidRPr="00DE4E55" w:rsidRDefault="009E1408" w:rsidP="00653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24" w:type="dxa"/>
            <w:vAlign w:val="center"/>
          </w:tcPr>
          <w:p w:rsidR="009E1408" w:rsidRDefault="009E1408" w:rsidP="00DE4E55">
            <w:pPr>
              <w:shd w:val="clear" w:color="auto" w:fill="FFFFFF"/>
              <w:spacing w:line="274" w:lineRule="exact"/>
              <w:ind w:left="5" w:right="125" w:firstLine="5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72" w:type="dxa"/>
          </w:tcPr>
          <w:p w:rsidR="009E1408" w:rsidRPr="00DE4E55" w:rsidRDefault="009E1408" w:rsidP="009D008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E1408" w:rsidRPr="00DE4E55" w:rsidRDefault="009E1408" w:rsidP="009D008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E1408" w:rsidRPr="006F3609" w:rsidRDefault="009E1408" w:rsidP="001043E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E1408" w:rsidRPr="006F3609" w:rsidRDefault="009E1408" w:rsidP="00653E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</w:tcPr>
          <w:p w:rsidR="009E1408" w:rsidRPr="006F3609" w:rsidRDefault="009E1408" w:rsidP="009D0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9E1408" w:rsidRPr="006F3609" w:rsidRDefault="009E1408" w:rsidP="009D0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9E1408" w:rsidRPr="006F3609" w:rsidRDefault="009E1408" w:rsidP="009D00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E1408" w:rsidRPr="006F3609" w:rsidRDefault="009E1408" w:rsidP="00653E79">
            <w:pPr>
              <w:shd w:val="clear" w:color="auto" w:fill="FFFFFF"/>
              <w:spacing w:line="274" w:lineRule="exact"/>
              <w:ind w:left="158" w:right="168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E1408" w:rsidRDefault="009E1408" w:rsidP="00653E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9E1408" w:rsidRPr="00DE4E55" w:rsidRDefault="009E1408" w:rsidP="00653E79">
            <w:pPr>
              <w:rPr>
                <w:sz w:val="20"/>
                <w:szCs w:val="20"/>
              </w:rPr>
            </w:pPr>
          </w:p>
        </w:tc>
      </w:tr>
      <w:tr w:rsidR="009E1408" w:rsidRPr="00DE4E55" w:rsidTr="001043E2">
        <w:trPr>
          <w:trHeight w:val="1088"/>
        </w:trPr>
        <w:tc>
          <w:tcPr>
            <w:tcW w:w="1728" w:type="dxa"/>
          </w:tcPr>
          <w:p w:rsidR="009E1408" w:rsidRPr="00DE4E55" w:rsidRDefault="009E1408" w:rsidP="00653E79">
            <w:pPr>
              <w:rPr>
                <w:sz w:val="20"/>
                <w:szCs w:val="20"/>
              </w:rPr>
            </w:pPr>
            <w:r w:rsidRPr="00DE4E55">
              <w:rPr>
                <w:sz w:val="20"/>
                <w:szCs w:val="20"/>
              </w:rPr>
              <w:t>Лундина Наталия Михайловна</w:t>
            </w:r>
          </w:p>
        </w:tc>
        <w:tc>
          <w:tcPr>
            <w:tcW w:w="1924" w:type="dxa"/>
          </w:tcPr>
          <w:p w:rsidR="009E1408" w:rsidRPr="00DE4E55" w:rsidRDefault="009E1408" w:rsidP="001043E2">
            <w:pPr>
              <w:shd w:val="clear" w:color="auto" w:fill="FFFFFF"/>
              <w:spacing w:line="274" w:lineRule="exact"/>
              <w:ind w:left="5" w:right="125" w:firstLine="5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 xml:space="preserve">Заместитель председателя </w:t>
            </w:r>
            <w:r w:rsidRPr="00DE4E55">
              <w:rPr>
                <w:color w:val="000000"/>
                <w:spacing w:val="-2"/>
                <w:sz w:val="20"/>
                <w:szCs w:val="20"/>
              </w:rPr>
              <w:t>КСК</w:t>
            </w:r>
          </w:p>
        </w:tc>
        <w:tc>
          <w:tcPr>
            <w:tcW w:w="1372" w:type="dxa"/>
          </w:tcPr>
          <w:p w:rsidR="009E1408" w:rsidRPr="00DE4E55" w:rsidRDefault="009E1408" w:rsidP="009D008B">
            <w:pPr>
              <w:rPr>
                <w:color w:val="000000"/>
                <w:sz w:val="20"/>
                <w:szCs w:val="20"/>
              </w:rPr>
            </w:pPr>
            <w:r w:rsidRPr="00DE4E55">
              <w:rPr>
                <w:sz w:val="20"/>
                <w:szCs w:val="20"/>
              </w:rPr>
              <w:t>Земельный участок под ИЖ</w:t>
            </w:r>
            <w:r>
              <w:rPr>
                <w:sz w:val="20"/>
                <w:szCs w:val="20"/>
              </w:rPr>
              <w:t>С</w:t>
            </w:r>
            <w:r w:rsidRPr="00DE4E5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9E1408" w:rsidRPr="00DE4E55" w:rsidRDefault="009E1408" w:rsidP="009D008B">
            <w:pPr>
              <w:rPr>
                <w:sz w:val="20"/>
                <w:szCs w:val="20"/>
              </w:rPr>
            </w:pPr>
            <w:r w:rsidRPr="00DE4E55">
              <w:rPr>
                <w:sz w:val="20"/>
                <w:szCs w:val="20"/>
              </w:rPr>
              <w:t xml:space="preserve">Индивидуальная </w:t>
            </w:r>
          </w:p>
          <w:p w:rsidR="009E1408" w:rsidRPr="00DE4E55" w:rsidRDefault="009E1408" w:rsidP="006F360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E1408" w:rsidRPr="006F3609" w:rsidRDefault="009E1408" w:rsidP="001043E2">
            <w:pPr>
              <w:shd w:val="clear" w:color="auto" w:fill="FFFFFF"/>
              <w:rPr>
                <w:sz w:val="20"/>
                <w:szCs w:val="20"/>
              </w:rPr>
            </w:pPr>
            <w:r w:rsidRPr="006F3609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78</w:t>
            </w:r>
            <w:r w:rsidRPr="006F3609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</w:tcPr>
          <w:p w:rsidR="009E1408" w:rsidRPr="006F3609" w:rsidRDefault="009E1408" w:rsidP="00653E79">
            <w:pPr>
              <w:rPr>
                <w:color w:val="000000"/>
                <w:sz w:val="20"/>
                <w:szCs w:val="20"/>
              </w:rPr>
            </w:pPr>
            <w:r w:rsidRPr="006F3609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E1408" w:rsidRPr="006F3609" w:rsidRDefault="009E1408" w:rsidP="00653E79">
            <w:pPr>
              <w:rPr>
                <w:color w:val="000000"/>
                <w:sz w:val="20"/>
                <w:szCs w:val="20"/>
              </w:rPr>
            </w:pPr>
          </w:p>
          <w:p w:rsidR="009E1408" w:rsidRPr="006F3609" w:rsidRDefault="009E1408" w:rsidP="00653E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</w:tcPr>
          <w:p w:rsidR="009E1408" w:rsidRPr="006F3609" w:rsidRDefault="009E1408" w:rsidP="009D008B">
            <w:pPr>
              <w:rPr>
                <w:color w:val="000000"/>
                <w:sz w:val="20"/>
                <w:szCs w:val="20"/>
              </w:rPr>
            </w:pPr>
            <w:r w:rsidRPr="006F3609">
              <w:rPr>
                <w:color w:val="000000"/>
                <w:sz w:val="20"/>
                <w:szCs w:val="20"/>
              </w:rPr>
              <w:t>Квартира</w:t>
            </w:r>
          </w:p>
          <w:p w:rsidR="009E1408" w:rsidRPr="006F3609" w:rsidRDefault="009E1408" w:rsidP="009D008B">
            <w:pPr>
              <w:rPr>
                <w:color w:val="000000"/>
                <w:sz w:val="20"/>
                <w:szCs w:val="20"/>
              </w:rPr>
            </w:pPr>
          </w:p>
          <w:p w:rsidR="009E1408" w:rsidRPr="006F3609" w:rsidRDefault="009E1408" w:rsidP="009D008B">
            <w:pPr>
              <w:rPr>
                <w:color w:val="000000"/>
                <w:sz w:val="20"/>
                <w:szCs w:val="20"/>
              </w:rPr>
            </w:pPr>
            <w:r w:rsidRPr="006F3609">
              <w:rPr>
                <w:color w:val="000000"/>
                <w:sz w:val="20"/>
                <w:szCs w:val="20"/>
              </w:rPr>
              <w:t>Сарай</w:t>
            </w:r>
          </w:p>
          <w:p w:rsidR="009E1408" w:rsidRPr="006F3609" w:rsidRDefault="009E1408" w:rsidP="009D008B">
            <w:pPr>
              <w:rPr>
                <w:color w:val="000000"/>
                <w:sz w:val="20"/>
                <w:szCs w:val="20"/>
              </w:rPr>
            </w:pPr>
          </w:p>
          <w:p w:rsidR="009E1408" w:rsidRPr="006F3609" w:rsidRDefault="009E1408" w:rsidP="00DE4E55">
            <w:pPr>
              <w:rPr>
                <w:color w:val="000000"/>
                <w:sz w:val="20"/>
                <w:szCs w:val="20"/>
              </w:rPr>
            </w:pPr>
            <w:r w:rsidRPr="006F3609">
              <w:rPr>
                <w:color w:val="000000"/>
                <w:sz w:val="20"/>
                <w:szCs w:val="20"/>
              </w:rPr>
              <w:t>Земля под сараем</w:t>
            </w:r>
          </w:p>
        </w:tc>
        <w:tc>
          <w:tcPr>
            <w:tcW w:w="851" w:type="dxa"/>
          </w:tcPr>
          <w:p w:rsidR="009E1408" w:rsidRPr="006F3609" w:rsidRDefault="009E1408" w:rsidP="009D008B">
            <w:pPr>
              <w:rPr>
                <w:sz w:val="20"/>
                <w:szCs w:val="20"/>
              </w:rPr>
            </w:pPr>
            <w:r w:rsidRPr="006F3609">
              <w:rPr>
                <w:sz w:val="20"/>
                <w:szCs w:val="20"/>
              </w:rPr>
              <w:t>73,0</w:t>
            </w:r>
          </w:p>
          <w:p w:rsidR="009E1408" w:rsidRPr="006F3609" w:rsidRDefault="009E1408" w:rsidP="009D008B">
            <w:pPr>
              <w:rPr>
                <w:sz w:val="20"/>
                <w:szCs w:val="20"/>
              </w:rPr>
            </w:pPr>
          </w:p>
          <w:p w:rsidR="009E1408" w:rsidRPr="006F3609" w:rsidRDefault="009E1408" w:rsidP="009D008B">
            <w:pPr>
              <w:rPr>
                <w:sz w:val="20"/>
                <w:szCs w:val="20"/>
              </w:rPr>
            </w:pPr>
            <w:r w:rsidRPr="006F3609">
              <w:rPr>
                <w:sz w:val="20"/>
                <w:szCs w:val="20"/>
              </w:rPr>
              <w:t>15,0</w:t>
            </w:r>
          </w:p>
          <w:p w:rsidR="009E1408" w:rsidRPr="006F3609" w:rsidRDefault="009E1408" w:rsidP="009D008B">
            <w:pPr>
              <w:rPr>
                <w:sz w:val="20"/>
                <w:szCs w:val="20"/>
              </w:rPr>
            </w:pPr>
          </w:p>
          <w:p w:rsidR="009E1408" w:rsidRPr="006F3609" w:rsidRDefault="009E1408" w:rsidP="009D008B">
            <w:pPr>
              <w:rPr>
                <w:sz w:val="20"/>
                <w:szCs w:val="20"/>
              </w:rPr>
            </w:pPr>
            <w:r w:rsidRPr="006F3609">
              <w:rPr>
                <w:sz w:val="20"/>
                <w:szCs w:val="20"/>
              </w:rPr>
              <w:t>17,0</w:t>
            </w:r>
          </w:p>
          <w:p w:rsidR="009E1408" w:rsidRPr="006F3609" w:rsidRDefault="009E1408" w:rsidP="00653E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E1408" w:rsidRPr="006F3609" w:rsidRDefault="009E1408" w:rsidP="009D008B">
            <w:pPr>
              <w:rPr>
                <w:color w:val="000000"/>
                <w:sz w:val="20"/>
                <w:szCs w:val="20"/>
              </w:rPr>
            </w:pPr>
            <w:r w:rsidRPr="006F3609">
              <w:rPr>
                <w:color w:val="000000"/>
                <w:sz w:val="20"/>
                <w:szCs w:val="20"/>
              </w:rPr>
              <w:t>Россия</w:t>
            </w:r>
          </w:p>
          <w:p w:rsidR="009E1408" w:rsidRPr="006F3609" w:rsidRDefault="009E1408" w:rsidP="009D008B">
            <w:pPr>
              <w:rPr>
                <w:color w:val="000000"/>
                <w:sz w:val="20"/>
                <w:szCs w:val="20"/>
              </w:rPr>
            </w:pPr>
          </w:p>
          <w:p w:rsidR="009E1408" w:rsidRPr="006F3609" w:rsidRDefault="009E1408" w:rsidP="009D008B">
            <w:pPr>
              <w:rPr>
                <w:color w:val="000000"/>
                <w:sz w:val="20"/>
                <w:szCs w:val="20"/>
              </w:rPr>
            </w:pPr>
            <w:r w:rsidRPr="006F3609">
              <w:rPr>
                <w:color w:val="000000"/>
                <w:sz w:val="20"/>
                <w:szCs w:val="20"/>
              </w:rPr>
              <w:t>Россия</w:t>
            </w:r>
          </w:p>
          <w:p w:rsidR="009E1408" w:rsidRPr="006F3609" w:rsidRDefault="009E1408" w:rsidP="009D008B">
            <w:pPr>
              <w:rPr>
                <w:color w:val="000000"/>
                <w:sz w:val="20"/>
                <w:szCs w:val="20"/>
              </w:rPr>
            </w:pPr>
          </w:p>
          <w:p w:rsidR="009E1408" w:rsidRPr="006F3609" w:rsidRDefault="009E1408" w:rsidP="009D008B">
            <w:pPr>
              <w:shd w:val="clear" w:color="auto" w:fill="FFFFFF"/>
              <w:rPr>
                <w:sz w:val="20"/>
                <w:szCs w:val="20"/>
              </w:rPr>
            </w:pPr>
            <w:r w:rsidRPr="006F360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E1408" w:rsidRPr="006F3609" w:rsidRDefault="009E1408" w:rsidP="00653E79">
            <w:pPr>
              <w:shd w:val="clear" w:color="auto" w:fill="FFFFFF"/>
              <w:spacing w:line="274" w:lineRule="exact"/>
              <w:ind w:left="158" w:right="168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9E1408" w:rsidRPr="00E64F96" w:rsidRDefault="009E1408" w:rsidP="00653E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733 853,32</w:t>
            </w:r>
          </w:p>
        </w:tc>
        <w:tc>
          <w:tcPr>
            <w:tcW w:w="1381" w:type="dxa"/>
          </w:tcPr>
          <w:p w:rsidR="009E1408" w:rsidRPr="00DE4E55" w:rsidRDefault="009E1408" w:rsidP="00653E79">
            <w:pPr>
              <w:rPr>
                <w:sz w:val="20"/>
                <w:szCs w:val="20"/>
              </w:rPr>
            </w:pPr>
          </w:p>
        </w:tc>
      </w:tr>
      <w:tr w:rsidR="009E1408" w:rsidRPr="00DE4E55" w:rsidTr="004E464D">
        <w:tc>
          <w:tcPr>
            <w:tcW w:w="1728" w:type="dxa"/>
          </w:tcPr>
          <w:p w:rsidR="009E1408" w:rsidRPr="00DE4E55" w:rsidRDefault="009E1408" w:rsidP="00DD0B19">
            <w:pPr>
              <w:rPr>
                <w:sz w:val="20"/>
                <w:szCs w:val="20"/>
              </w:rPr>
            </w:pPr>
            <w:r w:rsidRPr="00DE4E55">
              <w:rPr>
                <w:color w:val="000000"/>
                <w:spacing w:val="-2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24" w:type="dxa"/>
            <w:vAlign w:val="center"/>
          </w:tcPr>
          <w:p w:rsidR="009E1408" w:rsidRPr="00DE4E55" w:rsidRDefault="009E1408" w:rsidP="0028578E">
            <w:pPr>
              <w:shd w:val="clear" w:color="auto" w:fill="FFFFFF"/>
              <w:spacing w:line="274" w:lineRule="exact"/>
              <w:ind w:left="5" w:right="125" w:firstLine="5"/>
              <w:rPr>
                <w:sz w:val="20"/>
                <w:szCs w:val="20"/>
              </w:rPr>
            </w:pPr>
          </w:p>
        </w:tc>
        <w:tc>
          <w:tcPr>
            <w:tcW w:w="1372" w:type="dxa"/>
          </w:tcPr>
          <w:p w:rsidR="009E1408" w:rsidRPr="00DE4E55" w:rsidRDefault="009E1408" w:rsidP="00DD0B19">
            <w:pPr>
              <w:rPr>
                <w:color w:val="000000"/>
                <w:sz w:val="20"/>
                <w:szCs w:val="20"/>
              </w:rPr>
            </w:pPr>
            <w:r w:rsidRPr="00DE4E55">
              <w:rPr>
                <w:color w:val="000000"/>
                <w:sz w:val="20"/>
                <w:szCs w:val="20"/>
              </w:rPr>
              <w:t>Квартира</w:t>
            </w:r>
          </w:p>
          <w:p w:rsidR="009E1408" w:rsidRPr="00DE4E55" w:rsidRDefault="009E1408" w:rsidP="00DD0B19">
            <w:pPr>
              <w:rPr>
                <w:color w:val="000000"/>
                <w:sz w:val="20"/>
                <w:szCs w:val="20"/>
              </w:rPr>
            </w:pPr>
          </w:p>
          <w:p w:rsidR="009E1408" w:rsidRPr="00DE4E55" w:rsidRDefault="009E1408" w:rsidP="00DD0B19">
            <w:pPr>
              <w:rPr>
                <w:color w:val="000000"/>
                <w:sz w:val="20"/>
                <w:szCs w:val="20"/>
              </w:rPr>
            </w:pPr>
            <w:r w:rsidRPr="00DE4E55">
              <w:rPr>
                <w:color w:val="000000"/>
                <w:sz w:val="20"/>
                <w:szCs w:val="20"/>
              </w:rPr>
              <w:t>Сарай</w:t>
            </w:r>
          </w:p>
          <w:p w:rsidR="009E1408" w:rsidRPr="00DE4E55" w:rsidRDefault="009E1408" w:rsidP="00DD0B19">
            <w:pPr>
              <w:rPr>
                <w:color w:val="000000"/>
                <w:sz w:val="20"/>
                <w:szCs w:val="20"/>
              </w:rPr>
            </w:pPr>
          </w:p>
          <w:p w:rsidR="009E1408" w:rsidRPr="00DE4E55" w:rsidRDefault="009E1408" w:rsidP="00DD0B19">
            <w:pPr>
              <w:rPr>
                <w:color w:val="000000"/>
                <w:sz w:val="20"/>
                <w:szCs w:val="20"/>
              </w:rPr>
            </w:pPr>
            <w:r w:rsidRPr="00DE4E55">
              <w:rPr>
                <w:color w:val="000000"/>
                <w:sz w:val="20"/>
                <w:szCs w:val="20"/>
              </w:rPr>
              <w:t>Земля под сараем</w:t>
            </w:r>
          </w:p>
        </w:tc>
        <w:tc>
          <w:tcPr>
            <w:tcW w:w="1260" w:type="dxa"/>
          </w:tcPr>
          <w:p w:rsidR="009E1408" w:rsidRPr="00DE4E55" w:rsidRDefault="009E1408">
            <w:pPr>
              <w:rPr>
                <w:sz w:val="20"/>
                <w:szCs w:val="20"/>
              </w:rPr>
            </w:pPr>
            <w:r w:rsidRPr="00DE4E55">
              <w:rPr>
                <w:sz w:val="20"/>
                <w:szCs w:val="20"/>
              </w:rPr>
              <w:t xml:space="preserve">Индивидуальная </w:t>
            </w:r>
          </w:p>
          <w:p w:rsidR="009E1408" w:rsidRPr="00DE4E55" w:rsidRDefault="009E1408">
            <w:pPr>
              <w:rPr>
                <w:sz w:val="20"/>
                <w:szCs w:val="20"/>
              </w:rPr>
            </w:pPr>
            <w:r w:rsidRPr="00DE4E55">
              <w:rPr>
                <w:sz w:val="20"/>
                <w:szCs w:val="20"/>
              </w:rPr>
              <w:t>Индивидуальная</w:t>
            </w:r>
          </w:p>
          <w:p w:rsidR="009E1408" w:rsidRPr="00DE4E55" w:rsidRDefault="009E1408">
            <w:pPr>
              <w:rPr>
                <w:sz w:val="20"/>
                <w:szCs w:val="20"/>
              </w:rPr>
            </w:pPr>
            <w:r w:rsidRPr="00DE4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E1408" w:rsidRPr="006F3609" w:rsidRDefault="009E1408" w:rsidP="0071309E">
            <w:pPr>
              <w:rPr>
                <w:sz w:val="20"/>
                <w:szCs w:val="20"/>
              </w:rPr>
            </w:pPr>
            <w:r w:rsidRPr="006F3609">
              <w:rPr>
                <w:sz w:val="20"/>
                <w:szCs w:val="20"/>
              </w:rPr>
              <w:t>73,0</w:t>
            </w:r>
          </w:p>
          <w:p w:rsidR="009E1408" w:rsidRPr="006F3609" w:rsidRDefault="009E1408" w:rsidP="0071309E">
            <w:pPr>
              <w:rPr>
                <w:sz w:val="20"/>
                <w:szCs w:val="20"/>
              </w:rPr>
            </w:pPr>
          </w:p>
          <w:p w:rsidR="009E1408" w:rsidRPr="006F3609" w:rsidRDefault="009E1408" w:rsidP="0071309E">
            <w:pPr>
              <w:rPr>
                <w:sz w:val="20"/>
                <w:szCs w:val="20"/>
              </w:rPr>
            </w:pPr>
            <w:r w:rsidRPr="006F3609">
              <w:rPr>
                <w:sz w:val="20"/>
                <w:szCs w:val="20"/>
              </w:rPr>
              <w:t>15,0</w:t>
            </w:r>
          </w:p>
          <w:p w:rsidR="009E1408" w:rsidRPr="006F3609" w:rsidRDefault="009E1408" w:rsidP="0071309E">
            <w:pPr>
              <w:rPr>
                <w:sz w:val="20"/>
                <w:szCs w:val="20"/>
              </w:rPr>
            </w:pPr>
          </w:p>
          <w:p w:rsidR="009E1408" w:rsidRPr="006F3609" w:rsidRDefault="009E1408" w:rsidP="0071309E">
            <w:pPr>
              <w:rPr>
                <w:sz w:val="20"/>
                <w:szCs w:val="20"/>
              </w:rPr>
            </w:pPr>
            <w:r w:rsidRPr="006F3609">
              <w:rPr>
                <w:sz w:val="20"/>
                <w:szCs w:val="20"/>
              </w:rPr>
              <w:t>17,0</w:t>
            </w:r>
          </w:p>
          <w:p w:rsidR="009E1408" w:rsidRPr="006F3609" w:rsidRDefault="009E1408" w:rsidP="007130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9E1408" w:rsidRPr="006F3609" w:rsidRDefault="009E1408" w:rsidP="00DD0B19">
            <w:pPr>
              <w:rPr>
                <w:color w:val="000000"/>
                <w:sz w:val="20"/>
                <w:szCs w:val="20"/>
              </w:rPr>
            </w:pPr>
            <w:r w:rsidRPr="006F3609">
              <w:rPr>
                <w:color w:val="000000"/>
                <w:sz w:val="20"/>
                <w:szCs w:val="20"/>
              </w:rPr>
              <w:t>Россия</w:t>
            </w:r>
          </w:p>
          <w:p w:rsidR="009E1408" w:rsidRPr="006F3609" w:rsidRDefault="009E1408" w:rsidP="00DD0B19">
            <w:pPr>
              <w:rPr>
                <w:color w:val="000000"/>
                <w:sz w:val="20"/>
                <w:szCs w:val="20"/>
              </w:rPr>
            </w:pPr>
          </w:p>
          <w:p w:rsidR="009E1408" w:rsidRPr="006F3609" w:rsidRDefault="009E1408" w:rsidP="00DD0B19">
            <w:pPr>
              <w:rPr>
                <w:color w:val="000000"/>
                <w:sz w:val="20"/>
                <w:szCs w:val="20"/>
              </w:rPr>
            </w:pPr>
            <w:r w:rsidRPr="006F3609">
              <w:rPr>
                <w:color w:val="000000"/>
                <w:sz w:val="20"/>
                <w:szCs w:val="20"/>
              </w:rPr>
              <w:t>Россия</w:t>
            </w:r>
          </w:p>
          <w:p w:rsidR="009E1408" w:rsidRPr="006F3609" w:rsidRDefault="009E1408" w:rsidP="00DD0B19">
            <w:pPr>
              <w:rPr>
                <w:color w:val="000000"/>
                <w:sz w:val="20"/>
                <w:szCs w:val="20"/>
              </w:rPr>
            </w:pPr>
          </w:p>
          <w:p w:rsidR="009E1408" w:rsidRPr="006F3609" w:rsidRDefault="009E1408" w:rsidP="00DD0B19">
            <w:pPr>
              <w:rPr>
                <w:color w:val="000000"/>
                <w:sz w:val="20"/>
                <w:szCs w:val="20"/>
              </w:rPr>
            </w:pPr>
            <w:r w:rsidRPr="006F360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5" w:type="dxa"/>
          </w:tcPr>
          <w:p w:rsidR="009E1408" w:rsidRPr="006F3609" w:rsidRDefault="009E1408" w:rsidP="00653E79">
            <w:pPr>
              <w:shd w:val="clear" w:color="auto" w:fill="FFFFFF"/>
              <w:rPr>
                <w:sz w:val="20"/>
                <w:szCs w:val="20"/>
              </w:rPr>
            </w:pPr>
            <w:r w:rsidRPr="006F360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</w:tcPr>
          <w:p w:rsidR="009E1408" w:rsidRPr="006F3609" w:rsidRDefault="009E1408" w:rsidP="001043E2">
            <w:pPr>
              <w:shd w:val="clear" w:color="auto" w:fill="FFFFFF"/>
              <w:rPr>
                <w:sz w:val="20"/>
                <w:szCs w:val="20"/>
              </w:rPr>
            </w:pPr>
            <w:r w:rsidRPr="006F3609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78</w:t>
            </w:r>
            <w:r w:rsidRPr="006F360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E1408" w:rsidRPr="006F3609" w:rsidRDefault="009E1408" w:rsidP="00653E79">
            <w:pPr>
              <w:shd w:val="clear" w:color="auto" w:fill="FFFFFF"/>
              <w:rPr>
                <w:sz w:val="20"/>
                <w:szCs w:val="20"/>
              </w:rPr>
            </w:pPr>
            <w:r w:rsidRPr="006F3609">
              <w:rPr>
                <w:sz w:val="20"/>
                <w:szCs w:val="20"/>
              </w:rPr>
              <w:t xml:space="preserve">Россия </w:t>
            </w:r>
          </w:p>
          <w:p w:rsidR="009E1408" w:rsidRPr="006F3609" w:rsidRDefault="009E1408" w:rsidP="00653E79">
            <w:pPr>
              <w:shd w:val="clear" w:color="auto" w:fill="FFFFFF"/>
              <w:rPr>
                <w:sz w:val="20"/>
                <w:szCs w:val="20"/>
              </w:rPr>
            </w:pPr>
          </w:p>
          <w:p w:rsidR="009E1408" w:rsidRPr="006F3609" w:rsidRDefault="009E1408" w:rsidP="00653E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E1408" w:rsidRPr="006F3609" w:rsidRDefault="009E1408" w:rsidP="001043E2">
            <w:pPr>
              <w:shd w:val="clear" w:color="auto" w:fill="FFFFFF"/>
              <w:spacing w:line="274" w:lineRule="exact"/>
              <w:ind w:left="-66" w:right="168"/>
              <w:rPr>
                <w:sz w:val="20"/>
                <w:szCs w:val="20"/>
              </w:rPr>
            </w:pPr>
            <w:r w:rsidRPr="006F3609">
              <w:rPr>
                <w:sz w:val="20"/>
                <w:szCs w:val="20"/>
              </w:rPr>
              <w:t>Рено Дастер</w:t>
            </w:r>
            <w:r>
              <w:rPr>
                <w:sz w:val="20"/>
                <w:szCs w:val="20"/>
              </w:rPr>
              <w:t>,2021 г.</w:t>
            </w:r>
          </w:p>
        </w:tc>
        <w:tc>
          <w:tcPr>
            <w:tcW w:w="1276" w:type="dxa"/>
          </w:tcPr>
          <w:p w:rsidR="009E1408" w:rsidRPr="00E64F96" w:rsidRDefault="009E1408" w:rsidP="00653E7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1 821 535,41</w:t>
            </w:r>
          </w:p>
        </w:tc>
        <w:tc>
          <w:tcPr>
            <w:tcW w:w="1381" w:type="dxa"/>
          </w:tcPr>
          <w:p w:rsidR="009E1408" w:rsidRPr="00DE4E55" w:rsidRDefault="009E1408">
            <w:pPr>
              <w:rPr>
                <w:sz w:val="20"/>
                <w:szCs w:val="20"/>
              </w:rPr>
            </w:pPr>
          </w:p>
        </w:tc>
      </w:tr>
    </w:tbl>
    <w:p w:rsidR="009E1408" w:rsidRDefault="009E140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408" w:rsidRPr="00F91611" w:rsidRDefault="009E1408" w:rsidP="00CE4FF7">
      <w:pPr>
        <w:jc w:val="center"/>
      </w:pPr>
      <w:r w:rsidRPr="00F91611">
        <w:t>СВЕДЕНИЯ</w:t>
      </w:r>
    </w:p>
    <w:p w:rsidR="009E1408" w:rsidRPr="00F91611" w:rsidRDefault="009E1408" w:rsidP="00CE4FF7">
      <w:pPr>
        <w:jc w:val="center"/>
      </w:pPr>
      <w:r w:rsidRPr="00F91611">
        <w:t xml:space="preserve">о доходах, расходах, об имуществе и обязательствах </w:t>
      </w:r>
    </w:p>
    <w:p w:rsidR="009E1408" w:rsidRPr="00F91611" w:rsidRDefault="009E1408" w:rsidP="00CE4FF7">
      <w:pPr>
        <w:jc w:val="center"/>
      </w:pPr>
      <w:r w:rsidRPr="00F91611">
        <w:t>имущественного характера за отчетный период с 1 января 2021г. по 31 декабря 2021 г.</w:t>
      </w:r>
    </w:p>
    <w:p w:rsidR="009E1408" w:rsidRPr="00F91611" w:rsidRDefault="009E1408" w:rsidP="00CE4FF7">
      <w:pPr>
        <w:jc w:val="center"/>
      </w:pPr>
      <w:r w:rsidRPr="00F91611">
        <w:t>муниципальных служащих Контрольно-счетного комитета Чебаркульского городского округа</w:t>
      </w:r>
    </w:p>
    <w:p w:rsidR="009E1408" w:rsidRPr="00F91611" w:rsidRDefault="009E1408">
      <w:pPr>
        <w:rPr>
          <w:sz w:val="20"/>
          <w:szCs w:val="20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134"/>
        <w:gridCol w:w="1559"/>
        <w:gridCol w:w="993"/>
        <w:gridCol w:w="992"/>
        <w:gridCol w:w="992"/>
        <w:gridCol w:w="992"/>
        <w:gridCol w:w="1134"/>
        <w:gridCol w:w="1134"/>
        <w:gridCol w:w="1418"/>
        <w:gridCol w:w="2515"/>
      </w:tblGrid>
      <w:tr w:rsidR="009E1408" w:rsidRPr="00F91611" w:rsidTr="00C777EC">
        <w:tc>
          <w:tcPr>
            <w:tcW w:w="1526" w:type="dxa"/>
            <w:vMerge w:val="restart"/>
          </w:tcPr>
          <w:p w:rsidR="009E1408" w:rsidRPr="00F91611" w:rsidRDefault="009E1408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E1408" w:rsidRPr="00F91611" w:rsidRDefault="009E1408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678" w:type="dxa"/>
            <w:gridSpan w:val="4"/>
          </w:tcPr>
          <w:p w:rsidR="009E1408" w:rsidRPr="00F91611" w:rsidRDefault="009E1408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9E1408" w:rsidRPr="00F91611" w:rsidRDefault="009E1408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E1408" w:rsidRPr="00F91611" w:rsidRDefault="009E1408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Транспорт-</w:t>
            </w:r>
          </w:p>
          <w:p w:rsidR="009E1408" w:rsidRPr="00F91611" w:rsidRDefault="009E1408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8" w:type="dxa"/>
            <w:vMerge w:val="restart"/>
          </w:tcPr>
          <w:p w:rsidR="009E1408" w:rsidRPr="00F91611" w:rsidRDefault="009E1408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Декларирован-ный годовой доход за отчетный период (руб.)</w:t>
            </w:r>
          </w:p>
        </w:tc>
        <w:tc>
          <w:tcPr>
            <w:tcW w:w="2515" w:type="dxa"/>
            <w:vMerge w:val="restart"/>
          </w:tcPr>
          <w:p w:rsidR="009E1408" w:rsidRPr="00F91611" w:rsidRDefault="009E1408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1408" w:rsidRPr="00F91611" w:rsidTr="00C777EC">
        <w:tc>
          <w:tcPr>
            <w:tcW w:w="1526" w:type="dxa"/>
            <w:vMerge/>
          </w:tcPr>
          <w:p w:rsidR="009E1408" w:rsidRPr="00F91611" w:rsidRDefault="009E14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E1408" w:rsidRPr="00F91611" w:rsidRDefault="009E14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1408" w:rsidRPr="00F91611" w:rsidRDefault="009E1408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9E1408" w:rsidRPr="00F91611" w:rsidRDefault="009E1408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9E1408" w:rsidRPr="00F91611" w:rsidRDefault="009E1408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9E1408" w:rsidRPr="00F91611" w:rsidRDefault="009E1408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9E1408" w:rsidRPr="00F91611" w:rsidRDefault="009E1408" w:rsidP="00DD0B19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E1408" w:rsidRPr="00F91611" w:rsidRDefault="009E1408" w:rsidP="00DD0B19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9E1408" w:rsidRPr="00F91611" w:rsidRDefault="009E1408" w:rsidP="00DD0B19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9E1408" w:rsidRPr="00F91611" w:rsidRDefault="009E140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E1408" w:rsidRPr="00F91611" w:rsidRDefault="009E1408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vMerge/>
          </w:tcPr>
          <w:p w:rsidR="009E1408" w:rsidRPr="00F91611" w:rsidRDefault="009E1408">
            <w:pPr>
              <w:rPr>
                <w:sz w:val="20"/>
                <w:szCs w:val="20"/>
              </w:rPr>
            </w:pPr>
          </w:p>
        </w:tc>
      </w:tr>
      <w:tr w:rsidR="009E1408" w:rsidRPr="00F91611" w:rsidTr="00C777EC">
        <w:trPr>
          <w:trHeight w:val="2060"/>
        </w:trPr>
        <w:tc>
          <w:tcPr>
            <w:tcW w:w="1526" w:type="dxa"/>
          </w:tcPr>
          <w:p w:rsidR="009E1408" w:rsidRPr="00F91611" w:rsidRDefault="009E1408" w:rsidP="00653E79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Лоскутова Наталья Витальевна</w:t>
            </w:r>
          </w:p>
        </w:tc>
        <w:tc>
          <w:tcPr>
            <w:tcW w:w="1559" w:type="dxa"/>
          </w:tcPr>
          <w:p w:rsidR="009E1408" w:rsidRPr="00F91611" w:rsidRDefault="009E1408" w:rsidP="00C9059A">
            <w:pPr>
              <w:shd w:val="clear" w:color="auto" w:fill="FFFFFF"/>
              <w:spacing w:line="274" w:lineRule="exact"/>
              <w:ind w:right="125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91611">
              <w:rPr>
                <w:color w:val="000000"/>
                <w:spacing w:val="-2"/>
                <w:sz w:val="20"/>
                <w:szCs w:val="20"/>
              </w:rPr>
              <w:t>Инспектор-ревизор КСК</w:t>
            </w:r>
          </w:p>
        </w:tc>
        <w:tc>
          <w:tcPr>
            <w:tcW w:w="1134" w:type="dxa"/>
          </w:tcPr>
          <w:p w:rsidR="009E1408" w:rsidRPr="00F91611" w:rsidRDefault="009E1408" w:rsidP="009D008B">
            <w:pPr>
              <w:rPr>
                <w:color w:val="000000"/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Квартира</w:t>
            </w:r>
            <w:r w:rsidRPr="00F9161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9E1408" w:rsidRPr="00F91611" w:rsidRDefault="009E1408" w:rsidP="009D008B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Общая долевая (4/6)</w:t>
            </w:r>
          </w:p>
          <w:p w:rsidR="009E1408" w:rsidRPr="00F91611" w:rsidRDefault="009E1408" w:rsidP="006F360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1408" w:rsidRPr="00F91611" w:rsidRDefault="009E1408" w:rsidP="00657224">
            <w:pPr>
              <w:shd w:val="clear" w:color="auto" w:fill="FFFFFF"/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24,3</w:t>
            </w:r>
          </w:p>
        </w:tc>
        <w:tc>
          <w:tcPr>
            <w:tcW w:w="992" w:type="dxa"/>
          </w:tcPr>
          <w:p w:rsidR="009E1408" w:rsidRPr="00F91611" w:rsidRDefault="009E1408" w:rsidP="00653E79">
            <w:pPr>
              <w:rPr>
                <w:color w:val="000000"/>
                <w:sz w:val="20"/>
                <w:szCs w:val="20"/>
              </w:rPr>
            </w:pPr>
            <w:r w:rsidRPr="00F91611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E1408" w:rsidRPr="00F91611" w:rsidRDefault="009E1408" w:rsidP="00653E79">
            <w:pPr>
              <w:rPr>
                <w:color w:val="000000"/>
                <w:sz w:val="20"/>
                <w:szCs w:val="20"/>
              </w:rPr>
            </w:pPr>
          </w:p>
          <w:p w:rsidR="009E1408" w:rsidRPr="00F91611" w:rsidRDefault="009E1408" w:rsidP="00653E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E1408" w:rsidRPr="00F91611" w:rsidRDefault="009E1408" w:rsidP="009D008B">
            <w:pPr>
              <w:rPr>
                <w:color w:val="000000"/>
                <w:sz w:val="20"/>
                <w:szCs w:val="20"/>
              </w:rPr>
            </w:pPr>
            <w:r w:rsidRPr="00F91611">
              <w:rPr>
                <w:color w:val="000000"/>
                <w:sz w:val="20"/>
                <w:szCs w:val="20"/>
              </w:rPr>
              <w:t>Квартира</w:t>
            </w:r>
          </w:p>
          <w:p w:rsidR="009E1408" w:rsidRPr="00F91611" w:rsidRDefault="009E1408" w:rsidP="009D008B">
            <w:pPr>
              <w:rPr>
                <w:color w:val="000000"/>
                <w:sz w:val="20"/>
                <w:szCs w:val="20"/>
              </w:rPr>
            </w:pPr>
          </w:p>
          <w:p w:rsidR="009E1408" w:rsidRPr="00F91611" w:rsidRDefault="009E1408" w:rsidP="00DE4E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E1408" w:rsidRPr="00F91611" w:rsidRDefault="009E1408" w:rsidP="009D008B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46,6</w:t>
            </w:r>
          </w:p>
          <w:p w:rsidR="009E1408" w:rsidRPr="00F91611" w:rsidRDefault="009E1408" w:rsidP="009D008B">
            <w:pPr>
              <w:rPr>
                <w:sz w:val="20"/>
                <w:szCs w:val="20"/>
              </w:rPr>
            </w:pPr>
          </w:p>
          <w:p w:rsidR="009E1408" w:rsidRPr="00F91611" w:rsidRDefault="009E1408" w:rsidP="00C905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1408" w:rsidRPr="00F91611" w:rsidRDefault="009E1408" w:rsidP="009D008B">
            <w:pPr>
              <w:rPr>
                <w:color w:val="000000"/>
                <w:sz w:val="20"/>
                <w:szCs w:val="20"/>
              </w:rPr>
            </w:pPr>
            <w:r w:rsidRPr="00F91611">
              <w:rPr>
                <w:color w:val="000000"/>
                <w:sz w:val="20"/>
                <w:szCs w:val="20"/>
              </w:rPr>
              <w:t>Россия</w:t>
            </w:r>
          </w:p>
          <w:p w:rsidR="009E1408" w:rsidRPr="00F91611" w:rsidRDefault="009E1408" w:rsidP="009D008B">
            <w:pPr>
              <w:rPr>
                <w:color w:val="000000"/>
                <w:sz w:val="20"/>
                <w:szCs w:val="20"/>
              </w:rPr>
            </w:pPr>
          </w:p>
          <w:p w:rsidR="009E1408" w:rsidRPr="00F91611" w:rsidRDefault="009E1408" w:rsidP="009D008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9E1408" w:rsidRPr="00F91611" w:rsidRDefault="009E1408" w:rsidP="009D008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1408" w:rsidRPr="00F91611" w:rsidRDefault="009E1408" w:rsidP="00653E79">
            <w:pPr>
              <w:shd w:val="clear" w:color="auto" w:fill="FFFFFF"/>
              <w:spacing w:line="274" w:lineRule="exact"/>
              <w:ind w:left="158" w:right="168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9E1408" w:rsidRPr="00F91611" w:rsidRDefault="009E1408" w:rsidP="00653E79">
            <w:pPr>
              <w:shd w:val="clear" w:color="auto" w:fill="FFFFFF"/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2 967 643,69</w:t>
            </w:r>
          </w:p>
        </w:tc>
        <w:tc>
          <w:tcPr>
            <w:tcW w:w="2515" w:type="dxa"/>
          </w:tcPr>
          <w:p w:rsidR="009E1408" w:rsidRPr="00F91611" w:rsidRDefault="009E1408" w:rsidP="00C9059A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В т.ч.: доход,  полученный от продажи квартиры (1/3 общей долевой собственности (533 000,00 руб.), средства материнского капитала (457 000,00 руб.)</w:t>
            </w:r>
          </w:p>
        </w:tc>
      </w:tr>
      <w:tr w:rsidR="009E1408" w:rsidRPr="00F91611" w:rsidTr="00C777EC">
        <w:tc>
          <w:tcPr>
            <w:tcW w:w="1526" w:type="dxa"/>
          </w:tcPr>
          <w:p w:rsidR="009E1408" w:rsidRPr="00F91611" w:rsidRDefault="009E1408" w:rsidP="00DD0B19">
            <w:pPr>
              <w:rPr>
                <w:sz w:val="20"/>
                <w:szCs w:val="20"/>
              </w:rPr>
            </w:pPr>
            <w:r w:rsidRPr="00F91611">
              <w:rPr>
                <w:color w:val="000000"/>
                <w:spacing w:val="-2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Align w:val="center"/>
          </w:tcPr>
          <w:p w:rsidR="009E1408" w:rsidRPr="00F91611" w:rsidRDefault="009E1408" w:rsidP="0028578E">
            <w:pPr>
              <w:shd w:val="clear" w:color="auto" w:fill="FFFFFF"/>
              <w:spacing w:line="274" w:lineRule="exact"/>
              <w:ind w:left="5" w:right="125" w:firstLine="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1408" w:rsidRPr="00F91611" w:rsidRDefault="009E1408" w:rsidP="00DD0B19">
            <w:pPr>
              <w:rPr>
                <w:color w:val="000000"/>
                <w:sz w:val="20"/>
                <w:szCs w:val="20"/>
              </w:rPr>
            </w:pPr>
            <w:r w:rsidRPr="00F91611">
              <w:rPr>
                <w:color w:val="000000"/>
                <w:sz w:val="20"/>
                <w:szCs w:val="20"/>
              </w:rPr>
              <w:t>Квартира</w:t>
            </w:r>
          </w:p>
          <w:p w:rsidR="009E1408" w:rsidRPr="00F91611" w:rsidRDefault="009E1408" w:rsidP="00DD0B19">
            <w:pPr>
              <w:rPr>
                <w:color w:val="000000"/>
                <w:sz w:val="20"/>
                <w:szCs w:val="20"/>
              </w:rPr>
            </w:pPr>
          </w:p>
          <w:p w:rsidR="009E1408" w:rsidRPr="00F91611" w:rsidRDefault="009E1408" w:rsidP="00DD0B19">
            <w:pPr>
              <w:rPr>
                <w:color w:val="000000"/>
                <w:sz w:val="20"/>
                <w:szCs w:val="20"/>
              </w:rPr>
            </w:pPr>
          </w:p>
          <w:p w:rsidR="009E1408" w:rsidRPr="00F91611" w:rsidRDefault="009E1408" w:rsidP="00DD0B19">
            <w:pPr>
              <w:rPr>
                <w:color w:val="000000"/>
                <w:sz w:val="20"/>
                <w:szCs w:val="20"/>
              </w:rPr>
            </w:pPr>
          </w:p>
          <w:p w:rsidR="009E1408" w:rsidRPr="00F91611" w:rsidRDefault="009E1408" w:rsidP="00DD0B19">
            <w:pPr>
              <w:rPr>
                <w:color w:val="000000"/>
                <w:sz w:val="20"/>
                <w:szCs w:val="20"/>
              </w:rPr>
            </w:pPr>
            <w:r w:rsidRPr="00F9161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E1408" w:rsidRPr="00F91611" w:rsidRDefault="009E1408" w:rsidP="00EB3F88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lastRenderedPageBreak/>
              <w:t>Общая долевая (1/6)</w:t>
            </w:r>
          </w:p>
          <w:p w:rsidR="009E1408" w:rsidRPr="00F91611" w:rsidRDefault="009E1408" w:rsidP="00EB3F88">
            <w:pPr>
              <w:rPr>
                <w:sz w:val="20"/>
                <w:szCs w:val="20"/>
              </w:rPr>
            </w:pPr>
          </w:p>
          <w:p w:rsidR="009E1408" w:rsidRPr="00F91611" w:rsidRDefault="009E1408" w:rsidP="00EB3F88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Общая долевая (1/2)</w:t>
            </w:r>
          </w:p>
          <w:p w:rsidR="009E1408" w:rsidRPr="00F91611" w:rsidRDefault="009E140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1408" w:rsidRPr="00F91611" w:rsidRDefault="009E1408" w:rsidP="0071309E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lastRenderedPageBreak/>
              <w:t>24,3</w:t>
            </w:r>
          </w:p>
          <w:p w:rsidR="009E1408" w:rsidRPr="00F91611" w:rsidRDefault="009E1408" w:rsidP="0071309E">
            <w:pPr>
              <w:rPr>
                <w:sz w:val="20"/>
                <w:szCs w:val="20"/>
              </w:rPr>
            </w:pPr>
          </w:p>
          <w:p w:rsidR="009E1408" w:rsidRPr="00F91611" w:rsidRDefault="009E1408" w:rsidP="0071309E">
            <w:pPr>
              <w:rPr>
                <w:sz w:val="20"/>
                <w:szCs w:val="20"/>
              </w:rPr>
            </w:pPr>
          </w:p>
          <w:p w:rsidR="009E1408" w:rsidRPr="00F91611" w:rsidRDefault="009E1408" w:rsidP="0071309E">
            <w:pPr>
              <w:rPr>
                <w:sz w:val="20"/>
                <w:szCs w:val="20"/>
              </w:rPr>
            </w:pPr>
          </w:p>
          <w:p w:rsidR="009E1408" w:rsidRPr="00F91611" w:rsidRDefault="009E1408" w:rsidP="0071309E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46,6</w:t>
            </w:r>
          </w:p>
          <w:p w:rsidR="009E1408" w:rsidRPr="00F91611" w:rsidRDefault="009E1408" w:rsidP="007130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E1408" w:rsidRPr="00F91611" w:rsidRDefault="009E1408" w:rsidP="00DD0B19">
            <w:pPr>
              <w:rPr>
                <w:color w:val="000000"/>
                <w:sz w:val="20"/>
                <w:szCs w:val="20"/>
              </w:rPr>
            </w:pPr>
            <w:r w:rsidRPr="00F9161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E1408" w:rsidRPr="00F91611" w:rsidRDefault="009E1408" w:rsidP="00DD0B19">
            <w:pPr>
              <w:rPr>
                <w:color w:val="000000"/>
                <w:sz w:val="20"/>
                <w:szCs w:val="20"/>
              </w:rPr>
            </w:pPr>
          </w:p>
          <w:p w:rsidR="009E1408" w:rsidRPr="00F91611" w:rsidRDefault="009E1408" w:rsidP="00DD0B19">
            <w:pPr>
              <w:rPr>
                <w:color w:val="000000"/>
                <w:sz w:val="20"/>
                <w:szCs w:val="20"/>
              </w:rPr>
            </w:pPr>
          </w:p>
          <w:p w:rsidR="009E1408" w:rsidRPr="00F91611" w:rsidRDefault="009E1408" w:rsidP="00DD0B19">
            <w:pPr>
              <w:rPr>
                <w:color w:val="000000"/>
                <w:sz w:val="20"/>
                <w:szCs w:val="20"/>
              </w:rPr>
            </w:pPr>
          </w:p>
          <w:p w:rsidR="009E1408" w:rsidRPr="00F91611" w:rsidRDefault="009E1408" w:rsidP="00DD0B19">
            <w:pPr>
              <w:rPr>
                <w:color w:val="000000"/>
                <w:sz w:val="20"/>
                <w:szCs w:val="20"/>
              </w:rPr>
            </w:pPr>
            <w:r w:rsidRPr="00F91611">
              <w:rPr>
                <w:color w:val="000000"/>
                <w:sz w:val="20"/>
                <w:szCs w:val="20"/>
              </w:rPr>
              <w:t>Россия</w:t>
            </w:r>
          </w:p>
          <w:p w:rsidR="009E1408" w:rsidRPr="00F91611" w:rsidRDefault="009E1408" w:rsidP="00DD0B19">
            <w:pPr>
              <w:rPr>
                <w:color w:val="000000"/>
                <w:sz w:val="20"/>
                <w:szCs w:val="20"/>
              </w:rPr>
            </w:pPr>
          </w:p>
          <w:p w:rsidR="009E1408" w:rsidRPr="00F91611" w:rsidRDefault="009E1408" w:rsidP="00DD0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E1408" w:rsidRPr="00F91611" w:rsidRDefault="009E1408" w:rsidP="00653E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E1408" w:rsidRPr="00F91611" w:rsidRDefault="009E1408" w:rsidP="00653E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1408" w:rsidRPr="00F91611" w:rsidRDefault="009E1408" w:rsidP="00EB3F8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1408" w:rsidRPr="00F91611" w:rsidRDefault="009E1408" w:rsidP="00BB689C">
            <w:pPr>
              <w:shd w:val="clear" w:color="auto" w:fill="FFFFFF"/>
              <w:spacing w:line="274" w:lineRule="exact"/>
              <w:ind w:left="-66" w:right="168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1408" w:rsidRPr="00F91611" w:rsidRDefault="009E1408" w:rsidP="00653E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E1408" w:rsidRPr="00F91611" w:rsidRDefault="009E1408" w:rsidP="00EB3F88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 xml:space="preserve">В т.ч.: доход, полученный  от продажи квартиры (1/3 общей долевой </w:t>
            </w:r>
            <w:r w:rsidRPr="00F91611">
              <w:rPr>
                <w:sz w:val="20"/>
                <w:szCs w:val="20"/>
              </w:rPr>
              <w:lastRenderedPageBreak/>
              <w:t>собственности (400 000,00 руб.), доход, полученный в порядке дарения (400 000,00 руб.)</w:t>
            </w:r>
          </w:p>
        </w:tc>
      </w:tr>
      <w:tr w:rsidR="009E1408" w:rsidRPr="00DE4E55" w:rsidTr="00C777EC">
        <w:tc>
          <w:tcPr>
            <w:tcW w:w="1526" w:type="dxa"/>
          </w:tcPr>
          <w:p w:rsidR="009E1408" w:rsidRPr="00F91611" w:rsidRDefault="009E1408" w:rsidP="00DD0B19">
            <w:pPr>
              <w:rPr>
                <w:color w:val="000000"/>
                <w:spacing w:val="-2"/>
                <w:sz w:val="20"/>
                <w:szCs w:val="20"/>
              </w:rPr>
            </w:pPr>
            <w:r w:rsidRPr="00F91611">
              <w:rPr>
                <w:color w:val="000000"/>
                <w:spacing w:val="-2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vAlign w:val="center"/>
          </w:tcPr>
          <w:p w:rsidR="009E1408" w:rsidRPr="00F91611" w:rsidRDefault="009E1408" w:rsidP="0028578E">
            <w:pPr>
              <w:shd w:val="clear" w:color="auto" w:fill="FFFFFF"/>
              <w:spacing w:line="274" w:lineRule="exact"/>
              <w:ind w:left="5" w:right="125" w:firstLine="5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1408" w:rsidRPr="00F91611" w:rsidRDefault="009E1408" w:rsidP="00C777EC">
            <w:pPr>
              <w:rPr>
                <w:color w:val="000000"/>
                <w:sz w:val="20"/>
                <w:szCs w:val="20"/>
              </w:rPr>
            </w:pPr>
            <w:r w:rsidRPr="00F91611">
              <w:rPr>
                <w:color w:val="000000"/>
                <w:sz w:val="20"/>
                <w:szCs w:val="20"/>
              </w:rPr>
              <w:t>Квартира</w:t>
            </w:r>
          </w:p>
          <w:p w:rsidR="009E1408" w:rsidRPr="00F91611" w:rsidRDefault="009E1408" w:rsidP="00C777EC">
            <w:pPr>
              <w:rPr>
                <w:color w:val="000000"/>
                <w:sz w:val="20"/>
                <w:szCs w:val="20"/>
              </w:rPr>
            </w:pPr>
          </w:p>
          <w:p w:rsidR="009E1408" w:rsidRPr="00F91611" w:rsidRDefault="009E1408" w:rsidP="00C777EC">
            <w:pPr>
              <w:rPr>
                <w:color w:val="000000"/>
                <w:sz w:val="20"/>
                <w:szCs w:val="20"/>
              </w:rPr>
            </w:pPr>
          </w:p>
          <w:p w:rsidR="009E1408" w:rsidRPr="00F91611" w:rsidRDefault="009E1408" w:rsidP="00C777EC">
            <w:pPr>
              <w:rPr>
                <w:color w:val="000000"/>
                <w:sz w:val="20"/>
                <w:szCs w:val="20"/>
              </w:rPr>
            </w:pPr>
          </w:p>
          <w:p w:rsidR="009E1408" w:rsidRPr="00F91611" w:rsidRDefault="009E1408" w:rsidP="00C777EC">
            <w:pPr>
              <w:rPr>
                <w:color w:val="000000"/>
                <w:sz w:val="20"/>
                <w:szCs w:val="20"/>
              </w:rPr>
            </w:pPr>
            <w:r w:rsidRPr="00F9161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E1408" w:rsidRPr="00F91611" w:rsidRDefault="009E1408" w:rsidP="00C777EC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Общая долевая (1/6)</w:t>
            </w:r>
          </w:p>
          <w:p w:rsidR="009E1408" w:rsidRPr="00F91611" w:rsidRDefault="009E1408" w:rsidP="00C777EC">
            <w:pPr>
              <w:rPr>
                <w:sz w:val="20"/>
                <w:szCs w:val="20"/>
              </w:rPr>
            </w:pPr>
          </w:p>
          <w:p w:rsidR="009E1408" w:rsidRPr="00F91611" w:rsidRDefault="009E1408" w:rsidP="00C777EC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Общая долевая (1/2)</w:t>
            </w:r>
          </w:p>
          <w:p w:rsidR="009E1408" w:rsidRPr="00F91611" w:rsidRDefault="009E1408" w:rsidP="00EB3F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E1408" w:rsidRPr="00F91611" w:rsidRDefault="009E1408" w:rsidP="00C777EC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24,3</w:t>
            </w:r>
          </w:p>
          <w:p w:rsidR="009E1408" w:rsidRPr="00F91611" w:rsidRDefault="009E1408" w:rsidP="00C777EC">
            <w:pPr>
              <w:rPr>
                <w:sz w:val="20"/>
                <w:szCs w:val="20"/>
              </w:rPr>
            </w:pPr>
          </w:p>
          <w:p w:rsidR="009E1408" w:rsidRPr="00F91611" w:rsidRDefault="009E1408" w:rsidP="00C777EC">
            <w:pPr>
              <w:rPr>
                <w:sz w:val="20"/>
                <w:szCs w:val="20"/>
              </w:rPr>
            </w:pPr>
          </w:p>
          <w:p w:rsidR="009E1408" w:rsidRPr="00F91611" w:rsidRDefault="009E1408" w:rsidP="00C777EC">
            <w:pPr>
              <w:rPr>
                <w:sz w:val="20"/>
                <w:szCs w:val="20"/>
              </w:rPr>
            </w:pPr>
          </w:p>
          <w:p w:rsidR="009E1408" w:rsidRPr="00F91611" w:rsidRDefault="009E1408" w:rsidP="00C777EC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46,6</w:t>
            </w:r>
          </w:p>
          <w:p w:rsidR="009E1408" w:rsidRPr="00F91611" w:rsidRDefault="009E1408" w:rsidP="007130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E1408" w:rsidRPr="00F91611" w:rsidRDefault="009E1408" w:rsidP="00C777EC">
            <w:pPr>
              <w:rPr>
                <w:color w:val="000000"/>
                <w:sz w:val="20"/>
                <w:szCs w:val="20"/>
              </w:rPr>
            </w:pPr>
            <w:r w:rsidRPr="00F91611">
              <w:rPr>
                <w:color w:val="000000"/>
                <w:sz w:val="20"/>
                <w:szCs w:val="20"/>
              </w:rPr>
              <w:t>Россия</w:t>
            </w:r>
          </w:p>
          <w:p w:rsidR="009E1408" w:rsidRPr="00F91611" w:rsidRDefault="009E1408" w:rsidP="00C777EC">
            <w:pPr>
              <w:rPr>
                <w:color w:val="000000"/>
                <w:sz w:val="20"/>
                <w:szCs w:val="20"/>
              </w:rPr>
            </w:pPr>
          </w:p>
          <w:p w:rsidR="009E1408" w:rsidRPr="00F91611" w:rsidRDefault="009E1408" w:rsidP="00C777EC">
            <w:pPr>
              <w:rPr>
                <w:color w:val="000000"/>
                <w:sz w:val="20"/>
                <w:szCs w:val="20"/>
              </w:rPr>
            </w:pPr>
          </w:p>
          <w:p w:rsidR="009E1408" w:rsidRPr="00F91611" w:rsidRDefault="009E1408" w:rsidP="00C777EC">
            <w:pPr>
              <w:rPr>
                <w:color w:val="000000"/>
                <w:sz w:val="20"/>
                <w:szCs w:val="20"/>
              </w:rPr>
            </w:pPr>
          </w:p>
          <w:p w:rsidR="009E1408" w:rsidRPr="00F91611" w:rsidRDefault="009E1408" w:rsidP="00C777EC">
            <w:pPr>
              <w:rPr>
                <w:color w:val="000000"/>
                <w:sz w:val="20"/>
                <w:szCs w:val="20"/>
              </w:rPr>
            </w:pPr>
            <w:r w:rsidRPr="00F91611">
              <w:rPr>
                <w:color w:val="000000"/>
                <w:sz w:val="20"/>
                <w:szCs w:val="20"/>
              </w:rPr>
              <w:t>Россия</w:t>
            </w:r>
          </w:p>
          <w:p w:rsidR="009E1408" w:rsidRPr="00F91611" w:rsidRDefault="009E1408" w:rsidP="00C777EC">
            <w:pPr>
              <w:rPr>
                <w:color w:val="000000"/>
                <w:sz w:val="20"/>
                <w:szCs w:val="20"/>
              </w:rPr>
            </w:pPr>
          </w:p>
          <w:p w:rsidR="009E1408" w:rsidRPr="00F91611" w:rsidRDefault="009E1408" w:rsidP="00DD0B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E1408" w:rsidRPr="00F91611" w:rsidRDefault="009E1408" w:rsidP="00653E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E1408" w:rsidRPr="00F91611" w:rsidRDefault="009E1408" w:rsidP="00653E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1408" w:rsidRPr="00F91611" w:rsidRDefault="009E1408" w:rsidP="00EB3F8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1408" w:rsidRPr="00F91611" w:rsidRDefault="009E1408" w:rsidP="00BB689C">
            <w:pPr>
              <w:shd w:val="clear" w:color="auto" w:fill="FFFFFF"/>
              <w:spacing w:line="274" w:lineRule="exact"/>
              <w:ind w:left="-66" w:right="168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E1408" w:rsidRPr="00F91611" w:rsidRDefault="009E1408" w:rsidP="00653E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E1408" w:rsidRPr="00F91611" w:rsidRDefault="009E1408" w:rsidP="00C777EC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>В т.ч.: доход,  полученный от продажи квартиры (1/3 общей долевой собственности (533 000,00 руб.), средства материнского капитала (457 000,00 руб.),</w:t>
            </w:r>
          </w:p>
          <w:p w:rsidR="009E1408" w:rsidRPr="00F91611" w:rsidRDefault="009E1408" w:rsidP="00C777EC">
            <w:pPr>
              <w:rPr>
                <w:color w:val="000000"/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 xml:space="preserve">доход, полученный </w:t>
            </w:r>
          </w:p>
          <w:p w:rsidR="009E1408" w:rsidRDefault="009E1408" w:rsidP="00C777EC">
            <w:pPr>
              <w:rPr>
                <w:sz w:val="20"/>
                <w:szCs w:val="20"/>
              </w:rPr>
            </w:pPr>
            <w:r w:rsidRPr="00F91611">
              <w:rPr>
                <w:sz w:val="20"/>
                <w:szCs w:val="20"/>
              </w:rPr>
              <w:t xml:space="preserve"> от продажи квартиры (1/3 общей долевой собственности (400 000,00 руб.), доход, полученный в порядке дарения (400 000,00 руб.)</w:t>
            </w:r>
          </w:p>
        </w:tc>
      </w:tr>
    </w:tbl>
    <w:p w:rsidR="009E1408" w:rsidRDefault="009E140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0523B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140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1DDFA-0E08-4B9F-976F-18CD275B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2022-09-19T05:43:00Z</dcterms:modified>
</cp:coreProperties>
</file>