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13" w:rsidRPr="00C73113" w:rsidRDefault="00C73113" w:rsidP="00C7311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7311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 Главы города Сургута и членов его семьи за период с 1 января по 31 декабря 2021 года</w:t>
      </w:r>
    </w:p>
    <w:p w:rsidR="00C73113" w:rsidRPr="00C73113" w:rsidRDefault="00C73113" w:rsidP="00C73113">
      <w:pPr>
        <w:spacing w:after="0" w:line="240" w:lineRule="auto"/>
        <w:rPr>
          <w:rFonts w:eastAsia="Times New Roman"/>
          <w:color w:val="AAAAAA"/>
          <w:sz w:val="18"/>
          <w:szCs w:val="18"/>
          <w:lang w:eastAsia="ru-RU"/>
        </w:rPr>
      </w:pPr>
      <w:r w:rsidRPr="00C73113">
        <w:rPr>
          <w:rFonts w:eastAsia="Times New Roman"/>
          <w:color w:val="AAAAAA"/>
          <w:sz w:val="18"/>
          <w:szCs w:val="18"/>
          <w:lang w:eastAsia="ru-RU"/>
        </w:rPr>
        <w:t>06 Мая 2022</w:t>
      </w:r>
    </w:p>
    <w:p w:rsidR="00C73113" w:rsidRPr="00C73113" w:rsidRDefault="00C73113" w:rsidP="00C73113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  <w:r w:rsidRPr="00C73113">
        <w:rPr>
          <w:rFonts w:eastAsia="Times New Roman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 </w:t>
      </w:r>
      <w:r w:rsidRPr="00C73113">
        <w:rPr>
          <w:rFonts w:eastAsia="Times New Roman"/>
          <w:b/>
          <w:bCs/>
          <w:sz w:val="21"/>
          <w:szCs w:val="21"/>
          <w:u w:val="single"/>
          <w:lang w:eastAsia="ru-RU"/>
        </w:rPr>
        <w:t>Главы города Сургута </w:t>
      </w:r>
      <w:r w:rsidRPr="00C73113">
        <w:rPr>
          <w:rFonts w:eastAsia="Times New Roman"/>
          <w:sz w:val="21"/>
          <w:szCs w:val="21"/>
          <w:lang w:eastAsia="ru-RU"/>
        </w:rPr>
        <w:t>и членов его семьи за период с 1 января по 31 декабря 2021 года</w:t>
      </w:r>
    </w:p>
    <w:tbl>
      <w:tblPr>
        <w:tblW w:w="16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1851"/>
        <w:gridCol w:w="1951"/>
        <w:gridCol w:w="1197"/>
        <w:gridCol w:w="1220"/>
        <w:gridCol w:w="1401"/>
        <w:gridCol w:w="1726"/>
        <w:gridCol w:w="1197"/>
        <w:gridCol w:w="1578"/>
        <w:gridCol w:w="1485"/>
        <w:gridCol w:w="605"/>
      </w:tblGrid>
      <w:tr w:rsidR="00C73113" w:rsidRPr="00C73113" w:rsidTr="00C7311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за отчетный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2021 год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shd w:val="clear" w:color="auto" w:fill="FAFAFA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площадь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страна распо-ложе-ния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proofErr w:type="gramStart"/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транспорт-ные</w:t>
            </w:r>
            <w:proofErr w:type="gramEnd"/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 xml:space="preserve"> средства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площадь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bookmarkStart w:id="0" w:name="_GoBack" w:colFirst="6" w:colLast="6"/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Филатов Андрей Сергеевич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20 338 839,13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446,0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ТОЙОТА Land Cruiser 200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легковой автомобиль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Chevrolet Niva 212300-55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lastRenderedPageBreak/>
              <w:t>снегоход SKI-DOO SKANDIC SWT 900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val="en-US"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снегоход</w:t>
            </w:r>
            <w:r w:rsidRPr="00C73113">
              <w:rPr>
                <w:rFonts w:eastAsia="Times New Roman"/>
                <w:color w:val="474747"/>
                <w:sz w:val="21"/>
                <w:szCs w:val="21"/>
                <w:lang w:val="en-US" w:eastAsia="ru-RU"/>
              </w:rPr>
              <w:t xml:space="preserve"> SKI-DOO TUNDRA WT 550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val="en-US"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val="en-US" w:eastAsia="ru-RU"/>
              </w:rPr>
              <w:t>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автоприцеп МЗСА 817716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lastRenderedPageBreak/>
              <w:t>не имеет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-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      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-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сделки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совершались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bookmarkEnd w:id="0"/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(2/4 доли) для размещения объектов торговли, общественного питания и бытового обслуживания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(2/4 доли) под реконструкцию объекта торговли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186,0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721,0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(17/30 доли)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для размещения административного объекта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1681,0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1892,0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386,8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Нежилое здание - магазин «Экспресс» с мансардой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612,6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Нежилое здание - пристрой к магазину «Экспресс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Нежилое здание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(2/4 доли) - магазин "Мини-Экспресс"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394,4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Торговое помещение (1/2 доли)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233,1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Административное помещение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(2/9 доли)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199,5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20,3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Здание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(17/30 доли)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Административно-бытовой корпус УКСа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2 797,6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15 298 445,66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38,6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Легковой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автомобиль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 xml:space="preserve">Infiniti </w:t>
            </w: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lastRenderedPageBreak/>
              <w:t>QX70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lastRenderedPageBreak/>
              <w:t>Нежилое здание - магазин «Экспресс»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 мансардой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612,6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сделки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совершались</w:t>
            </w: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93,6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Нежилое здание "Пристрой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к магазину "Экспресс"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50,6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Помещение транспортного назначения № 10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Нежилое здание "Мини-Экспресс"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394,4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721,0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121,3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сделки</w:t>
            </w:r>
          </w:p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не совершались</w:t>
            </w: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  <w:tr w:rsidR="00C73113" w:rsidRPr="00C73113" w:rsidTr="00C73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721,0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jc w:val="center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  <w:r w:rsidRPr="00C73113">
              <w:rPr>
                <w:rFonts w:eastAsia="Times New Roman"/>
                <w:color w:val="47474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  <w:tc>
          <w:tcPr>
            <w:tcW w:w="605" w:type="dxa"/>
            <w:tcBorders>
              <w:top w:val="single" w:sz="6" w:space="0" w:color="F1F1F1"/>
              <w:left w:val="single" w:sz="4" w:space="0" w:color="auto"/>
              <w:bottom w:val="single" w:sz="6" w:space="0" w:color="F1F1F1"/>
              <w:right w:val="single" w:sz="6" w:space="0" w:color="F1F1F1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C73113" w:rsidRPr="00C73113" w:rsidRDefault="00C73113" w:rsidP="00C73113">
            <w:pPr>
              <w:spacing w:after="0" w:line="240" w:lineRule="auto"/>
              <w:rPr>
                <w:rFonts w:eastAsia="Times New Roman"/>
                <w:color w:val="474747"/>
                <w:sz w:val="21"/>
                <w:szCs w:val="21"/>
                <w:lang w:eastAsia="ru-RU"/>
              </w:rPr>
            </w:pPr>
          </w:p>
        </w:tc>
      </w:tr>
    </w:tbl>
    <w:p w:rsidR="00243221" w:rsidRPr="00C73113" w:rsidRDefault="00243221" w:rsidP="00C73113">
      <w:pPr>
        <w:spacing w:after="0" w:line="240" w:lineRule="auto"/>
        <w:rPr>
          <w:rFonts w:eastAsia="Times New Roman"/>
          <w:sz w:val="21"/>
          <w:szCs w:val="21"/>
          <w:lang w:eastAsia="ru-RU"/>
        </w:rPr>
      </w:pPr>
    </w:p>
    <w:sectPr w:rsidR="00243221" w:rsidRPr="00C731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311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BB7"/>
  <w15:docId w15:val="{AD3AF6B9-70EA-41A2-B617-D9BA56C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20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2022-09-15T08:29:00Z</dcterms:modified>
</cp:coreProperties>
</file>