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D6" w:rsidRDefault="00CA37D6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имуществе и обязательствах имущественного характера Главы Молчановского района</w:t>
      </w:r>
    </w:p>
    <w:p w:rsidR="00CA37D6" w:rsidRPr="003905C0" w:rsidRDefault="00CA37D6" w:rsidP="00232BF7">
      <w:pPr>
        <w:snapToGrid w:val="0"/>
        <w:jc w:val="center"/>
        <w:rPr>
          <w:color w:val="000000"/>
          <w:sz w:val="28"/>
        </w:rPr>
      </w:pPr>
      <w:r w:rsidRPr="00434140"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 за период с 01 января по 31 декабря 2021 года</w:t>
      </w:r>
    </w:p>
    <w:p w:rsidR="00CA37D6" w:rsidRDefault="00CA37D6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4E160D">
        <w:tc>
          <w:tcPr>
            <w:tcW w:w="1503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EF4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FB4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 w:val="restart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Сальков 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Юрьевич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4341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2174843,84</w:t>
            </w:r>
          </w:p>
        </w:tc>
        <w:tc>
          <w:tcPr>
            <w:tcW w:w="2000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86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03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86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429,9</w:t>
            </w:r>
          </w:p>
        </w:tc>
        <w:tc>
          <w:tcPr>
            <w:tcW w:w="1203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86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86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74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353640,83</w:t>
            </w: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79448D" w:rsidRDefault="00CA37D6" w:rsidP="004341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79448D" w:rsidRDefault="00CA37D6" w:rsidP="004341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79448D" w:rsidRDefault="00CA37D6" w:rsidP="004341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4341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574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79448D" w:rsidRDefault="00CA37D6" w:rsidP="00C5174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A43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D6432B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D6432B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Главы Молчановского района – Начальника Управления по вопросам жизнеобеспечения и безопасности </w:t>
      </w:r>
      <w:r>
        <w:rPr>
          <w:b/>
          <w:color w:val="000000"/>
          <w:sz w:val="28"/>
        </w:rPr>
        <w:t>Пашкова Василия Викторовича</w:t>
      </w:r>
      <w:r>
        <w:rPr>
          <w:color w:val="000000"/>
          <w:sz w:val="28"/>
        </w:rPr>
        <w:t xml:space="preserve"> и членов его семьи за период с 01 января по 31 декабря 2021 года</w:t>
      </w:r>
    </w:p>
    <w:p w:rsidR="00CA37D6" w:rsidRDefault="00CA37D6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103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64E8F">
        <w:tc>
          <w:tcPr>
            <w:tcW w:w="1668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172" w:type="dxa"/>
            <w:gridSpan w:val="3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EF4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FB4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 w:val="restart"/>
          </w:tcPr>
          <w:p w:rsidR="00CA37D6" w:rsidRPr="00B57D17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Пашков</w:t>
            </w:r>
          </w:p>
          <w:p w:rsidR="00CA37D6" w:rsidRPr="00900701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Василий Викторович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50074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1082299,25 руб. </w:t>
            </w:r>
          </w:p>
        </w:tc>
        <w:tc>
          <w:tcPr>
            <w:tcW w:w="21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484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069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57D17" w:rsidRDefault="00CA37D6" w:rsidP="00164E8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Default="00CA37D6" w:rsidP="00164E8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B57D17">
              <w:rPr>
                <w:rFonts w:ascii="Times New Roman" w:hAnsi="Times New Roman" w:cs="Times New Roman"/>
              </w:rPr>
              <w:t>ВАЗ 21213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7D6" w:rsidRPr="00853A6B" w:rsidRDefault="00CA37D6" w:rsidP="00164E8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ГАЗ 69.</w:t>
            </w: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50074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Pr="00B57D17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 xml:space="preserve"> (индивидуальный)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C0291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SNELS</w:t>
            </w:r>
            <w:r w:rsidRPr="00EC02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ATV</w:t>
            </w:r>
            <w:r w:rsidRPr="00EC0291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7D6" w:rsidRPr="00EC0291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Мотовездеход </w:t>
            </w:r>
            <w:r>
              <w:rPr>
                <w:rFonts w:ascii="Times New Roman" w:hAnsi="Times New Roman" w:cs="Times New Roman"/>
                <w:lang w:val="en-US"/>
              </w:rPr>
              <w:t>CFVOTO</w:t>
            </w:r>
            <w:r w:rsidRPr="00EC02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EC0291">
              <w:rPr>
                <w:rFonts w:ascii="Times New Roman" w:hAnsi="Times New Roman" w:cs="Times New Roman"/>
              </w:rPr>
              <w:t>-500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Pr="00B57D17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транспорные средства: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ССТ 7132-02</w:t>
            </w: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Pr="00B57D17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7A03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(индивидуальный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EF43F0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103" w:type="dxa"/>
          </w:tcPr>
          <w:p w:rsidR="00CA37D6" w:rsidRPr="00B57D17" w:rsidRDefault="00CA37D6" w:rsidP="00164E8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объектов рекреационного и лечебно-оздоровительного назначения </w:t>
            </w: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EF43F0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1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 xml:space="preserve">Хозяйственная </w:t>
            </w:r>
            <w:r w:rsidRPr="00B57D17">
              <w:rPr>
                <w:rFonts w:ascii="Times New Roman" w:hAnsi="Times New Roman" w:cs="Times New Roman"/>
              </w:rPr>
              <w:lastRenderedPageBreak/>
              <w:t>постройка: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52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EF43F0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1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2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E7719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 w:val="restart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74" w:type="dxa"/>
            <w:vMerge w:val="restart"/>
          </w:tcPr>
          <w:p w:rsidR="00CA37D6" w:rsidRPr="006F268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530687,33 руб. в том числе доход по основному месту работы – 492072,65 руб. </w:t>
            </w:r>
          </w:p>
        </w:tc>
        <w:tc>
          <w:tcPr>
            <w:tcW w:w="21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069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  <w:vMerge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2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1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069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2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1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069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64E8F">
        <w:tc>
          <w:tcPr>
            <w:tcW w:w="1668" w:type="dxa"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203" w:type="dxa"/>
          </w:tcPr>
          <w:p w:rsidR="00CA37D6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37D6" w:rsidRPr="00B57D17" w:rsidRDefault="00CA37D6" w:rsidP="009007B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C398E" w:rsidRDefault="00CA37D6" w:rsidP="00A0526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A529B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A43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вопросам жизнеобеспечения и безопасности Управления по вопросам жизнеобеспечения и безопасности Администрации Молчановского района  </w:t>
      </w:r>
      <w:r w:rsidRPr="00FF5202">
        <w:rPr>
          <w:b/>
          <w:color w:val="000000"/>
          <w:sz w:val="28"/>
        </w:rPr>
        <w:t>Бабенкова Владимира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2021 года</w:t>
      </w: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</w:t>
            </w:r>
            <w:r w:rsidRPr="004264AA">
              <w:rPr>
                <w:sz w:val="18"/>
                <w:szCs w:val="1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4264AA">
              <w:rPr>
                <w:sz w:val="18"/>
                <w:szCs w:val="18"/>
              </w:rPr>
              <w:lastRenderedPageBreak/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Бабенков Владимир Александрович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636699,72 в том числе доход по основному месту работы – 187536,18 руб. </w:t>
            </w:r>
          </w:p>
        </w:tc>
        <w:tc>
          <w:tcPr>
            <w:tcW w:w="2000" w:type="dxa"/>
          </w:tcPr>
          <w:p w:rsidR="00CA37D6" w:rsidRPr="004D184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D184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D184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2719,0</w:t>
            </w: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финансового контроля Администрации Молчановского района </w:t>
      </w:r>
      <w:r>
        <w:rPr>
          <w:b/>
          <w:sz w:val="28"/>
        </w:rPr>
        <w:t>Пивоваровой Елены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</w:t>
            </w:r>
            <w:r w:rsidRPr="004264AA">
              <w:rPr>
                <w:sz w:val="18"/>
                <w:szCs w:val="18"/>
              </w:rPr>
              <w:lastRenderedPageBreak/>
              <w:t>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</w:t>
            </w:r>
            <w:r w:rsidRPr="004264AA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Пивоварова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595475,28 руб. </w:t>
            </w:r>
            <w:r w:rsidRPr="00E1163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585473,56 руб.</w:t>
            </w: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6/14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E26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655784,25 руб. </w:t>
            </w:r>
            <w:r w:rsidRPr="00E1163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435447,35 руб. </w:t>
            </w: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Автомобили легковые: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1938,0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6/14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1/4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44EE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1/14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044EE4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1938,0</w:t>
            </w: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Pr="00044EE4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44EE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1/14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044EE4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1938,0</w:t>
            </w: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E14743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начальника отдела учёта и отчётности Администрации Молчановского района  </w:t>
      </w:r>
      <w:r>
        <w:rPr>
          <w:b/>
          <w:color w:val="000000"/>
          <w:sz w:val="28"/>
        </w:rPr>
        <w:t>Бондаренко Натальи Александровны</w:t>
      </w:r>
    </w:p>
    <w:p w:rsidR="00CA37D6" w:rsidRPr="00B72369" w:rsidRDefault="00CA37D6" w:rsidP="00E14743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Бондаренко</w:t>
            </w:r>
          </w:p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Наталья 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815384,13 руб. </w:t>
            </w:r>
          </w:p>
        </w:tc>
        <w:tc>
          <w:tcPr>
            <w:tcW w:w="2000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легковой: ВАЗ 2109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грузовой: ГАЗ 3307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lastRenderedPageBreak/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192A32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специалиста 1 категории по учёту и отчётности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Некрутенко Валентины Петровны</w:t>
      </w:r>
      <w:r>
        <w:rPr>
          <w:color w:val="000000"/>
          <w:sz w:val="28"/>
        </w:rPr>
        <w:t xml:space="preserve"> и членов ее семьи </w:t>
      </w:r>
    </w:p>
    <w:p w:rsidR="00CA37D6" w:rsidRPr="003905C0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lastRenderedPageBreak/>
              <w:t>Некрутенко</w:t>
            </w:r>
          </w:p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Валентина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798455,61 руб. в том числе доход по основному месту работы – 490695,57 руб. </w:t>
            </w:r>
          </w:p>
        </w:tc>
        <w:tc>
          <w:tcPr>
            <w:tcW w:w="2000" w:type="dxa"/>
          </w:tcPr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Квартира</w:t>
            </w:r>
          </w:p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03" w:type="dxa"/>
          </w:tcPr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9877C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E1474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E14743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специалиста 1 категории по учёту и отчётности отдела опеки и попечительства Управления по социальной политике Администрации Молчановского района  </w:t>
      </w:r>
      <w:r>
        <w:rPr>
          <w:b/>
          <w:color w:val="000000"/>
          <w:sz w:val="28"/>
        </w:rPr>
        <w:t>Богдановой Александры Алексеевны</w:t>
      </w:r>
    </w:p>
    <w:p w:rsidR="00CA37D6" w:rsidRPr="00B72369" w:rsidRDefault="00CA37D6" w:rsidP="00E14743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</w:t>
            </w:r>
            <w:r w:rsidRPr="004264AA">
              <w:rPr>
                <w:sz w:val="18"/>
                <w:szCs w:val="18"/>
              </w:rPr>
              <w:lastRenderedPageBreak/>
              <w:t>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огданова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574" w:type="dxa"/>
            <w:vMerge w:val="restart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462559,04 руб. в том числе доход по основному месту работы 423096,11 руб. </w:t>
            </w: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250277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Мазда 3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>Осадчук Светланы Викторовны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503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</w:t>
            </w:r>
            <w:r w:rsidRPr="004264AA">
              <w:rPr>
                <w:sz w:val="18"/>
                <w:szCs w:val="1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4264AA">
              <w:rPr>
                <w:sz w:val="18"/>
                <w:szCs w:val="18"/>
              </w:rPr>
              <w:lastRenderedPageBreak/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 w:val="restart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Осадчук 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Светлана 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944047,78 руб. в том числе доход по основному месту работы – 553470,95 руб. </w:t>
            </w:r>
          </w:p>
        </w:tc>
        <w:tc>
          <w:tcPr>
            <w:tcW w:w="2000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  <w:r>
              <w:rPr>
                <w:rFonts w:ascii="Times New Roman" w:hAnsi="Times New Roman" w:cs="Times New Roman"/>
              </w:rPr>
              <w:t>2</w:t>
            </w:r>
            <w:r w:rsidRPr="00035E32"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915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516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496183,59 руб.</w:t>
            </w:r>
          </w:p>
        </w:tc>
        <w:tc>
          <w:tcPr>
            <w:tcW w:w="2000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  <w:r>
              <w:rPr>
                <w:rFonts w:ascii="Times New Roman" w:hAnsi="Times New Roman" w:cs="Times New Roman"/>
              </w:rPr>
              <w:t>1</w:t>
            </w:r>
            <w:r w:rsidRPr="00035E32">
              <w:rPr>
                <w:rFonts w:ascii="Times New Roman" w:hAnsi="Times New Roman" w:cs="Times New Roman"/>
              </w:rPr>
              <w:t xml:space="preserve">/3) 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E147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lastRenderedPageBreak/>
        <w:t xml:space="preserve">главного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Мелкозёровой Светланы Михайловны</w:t>
      </w:r>
    </w:p>
    <w:p w:rsidR="00CA37D6" w:rsidRPr="00B72369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Мелкозёрова Светлана Михайловна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890621,19 руб. в том числе доход по основному месту работы –576278,54 руб. </w:t>
            </w:r>
          </w:p>
        </w:tc>
        <w:tc>
          <w:tcPr>
            <w:tcW w:w="2000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147,7</w:t>
            </w:r>
          </w:p>
        </w:tc>
        <w:tc>
          <w:tcPr>
            <w:tcW w:w="1203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0A2A98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03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785638,15 руб. </w:t>
            </w: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147,7</w:t>
            </w:r>
          </w:p>
        </w:tc>
        <w:tc>
          <w:tcPr>
            <w:tcW w:w="1069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  <w:lang w:val="en-US"/>
              </w:rPr>
              <w:t>XEHD</w:t>
            </w:r>
            <w:r w:rsidRPr="008D6FCF">
              <w:rPr>
                <w:rFonts w:ascii="Times New Roman" w:hAnsi="Times New Roman" w:cs="Times New Roman"/>
              </w:rPr>
              <w:t>Э</w:t>
            </w:r>
            <w:r w:rsidRPr="001F33BD">
              <w:rPr>
                <w:rFonts w:ascii="Times New Roman" w:hAnsi="Times New Roman" w:cs="Times New Roman"/>
              </w:rPr>
              <w:t xml:space="preserve"> </w:t>
            </w:r>
            <w:r w:rsidRPr="008D6FCF">
              <w:rPr>
                <w:rFonts w:ascii="Times New Roman" w:hAnsi="Times New Roman" w:cs="Times New Roman"/>
                <w:lang w:val="en-US"/>
              </w:rPr>
              <w:t>SOLARIS</w:t>
            </w:r>
            <w:r w:rsidRPr="001F3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15" w:type="dxa"/>
          </w:tcPr>
          <w:p w:rsidR="00CA37D6" w:rsidRPr="00E9218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  <w:r>
              <w:rPr>
                <w:rFonts w:ascii="Times New Roman" w:hAnsi="Times New Roman" w:cs="Times New Roman"/>
              </w:rPr>
              <w:t>,</w:t>
            </w:r>
            <w:r w:rsidRPr="00E921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069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15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069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FD67A2">
      <w:pPr>
        <w:snapToGrid w:val="0"/>
        <w:jc w:val="center"/>
        <w:rPr>
          <w:b/>
          <w:color w:val="000000"/>
          <w:sz w:val="28"/>
        </w:rPr>
      </w:pPr>
      <w:r w:rsidRPr="00FE52F5">
        <w:rPr>
          <w:color w:val="000000"/>
          <w:sz w:val="28"/>
        </w:rPr>
        <w:t>ведущего специалиста отдела опеки и попечительства Управления по социальной политике Администрации Молчановского района</w:t>
      </w:r>
      <w:r>
        <w:rPr>
          <w:b/>
          <w:color w:val="000000"/>
          <w:sz w:val="28"/>
        </w:rPr>
        <w:t xml:space="preserve"> Демьяновой Елены Алексеевны</w:t>
      </w:r>
    </w:p>
    <w:p w:rsidR="00CA37D6" w:rsidRPr="00B72369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   Елена        Алексеевна</w:t>
            </w: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707982,17 руб. в том числе доход по основному месту работы – 330351,56 руб.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½)</w:t>
            </w:r>
          </w:p>
        </w:tc>
        <w:tc>
          <w:tcPr>
            <w:tcW w:w="866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8D6FC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203" w:type="dxa"/>
          </w:tcPr>
          <w:p w:rsidR="00CA37D6" w:rsidRPr="008D6FC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B72369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>Головиной Виктории Владимировны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Головина 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Владимировна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405648,91 руб. в том  числе доход по основному месту работы – 259892,91 руб.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1/5)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ТАГАЗ С100 (общая долевая 7/8)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1/5)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3/4)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3/4)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1/2)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¾)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3/4)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1/5)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ТАГАЗ С100 (общая долевая 7/8)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1/4)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1/4)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1/4)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115,7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866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03" w:type="dxa"/>
          </w:tcPr>
          <w:p w:rsidR="00CA37D6" w:rsidRPr="00035E3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37D6" w:rsidRDefault="00CA37D6" w:rsidP="00FD67A2">
      <w:pPr>
        <w:snapToGrid w:val="0"/>
        <w:jc w:val="center"/>
        <w:rPr>
          <w:b/>
          <w:color w:val="000000"/>
          <w:sz w:val="28"/>
        </w:rPr>
      </w:pPr>
      <w:r w:rsidRPr="00767ECD">
        <w:rPr>
          <w:sz w:val="28"/>
        </w:rPr>
        <w:t xml:space="preserve">главного специалиста по </w:t>
      </w:r>
      <w:r>
        <w:rPr>
          <w:sz w:val="28"/>
        </w:rPr>
        <w:t xml:space="preserve">торговле, общественному питанию и социально-трудовым отношениям </w:t>
      </w:r>
      <w:r w:rsidRPr="00767ECD">
        <w:rPr>
          <w:sz w:val="28"/>
        </w:rPr>
        <w:t>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>
        <w:rPr>
          <w:b/>
          <w:sz w:val="28"/>
        </w:rPr>
        <w:t>Котеловской Ларисы Валерьевны</w:t>
      </w:r>
    </w:p>
    <w:p w:rsidR="00CA37D6" w:rsidRPr="00B72369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Котеловская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574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1532455,86 руб. в том числе доход по основному месту работы – 497204,95 руб. </w:t>
            </w: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E177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121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CA37D6" w:rsidRPr="000A2A98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121AF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21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121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 Администрации Молчановского района </w:t>
      </w:r>
      <w:r>
        <w:rPr>
          <w:b/>
          <w:color w:val="000000"/>
          <w:sz w:val="28"/>
        </w:rPr>
        <w:t>Желобецкой Натальи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lastRenderedPageBreak/>
              <w:t>Желобецкая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Наталья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457773,53 руб. в том числе доход по основному месту работы – 421367,67 руб.</w:t>
            </w: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</w:t>
            </w: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(индивидуальный)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(индивидуальный)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(индивидуальный)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1614077,96 руб. </w:t>
            </w: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069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Автомобили легковые:</w:t>
            </w:r>
          </w:p>
          <w:p w:rsidR="00CA37D6" w:rsidRPr="0089601A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70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37034B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70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Квартиры:</w:t>
            </w:r>
          </w:p>
          <w:p w:rsidR="00CA37D6" w:rsidRPr="0037034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</w:t>
            </w:r>
            <w:r w:rsidRPr="004E68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069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9601A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C10AA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Pr="00044EE4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069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069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</w:tcPr>
          <w:p w:rsidR="00CA37D6" w:rsidRPr="00044EE4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86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3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069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044EE4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E17749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069" w:type="dxa"/>
          </w:tcPr>
          <w:p w:rsidR="00CA37D6" w:rsidRPr="004E684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муниципальному архиву Управления делами Администрации Молчановского района </w:t>
      </w:r>
    </w:p>
    <w:p w:rsidR="00CA37D6" w:rsidRPr="003905C0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Филипповой Елены Сергеевны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503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Елена Сергеевна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1066223,92 руб. в том числе по основному месту работы – 547901,29 руб. 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1/1)</w:t>
            </w:r>
          </w:p>
        </w:tc>
        <w:tc>
          <w:tcPr>
            <w:tcW w:w="866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3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83BD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83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CJRJLLARUNX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7D6" w:rsidRPr="00883BD2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31514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Земельный участок: </w:t>
            </w:r>
            <w:r>
              <w:rPr>
                <w:rFonts w:ascii="Times New Roman" w:hAnsi="Times New Roman" w:cs="Times New Roman"/>
              </w:rPr>
              <w:t>приусадебный (общая долевая 1/1</w:t>
            </w:r>
            <w:r w:rsidRPr="004A12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203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3122582,89 руб. в том числе по основному месту работы – 1068526,79 руб. 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1239,0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в порядке дарения</w:t>
            </w: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 с 2019 г.)</w:t>
            </w:r>
          </w:p>
        </w:tc>
        <w:tc>
          <w:tcPr>
            <w:tcW w:w="915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069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 с 2019 г.)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72,3</w:t>
            </w:r>
          </w:p>
        </w:tc>
        <w:tc>
          <w:tcPr>
            <w:tcW w:w="1069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 с 2016 г.)</w:t>
            </w:r>
          </w:p>
        </w:tc>
        <w:tc>
          <w:tcPr>
            <w:tcW w:w="915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069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192A32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 с 2016 г.)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069" w:type="dxa"/>
          </w:tcPr>
          <w:p w:rsidR="00CA37D6" w:rsidRPr="004A128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Управления финансов Администрации Молчановского района </w:t>
      </w:r>
      <w:r>
        <w:rPr>
          <w:b/>
          <w:color w:val="000000"/>
          <w:sz w:val="28"/>
        </w:rPr>
        <w:t>Онищенко Надежды Васильевны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503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 w:val="restart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Онищенко</w:t>
            </w: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Надежда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1189694,37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 863088,86 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Квартиры:</w:t>
            </w: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(общая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  <w:r w:rsidRPr="00D436EC">
              <w:rPr>
                <w:rFonts w:ascii="Times New Roman" w:hAnsi="Times New Roman" w:cs="Times New Roman"/>
              </w:rPr>
              <w:t>);</w:t>
            </w: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436E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436E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192A32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000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436EC">
              <w:rPr>
                <w:rFonts w:ascii="Times New Roman" w:hAnsi="Times New Roman" w:cs="Times New Roman"/>
              </w:rPr>
              <w:t xml:space="preserve">араж </w:t>
            </w:r>
            <w:r>
              <w:rPr>
                <w:rFonts w:ascii="Times New Roman" w:hAnsi="Times New Roman" w:cs="Times New Roman"/>
              </w:rPr>
              <w:t>(</w:t>
            </w:r>
            <w:r w:rsidRPr="00D436EC">
              <w:rPr>
                <w:rFonts w:ascii="Times New Roman" w:hAnsi="Times New Roman" w:cs="Times New Roman"/>
              </w:rPr>
              <w:t>индивидуальный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5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F60EEF" w:rsidRDefault="00CA37D6" w:rsidP="00192A32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000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Земельный участок (индивидуальный)</w:t>
            </w:r>
            <w:r>
              <w:rPr>
                <w:rFonts w:ascii="Times New Roman" w:hAnsi="Times New Roman" w:cs="Times New Roman"/>
              </w:rPr>
              <w:t xml:space="preserve"> для размещения гаража</w:t>
            </w:r>
          </w:p>
        </w:tc>
        <w:tc>
          <w:tcPr>
            <w:tcW w:w="866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начальника Управления финансов Администрации Молчановского района  </w:t>
      </w:r>
      <w:r>
        <w:rPr>
          <w:b/>
          <w:color w:val="000000"/>
          <w:sz w:val="28"/>
        </w:rPr>
        <w:t>Кужмана Андрея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</w:t>
            </w:r>
            <w:r w:rsidRPr="004264AA">
              <w:rPr>
                <w:sz w:val="18"/>
                <w:szCs w:val="18"/>
              </w:rPr>
              <w:lastRenderedPageBreak/>
              <w:t>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Кужман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Андрей 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826743,65 руб. в том числе доход по основному месту работы – 766911,64 руб. 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2121</w:t>
            </w:r>
          </w:p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  <w:lang w:val="en-US"/>
              </w:rPr>
              <w:t>XPLORER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F60EEF" w:rsidRDefault="00CA37D6" w:rsidP="00192A32">
            <w:pPr>
              <w:pStyle w:val="ConsPlusNonformat"/>
              <w:widowControl/>
              <w:suppressAutoHyphens/>
              <w:jc w:val="both"/>
            </w:pPr>
          </w:p>
        </w:tc>
        <w:tc>
          <w:tcPr>
            <w:tcW w:w="2000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74" w:type="dxa"/>
          </w:tcPr>
          <w:p w:rsidR="00CA37D6" w:rsidRPr="006F268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842314,00 руб. в том числе доход по основному месту работы – 497465,28 руб. </w:t>
            </w: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6F268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6F268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203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  <w:lang w:val="en-US"/>
              </w:rPr>
              <w:t>XPLORER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LTD</w:t>
            </w:r>
            <w:r w:rsidRPr="00A529B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WD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436EC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069" w:type="dxa"/>
          </w:tcPr>
          <w:p w:rsidR="00CA37D6" w:rsidRPr="00DC398E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начальника отдела учета и казначейского исполнения бюджета – главный бухгалтер Управления финансов Администрации Молчановского района </w:t>
      </w:r>
      <w:r w:rsidRPr="00DD1EBF">
        <w:rPr>
          <w:b/>
          <w:color w:val="000000"/>
          <w:sz w:val="28"/>
        </w:rPr>
        <w:t>Эрнест Татьяны Владимировны</w:t>
      </w:r>
      <w:r>
        <w:rPr>
          <w:color w:val="000000"/>
          <w:sz w:val="28"/>
        </w:rPr>
        <w:t xml:space="preserve"> и членов ее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Эрнест </w:t>
            </w:r>
          </w:p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Татьяна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705386,08 руб. в том числе доход по основному месту работы – 683300,28 руб. </w:t>
            </w:r>
          </w:p>
        </w:tc>
        <w:tc>
          <w:tcPr>
            <w:tcW w:w="2000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03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69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Легковой автомобиль:</w:t>
            </w:r>
          </w:p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915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934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B0097D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земельным отношениям 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Чуковой Юлии Николаевны</w:t>
      </w:r>
    </w:p>
    <w:p w:rsidR="00CA37D6" w:rsidRPr="00B72369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lastRenderedPageBreak/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Чукова</w:t>
            </w:r>
          </w:p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733622,68 руб. в том числе дох по основному месту работы – 474088,09 руб.</w:t>
            </w:r>
          </w:p>
        </w:tc>
        <w:tc>
          <w:tcPr>
            <w:tcW w:w="2000" w:type="dxa"/>
          </w:tcPr>
          <w:p w:rsidR="00CA37D6" w:rsidRPr="00715325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огородный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 w:val="restart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715325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огородный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FD67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37D6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муниципальным закупкам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Поляковой Ирины Степановны</w:t>
      </w:r>
    </w:p>
    <w:p w:rsidR="00CA37D6" w:rsidRPr="00B72369" w:rsidRDefault="00CA37D6" w:rsidP="00FD67A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192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Полякова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Ирина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764073,55 руб. в том числе дох по основному месту работы – 495099,99 руб.</w:t>
            </w:r>
          </w:p>
        </w:tc>
        <w:tc>
          <w:tcPr>
            <w:tcW w:w="2000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069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D73E60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69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349688,61 руб. </w:t>
            </w:r>
          </w:p>
        </w:tc>
        <w:tc>
          <w:tcPr>
            <w:tcW w:w="2000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Недвижимое имущество:</w:t>
            </w:r>
          </w:p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(индивидуальное)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размещение бани  (индивидуальная)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192A32">
        <w:tc>
          <w:tcPr>
            <w:tcW w:w="1668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574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3157,20 руб.</w:t>
            </w:r>
          </w:p>
        </w:tc>
        <w:tc>
          <w:tcPr>
            <w:tcW w:w="2000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CA37D6" w:rsidRPr="00BB5583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2/4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03" w:type="dxa"/>
          </w:tcPr>
          <w:p w:rsidR="00CA37D6" w:rsidRPr="00F85FB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192A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FD67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D6432B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1E35A5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 xml:space="preserve">директора муниципального бюджетного учреждения «Централизованная бухгалтерия образовательных учреждений» </w:t>
      </w:r>
      <w:r w:rsidRPr="00EF182C">
        <w:rPr>
          <w:b/>
          <w:color w:val="000000"/>
          <w:sz w:val="28"/>
        </w:rPr>
        <w:t>Богдановой Ирины Ивановны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4E160D">
        <w:tc>
          <w:tcPr>
            <w:tcW w:w="1503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EF4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FB4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 w:val="restart"/>
          </w:tcPr>
          <w:p w:rsidR="00CA37D6" w:rsidRPr="00345101" w:rsidRDefault="00CA37D6" w:rsidP="001E35A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Богданова</w:t>
            </w:r>
          </w:p>
          <w:p w:rsidR="00CA37D6" w:rsidRPr="00345101" w:rsidRDefault="00CA37D6" w:rsidP="001E35A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Ирина</w:t>
            </w:r>
          </w:p>
          <w:p w:rsidR="00CA37D6" w:rsidRPr="00900701" w:rsidRDefault="00CA37D6" w:rsidP="001E35A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1E35A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1351046,47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629694,79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03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AD6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дом:</w:t>
            </w:r>
          </w:p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7/9)</w:t>
            </w:r>
          </w:p>
        </w:tc>
        <w:tc>
          <w:tcPr>
            <w:tcW w:w="866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03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7/9)</w:t>
            </w:r>
          </w:p>
        </w:tc>
        <w:tc>
          <w:tcPr>
            <w:tcW w:w="866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203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1/9)</w:t>
            </w:r>
          </w:p>
        </w:tc>
        <w:tc>
          <w:tcPr>
            <w:tcW w:w="866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203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4E160D">
        <w:tc>
          <w:tcPr>
            <w:tcW w:w="1503" w:type="dxa"/>
            <w:vMerge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дом:</w:t>
            </w:r>
          </w:p>
          <w:p w:rsidR="00CA37D6" w:rsidRPr="00345101" w:rsidRDefault="00CA37D6" w:rsidP="001E35A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1/9)</w:t>
            </w:r>
          </w:p>
        </w:tc>
        <w:tc>
          <w:tcPr>
            <w:tcW w:w="866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03" w:type="dxa"/>
          </w:tcPr>
          <w:p w:rsidR="00CA37D6" w:rsidRPr="00345101" w:rsidRDefault="00CA37D6" w:rsidP="00C8710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A43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заведующей муниципального бюджетным дошкольным образовательного учреждения детский сад «Светлячок»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Васильчук Натальи Николаевне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Васильчук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1032615,37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619865,89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Квартира</w:t>
            </w:r>
          </w:p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03" w:type="dxa"/>
          </w:tcPr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69" w:type="dxa"/>
          </w:tcPr>
          <w:p w:rsidR="00CA37D6" w:rsidRPr="00CA720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и.о. начальника муниципального казенного учреждения «Управления образования Администрации Молчановского района» </w:t>
      </w:r>
      <w:r>
        <w:rPr>
          <w:b/>
          <w:color w:val="000000"/>
          <w:sz w:val="28"/>
        </w:rPr>
        <w:t>Губиной Светланы Андреевны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680FC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Губина Светлана Андреевна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1183482,20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869115,04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680FC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</w:t>
            </w:r>
          </w:p>
        </w:tc>
        <w:tc>
          <w:tcPr>
            <w:tcW w:w="866" w:type="dxa"/>
          </w:tcPr>
          <w:p w:rsidR="00CA37D6" w:rsidRPr="00680FC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</w:tc>
        <w:tc>
          <w:tcPr>
            <w:tcW w:w="1203" w:type="dxa"/>
          </w:tcPr>
          <w:p w:rsidR="00CA37D6" w:rsidRPr="00680FC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</w:t>
            </w:r>
          </w:p>
        </w:tc>
        <w:tc>
          <w:tcPr>
            <w:tcW w:w="86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03" w:type="dxa"/>
          </w:tcPr>
          <w:p w:rsidR="00CA37D6" w:rsidRPr="00680FC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автономного общеобразовательного учреждения «Тунгусовская средняя общеобразовательная школа» </w:t>
      </w:r>
      <w:r>
        <w:rPr>
          <w:b/>
          <w:color w:val="000000"/>
          <w:sz w:val="28"/>
        </w:rPr>
        <w:t>Добрянской Натальи Викторовны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Добрянская </w:t>
            </w:r>
          </w:p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Наталья 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970345,40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785044,39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Квартира</w:t>
            </w:r>
          </w:p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203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2491,0</w:t>
            </w:r>
          </w:p>
        </w:tc>
        <w:tc>
          <w:tcPr>
            <w:tcW w:w="1203" w:type="dxa"/>
          </w:tcPr>
          <w:p w:rsidR="00CA37D6" w:rsidRPr="00D0748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автономного общеобразовательного учреждения «Сулзатская средняя общеобразовательная школа» </w:t>
      </w:r>
      <w:r>
        <w:rPr>
          <w:b/>
          <w:color w:val="000000"/>
          <w:sz w:val="28"/>
        </w:rPr>
        <w:t>Захаренко Елены Николаевны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</w:t>
            </w:r>
            <w:r w:rsidRPr="004264AA">
              <w:rPr>
                <w:sz w:val="18"/>
                <w:szCs w:val="18"/>
              </w:rPr>
              <w:lastRenderedPageBreak/>
              <w:t>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Захаренко Елена Николаевна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919839,77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903284,64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приусадебный</w:t>
            </w:r>
          </w:p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4100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03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595422,46 руб.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03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03" w:type="dxa"/>
          </w:tcPr>
          <w:p w:rsidR="00CA37D6" w:rsidRPr="001641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автономного общеобразовательного учреждения «Молчановская детско-юношеская спортивная школа» </w:t>
      </w:r>
      <w:r>
        <w:rPr>
          <w:b/>
          <w:color w:val="000000"/>
          <w:sz w:val="28"/>
        </w:rPr>
        <w:t>Колчиной Татьяны Михайловны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 xml:space="preserve">бъектов недвижимого имущества, принадлежащих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900701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Перечень транспортны</w:t>
            </w:r>
            <w:r w:rsidRPr="004264AA">
              <w:rPr>
                <w:sz w:val="18"/>
                <w:szCs w:val="18"/>
              </w:rPr>
              <w:lastRenderedPageBreak/>
              <w:t>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264AA">
              <w:rPr>
                <w:sz w:val="18"/>
                <w:szCs w:val="18"/>
              </w:rPr>
              <w:lastRenderedPageBreak/>
              <w:t xml:space="preserve">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Колчина 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574" w:type="dxa"/>
            <w:vMerge w:val="restart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620296,33 руб. в том числе доход по основному месту работы – 585622,10 руб. 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1363,0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легковой%:</w:t>
            </w:r>
          </w:p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1083654,71 руб.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1363,0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6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203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</w:tcPr>
          <w:p w:rsidR="00CA37D6" w:rsidRPr="0091091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069" w:type="dxa"/>
          </w:tcPr>
          <w:p w:rsidR="00CA37D6" w:rsidRPr="00745CD7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образовательного учреждения дополнительного образования «Дом детского творчества» с. Молчаново  </w:t>
      </w:r>
      <w:r>
        <w:rPr>
          <w:b/>
          <w:color w:val="000000"/>
          <w:sz w:val="28"/>
        </w:rPr>
        <w:t>Лысых Натальи Петровны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Лысых</w:t>
            </w:r>
          </w:p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Наталья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659306,74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651840,10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Квартира</w:t>
            </w:r>
          </w:p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03" w:type="dxa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E265FE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ИЖ 27175-037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Жилой дом</w:t>
            </w:r>
          </w:p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A67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03" w:type="dxa"/>
          </w:tcPr>
          <w:p w:rsidR="00CA37D6" w:rsidRPr="00A674D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директора муниципального бюджетного учреждения культуры </w:t>
      </w:r>
      <w:r>
        <w:rPr>
          <w:color w:val="000000"/>
          <w:sz w:val="28"/>
        </w:rPr>
        <w:t xml:space="preserve"> </w:t>
      </w:r>
      <w:r w:rsidRPr="00AF2E5D">
        <w:rPr>
          <w:color w:val="000000"/>
          <w:sz w:val="28"/>
        </w:rPr>
        <w:t xml:space="preserve">«Молчановская межпоселенческая библиотечная система» </w:t>
      </w:r>
      <w:r w:rsidRPr="00AF2E5D">
        <w:rPr>
          <w:b/>
          <w:color w:val="000000"/>
          <w:sz w:val="28"/>
        </w:rPr>
        <w:t>Малыгиной Галины Александровны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26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26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26" w:type="dxa"/>
            <w:vMerge w:val="restart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Малыгина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Галина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785005,11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547758,68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6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03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069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26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03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26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03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26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6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1036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BF2789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общеобразовательного учреждения дополнительного образования детей «Молчановская детская музыкальная школа» </w:t>
      </w:r>
      <w:r>
        <w:rPr>
          <w:b/>
          <w:color w:val="000000"/>
          <w:sz w:val="28"/>
        </w:rPr>
        <w:t xml:space="preserve">Невинского Дмитрия Владимировича </w:t>
      </w:r>
      <w:r>
        <w:rPr>
          <w:color w:val="000000"/>
          <w:sz w:val="28"/>
        </w:rPr>
        <w:t xml:space="preserve"> и членов его семьи</w:t>
      </w:r>
    </w:p>
    <w:p w:rsidR="00CA37D6" w:rsidRPr="003905C0" w:rsidRDefault="00CA37D6" w:rsidP="0053754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за период с 01 января по 31 декабря 2021 года</w:t>
      </w: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Невинский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Дмитрий 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980620,89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893906,54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Pr="006C3C14">
              <w:rPr>
                <w:rFonts w:ascii="Times New Roman" w:hAnsi="Times New Roman" w:cs="Times New Roman"/>
              </w:rPr>
              <w:t xml:space="preserve">: 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ТОЙОТА Лэнд </w:t>
            </w:r>
            <w:r>
              <w:rPr>
                <w:rFonts w:ascii="Times New Roman" w:hAnsi="Times New Roman" w:cs="Times New Roman"/>
              </w:rPr>
              <w:lastRenderedPageBreak/>
              <w:t>Крузер 150</w:t>
            </w:r>
          </w:p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ФОРД Фиеста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Pr="006C3C14">
              <w:rPr>
                <w:rFonts w:ascii="Times New Roman" w:hAnsi="Times New Roman" w:cs="Times New Roman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  <w:r w:rsidRPr="006C3C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357722,76 руб. </w:t>
            </w: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8635,90 руб. </w:t>
            </w: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6C3C14">
              <w:rPr>
                <w:rFonts w:ascii="Times New Roman" w:hAnsi="Times New Roman" w:cs="Times New Roman"/>
              </w:rPr>
              <w:t xml:space="preserve"> доли 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комната в общежитии</w:t>
            </w:r>
          </w:p>
        </w:tc>
        <w:tc>
          <w:tcPr>
            <w:tcW w:w="915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1069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069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6C3C14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1069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5375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общеобразовательного учреждения «Сарафановская средняя общеобразовательная школа» </w:t>
      </w:r>
      <w:r>
        <w:rPr>
          <w:b/>
          <w:color w:val="000000"/>
          <w:sz w:val="28"/>
        </w:rPr>
        <w:t>Осколковой Натальи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Страна расположе</w:t>
            </w:r>
            <w:r w:rsidRPr="00900701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 w:rsidRPr="00900701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900701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Осколкова</w:t>
            </w:r>
          </w:p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Наталья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931048,56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590125,31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Квартира</w:t>
            </w:r>
          </w:p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203" w:type="dxa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огородный</w:t>
            </w:r>
          </w:p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2166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094053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общеобразовательного учреждения «Могочинская средняя общеобразовательная школа имени А.С. Пушкина» </w:t>
      </w:r>
      <w:r>
        <w:rPr>
          <w:b/>
          <w:color w:val="000000"/>
          <w:sz w:val="28"/>
        </w:rPr>
        <w:t>Поповой Галины Анатольевны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</w:t>
            </w:r>
            <w:r w:rsidRPr="004264AA">
              <w:rPr>
                <w:sz w:val="18"/>
                <w:szCs w:val="1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4264AA">
              <w:rPr>
                <w:sz w:val="18"/>
                <w:szCs w:val="18"/>
              </w:rPr>
              <w:lastRenderedPageBreak/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Галина Анатольевна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1261438,77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1023681,79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069" w:type="dxa"/>
          </w:tcPr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577093,35 руб.</w:t>
            </w: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03" w:type="dxa"/>
          </w:tcPr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2D4AE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2D4AE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2D4AEC">
              <w:rPr>
                <w:rFonts w:ascii="Times New Roman" w:hAnsi="Times New Roman" w:cs="Times New Roman"/>
              </w:rPr>
              <w:t>: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 xml:space="preserve">ИССАН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CA37D6" w:rsidRPr="0040197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Тойота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7D60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lastRenderedPageBreak/>
        <w:t xml:space="preserve">директора муниципального бюджетного </w:t>
      </w:r>
      <w:r>
        <w:rPr>
          <w:color w:val="000000"/>
          <w:sz w:val="28"/>
        </w:rPr>
        <w:t xml:space="preserve">общеобразовательного </w:t>
      </w:r>
      <w:r w:rsidRPr="00EF182C">
        <w:rPr>
          <w:color w:val="000000"/>
          <w:sz w:val="28"/>
        </w:rPr>
        <w:t>учреждения «</w:t>
      </w:r>
      <w:r>
        <w:rPr>
          <w:color w:val="000000"/>
          <w:sz w:val="28"/>
        </w:rPr>
        <w:t>Наргинская средняя общеобразовательная школа</w:t>
      </w:r>
      <w:r w:rsidRPr="00EF182C">
        <w:rPr>
          <w:color w:val="000000"/>
          <w:sz w:val="28"/>
        </w:rPr>
        <w:t xml:space="preserve">» </w:t>
      </w:r>
      <w:r w:rsidRPr="00056935">
        <w:rPr>
          <w:b/>
          <w:color w:val="000000"/>
          <w:sz w:val="28"/>
        </w:rPr>
        <w:t>Протасова Николая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668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668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668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 Николай Александрович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773907,43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773907,43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заведующей муниципальным бюджетным дошкольным образовательным учреждением детский сад «Ромашка»  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Слюсарь Тамары Викторовны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Страна расположе</w:t>
            </w:r>
            <w:r w:rsidRPr="00900701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 w:rsidRPr="00900701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900701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Слюсарь</w:t>
            </w:r>
          </w:p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Тамара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949750,19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678417,84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Жилой дом</w:t>
            </w:r>
          </w:p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866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03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  <w:lang w:val="en-US"/>
              </w:rPr>
              <w:t>Chevrole Cruze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866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2449,0</w:t>
            </w:r>
          </w:p>
        </w:tc>
        <w:tc>
          <w:tcPr>
            <w:tcW w:w="1203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03" w:type="dxa"/>
          </w:tcPr>
          <w:p w:rsidR="00CA37D6" w:rsidRPr="00B47FD2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автономного общеобразовательного учреждения «Молчановская средняя общеобразовательная школа № 2» </w:t>
      </w:r>
      <w:r>
        <w:rPr>
          <w:b/>
          <w:color w:val="000000"/>
          <w:sz w:val="28"/>
        </w:rPr>
        <w:t>Трей Оксаны Анваровны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</w:t>
            </w:r>
            <w:r w:rsidRPr="004264AA">
              <w:rPr>
                <w:sz w:val="18"/>
                <w:szCs w:val="18"/>
              </w:rPr>
              <w:lastRenderedPageBreak/>
              <w:t>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Трей </w:t>
            </w:r>
          </w:p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Оксана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910887,17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860887,17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емельный участок (общая долевая 1/3</w:t>
            </w:r>
            <w:r w:rsidRPr="00EB7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3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069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Автомобиль легковой: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EB7160">
              <w:rPr>
                <w:rFonts w:ascii="Times New Roman" w:hAnsi="Times New Roman" w:cs="Times New Roman"/>
              </w:rPr>
              <w:t xml:space="preserve">МИЦУБИСИ </w:t>
            </w:r>
            <w:r w:rsidRPr="00EB7160">
              <w:rPr>
                <w:rFonts w:ascii="Times New Roman" w:hAnsi="Times New Roman" w:cs="Times New Roman"/>
                <w:lang w:val="en-US"/>
              </w:rPr>
              <w:t>PAJERO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ХУНДАЙ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Квартира</w:t>
            </w:r>
          </w:p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(индивидуальная)</w:t>
            </w:r>
          </w:p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03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1298538,39 руб. </w:t>
            </w:r>
          </w:p>
        </w:tc>
        <w:tc>
          <w:tcPr>
            <w:tcW w:w="2000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Земельный учас</w:t>
            </w:r>
            <w:r>
              <w:rPr>
                <w:rFonts w:ascii="Times New Roman" w:hAnsi="Times New Roman" w:cs="Times New Roman"/>
              </w:rPr>
              <w:t>ток (общая долевая 1/3</w:t>
            </w:r>
            <w:r w:rsidRPr="00EB7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03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069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Спринтер;</w:t>
            </w:r>
          </w:p>
          <w:p w:rsidR="00CA37D6" w:rsidRPr="00EB5C5F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EB7160">
              <w:rPr>
                <w:rFonts w:ascii="Times New Roman" w:hAnsi="Times New Roman" w:cs="Times New Roman"/>
              </w:rPr>
              <w:t>:</w:t>
            </w:r>
          </w:p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Моторная лодка Казанка</w:t>
            </w:r>
          </w:p>
          <w:p w:rsidR="00CA37D6" w:rsidRPr="00EB7160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Моторная лодка Казанка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автономного общеобразовательного учреждения «Суйгинская средняя общеобразовательная школа» </w:t>
      </w:r>
      <w:r>
        <w:rPr>
          <w:b/>
          <w:color w:val="000000"/>
          <w:sz w:val="28"/>
        </w:rPr>
        <w:t>Чаусовой Елены Александровны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26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 xml:space="preserve">бъектов недвижимого имущества, принадлежащих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900701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Перечень транспортны</w:t>
            </w:r>
            <w:r w:rsidRPr="004264AA">
              <w:rPr>
                <w:sz w:val="18"/>
                <w:szCs w:val="18"/>
              </w:rPr>
              <w:lastRenderedPageBreak/>
              <w:t>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264AA">
              <w:rPr>
                <w:sz w:val="18"/>
                <w:szCs w:val="18"/>
              </w:rPr>
              <w:lastRenderedPageBreak/>
              <w:t xml:space="preserve">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26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2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Чаусова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828155,21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 828155,21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9146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99146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99146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2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4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662157,81 руб. </w:t>
            </w: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9146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99146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9" w:type="dxa"/>
          </w:tcPr>
          <w:p w:rsidR="00CA37D6" w:rsidRPr="00991465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ХОНДА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267D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31514</w:t>
            </w:r>
          </w:p>
          <w:p w:rsidR="00CA37D6" w:rsidRPr="009F322D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>
              <w:rPr>
                <w:rFonts w:ascii="Times New Roman" w:hAnsi="Times New Roman" w:cs="Times New Roman"/>
              </w:rPr>
              <w:t xml:space="preserve"> 3.0 </w:t>
            </w:r>
            <w:r>
              <w:rPr>
                <w:rFonts w:ascii="Times New Roman" w:hAnsi="Times New Roman" w:cs="Times New Roman"/>
                <w:lang w:val="en-US"/>
              </w:rPr>
              <w:t>LV</w:t>
            </w: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A37D6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директора муниципального автономного общеобразовательного учреждения «Молчановская средняя общеобразовательная школа № 1» </w:t>
      </w:r>
      <w:r>
        <w:rPr>
          <w:b/>
          <w:color w:val="000000"/>
          <w:sz w:val="28"/>
        </w:rPr>
        <w:t>Чибизовой Натальи Алексеевны</w:t>
      </w:r>
      <w:r>
        <w:rPr>
          <w:color w:val="000000"/>
          <w:sz w:val="28"/>
        </w:rPr>
        <w:t xml:space="preserve"> и членов её семьи </w:t>
      </w:r>
    </w:p>
    <w:p w:rsidR="00CA37D6" w:rsidRPr="003905C0" w:rsidRDefault="00CA37D6" w:rsidP="007D608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CA37D6" w:rsidRPr="004264AA" w:rsidRDefault="00CA37D6" w:rsidP="006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Чибизова</w:t>
            </w:r>
          </w:p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1852626,49 руб. </w:t>
            </w:r>
            <w:r w:rsidRPr="00500745">
              <w:rPr>
                <w:rFonts w:ascii="Times New Roman" w:hAnsi="Times New Roman" w:cs="Times New Roman"/>
              </w:rPr>
              <w:t>в том числе: доход по основному месту работы –</w:t>
            </w:r>
            <w:r>
              <w:rPr>
                <w:rFonts w:ascii="Times New Roman" w:hAnsi="Times New Roman" w:cs="Times New Roman"/>
              </w:rPr>
              <w:t xml:space="preserve">1585821,98 </w:t>
            </w:r>
            <w:r w:rsidRPr="00500745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0" w:type="dxa"/>
          </w:tcPr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Квартира</w:t>
            </w:r>
          </w:p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03" w:type="dxa"/>
          </w:tcPr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853A6B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74" w:type="dxa"/>
            <w:vMerge w:val="restart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9624,74 руб. </w:t>
            </w: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069" w:type="dxa"/>
          </w:tcPr>
          <w:p w:rsidR="00CA37D6" w:rsidRPr="00716B5C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7D6" w:rsidRPr="00900701" w:rsidTr="006B0CE2">
        <w:tc>
          <w:tcPr>
            <w:tcW w:w="1503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CA37D6" w:rsidRPr="003451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15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9" w:type="dxa"/>
          </w:tcPr>
          <w:p w:rsidR="00CA37D6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CA37D6" w:rsidRPr="00900701" w:rsidRDefault="00CA37D6" w:rsidP="006B0CE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 w:rsidP="007D6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37D6" w:rsidRDefault="00CA37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F28D7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2B" w:rsidRDefault="00CA37D6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332B" w:rsidRDefault="00CA37D6" w:rsidP="0046545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2B" w:rsidRDefault="00CA37D6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49</w:t>
    </w:r>
    <w:r>
      <w:rPr>
        <w:rStyle w:val="a8"/>
      </w:rPr>
      <w:fldChar w:fldCharType="end"/>
    </w:r>
  </w:p>
  <w:p w:rsidR="00C4332B" w:rsidRDefault="00CA37D6" w:rsidP="00465459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329"/>
    <w:multiLevelType w:val="hybridMultilevel"/>
    <w:tmpl w:val="AB4E4CEA"/>
    <w:lvl w:ilvl="0" w:tplc="E50C9F4C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139A35C1"/>
    <w:multiLevelType w:val="hybridMultilevel"/>
    <w:tmpl w:val="7E285018"/>
    <w:lvl w:ilvl="0" w:tplc="D8FA73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49E2638"/>
    <w:multiLevelType w:val="hybridMultilevel"/>
    <w:tmpl w:val="3814C19E"/>
    <w:lvl w:ilvl="0" w:tplc="4B6255A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14F47F67"/>
    <w:multiLevelType w:val="hybridMultilevel"/>
    <w:tmpl w:val="E9589326"/>
    <w:lvl w:ilvl="0" w:tplc="D8FA73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9E055B5"/>
    <w:multiLevelType w:val="hybridMultilevel"/>
    <w:tmpl w:val="8550DDAC"/>
    <w:lvl w:ilvl="0" w:tplc="DB1AFED2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1B082628"/>
    <w:multiLevelType w:val="hybridMultilevel"/>
    <w:tmpl w:val="A7166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267DA"/>
    <w:multiLevelType w:val="hybridMultilevel"/>
    <w:tmpl w:val="17EADA94"/>
    <w:lvl w:ilvl="0" w:tplc="C7D4BC44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52E126C"/>
    <w:multiLevelType w:val="hybridMultilevel"/>
    <w:tmpl w:val="EBE07E56"/>
    <w:lvl w:ilvl="0" w:tplc="D8FA732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8E919A3"/>
    <w:multiLevelType w:val="hybridMultilevel"/>
    <w:tmpl w:val="DB8647DE"/>
    <w:lvl w:ilvl="0" w:tplc="00D66A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A0930E7"/>
    <w:multiLevelType w:val="hybridMultilevel"/>
    <w:tmpl w:val="17DCBD0E"/>
    <w:lvl w:ilvl="0" w:tplc="C47A0D9A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6C3D1ECC"/>
    <w:multiLevelType w:val="hybridMultilevel"/>
    <w:tmpl w:val="292E1BE8"/>
    <w:lvl w:ilvl="0" w:tplc="B244471A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7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DC699-1B13-4648-9E69-C482765D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CA37D6"/>
  </w:style>
  <w:style w:type="paragraph" w:styleId="a9">
    <w:name w:val="footer"/>
    <w:basedOn w:val="a"/>
    <w:link w:val="aa"/>
    <w:rsid w:val="00CA37D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CA37D6"/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rsid w:val="00CA37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Основной шрифт абзаца1"/>
    <w:rsid w:val="00CA37D6"/>
  </w:style>
  <w:style w:type="paragraph" w:styleId="ab">
    <w:name w:val="Body Text"/>
    <w:basedOn w:val="a"/>
    <w:next w:val="a"/>
    <w:link w:val="ac"/>
    <w:rsid w:val="00CA37D6"/>
    <w:pPr>
      <w:suppressAutoHyphens/>
      <w:spacing w:after="0" w:line="240" w:lineRule="auto"/>
      <w:jc w:val="both"/>
    </w:pPr>
    <w:rPr>
      <w:rFonts w:eastAsia="Times New Roman"/>
      <w:sz w:val="22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A37D6"/>
    <w:rPr>
      <w:rFonts w:eastAsia="Times New Roman"/>
      <w:sz w:val="22"/>
      <w:lang w:eastAsia="ar-SA"/>
    </w:rPr>
  </w:style>
  <w:style w:type="paragraph" w:styleId="ad">
    <w:name w:val="Title"/>
    <w:basedOn w:val="a"/>
    <w:next w:val="ab"/>
    <w:link w:val="ae"/>
    <w:rsid w:val="00CA37D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lang w:eastAsia="ar-SA"/>
    </w:rPr>
  </w:style>
  <w:style w:type="character" w:customStyle="1" w:styleId="ae">
    <w:name w:val="Заголовок Знак"/>
    <w:basedOn w:val="a0"/>
    <w:link w:val="ad"/>
    <w:rsid w:val="00CA37D6"/>
    <w:rPr>
      <w:rFonts w:ascii="Arial" w:eastAsia="Arial Unicode MS" w:hAnsi="Arial" w:cs="Tahoma"/>
      <w:sz w:val="28"/>
      <w:szCs w:val="28"/>
      <w:lang w:eastAsia="ar-SA"/>
    </w:rPr>
  </w:style>
  <w:style w:type="paragraph" w:styleId="af">
    <w:basedOn w:val="ad"/>
    <w:next w:val="af0"/>
    <w:qFormat/>
    <w:rsid w:val="00CA37D6"/>
  </w:style>
  <w:style w:type="paragraph" w:styleId="af0">
    <w:name w:val="Subtitle"/>
    <w:basedOn w:val="ad"/>
    <w:next w:val="ab"/>
    <w:link w:val="af1"/>
    <w:qFormat/>
    <w:rsid w:val="00CA37D6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CA37D6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2">
    <w:name w:val="List"/>
    <w:basedOn w:val="ab"/>
    <w:rsid w:val="00CA37D6"/>
    <w:rPr>
      <w:rFonts w:ascii="Arial" w:hAnsi="Arial" w:cs="Tahoma"/>
    </w:rPr>
  </w:style>
  <w:style w:type="paragraph" w:styleId="af3">
    <w:name w:val="header"/>
    <w:basedOn w:val="a"/>
    <w:link w:val="af4"/>
    <w:rsid w:val="00CA37D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CA37D6"/>
    <w:rPr>
      <w:rFonts w:eastAsia="Times New Roman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CA37D6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6">
    <w:name w:val="Заголовок таблицы"/>
    <w:basedOn w:val="af5"/>
    <w:rsid w:val="00CA37D6"/>
    <w:pPr>
      <w:jc w:val="center"/>
    </w:pPr>
    <w:rPr>
      <w:b/>
      <w:bCs/>
    </w:rPr>
  </w:style>
  <w:style w:type="paragraph" w:customStyle="1" w:styleId="12">
    <w:name w:val="Название1"/>
    <w:basedOn w:val="a"/>
    <w:rsid w:val="00CA37D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CA37D6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paragraph" w:styleId="af7">
    <w:name w:val="Balloon Text"/>
    <w:basedOn w:val="a"/>
    <w:link w:val="af8"/>
    <w:rsid w:val="00CA37D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CA37D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CA37D6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table" w:styleId="af9">
    <w:name w:val="Table Grid"/>
    <w:basedOn w:val="a1"/>
    <w:rsid w:val="00CA37D6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8085</Words>
  <Characters>46088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2022-09-05T05:50:00Z</dcterms:modified>
</cp:coreProperties>
</file>