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28" w:rsidRPr="00E850D8" w:rsidRDefault="00E967EB">
      <w:pPr>
        <w:rPr>
          <w:sz w:val="21"/>
          <w:szCs w:val="21"/>
        </w:rPr>
      </w:pPr>
      <w:r w:rsidRPr="00E850D8">
        <w:rPr>
          <w:sz w:val="21"/>
          <w:szCs w:val="21"/>
        </w:rPr>
        <w:t>Приложение к Порядку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и предоставления этих сведенийсредствам массовой информации для опубликования                     (в редакции Указа Губернатора Смоленской области от 28.08.2013  № 75)</w:t>
      </w:r>
    </w:p>
    <w:p w:rsidR="00994928" w:rsidRDefault="00E967EB">
      <w:pPr>
        <w:spacing w:after="0" w:line="259" w:lineRule="auto"/>
        <w:ind w:left="0" w:right="1012"/>
        <w:jc w:val="center"/>
      </w:pPr>
      <w:r>
        <w:rPr>
          <w:b/>
          <w:sz w:val="28"/>
        </w:rPr>
        <w:t xml:space="preserve">СВЕДЕНИЯ </w:t>
      </w:r>
    </w:p>
    <w:p w:rsidR="00994928" w:rsidRDefault="00E967EB" w:rsidP="0067201A">
      <w:pPr>
        <w:spacing w:after="0" w:line="259" w:lineRule="auto"/>
        <w:ind w:left="0" w:right="1554" w:firstLine="1170"/>
        <w:jc w:val="center"/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 w:rsidR="0067201A">
        <w:rPr>
          <w:b/>
          <w:sz w:val="28"/>
        </w:rPr>
        <w:t>председателя Контрольно-ревизионной комиссии</w:t>
      </w:r>
      <w:r>
        <w:rPr>
          <w:b/>
          <w:sz w:val="28"/>
        </w:rPr>
        <w:t xml:space="preserve"> муниципального образования «</w:t>
      </w:r>
      <w:proofErr w:type="spellStart"/>
      <w:r>
        <w:rPr>
          <w:b/>
          <w:sz w:val="28"/>
        </w:rPr>
        <w:t>Глинковский</w:t>
      </w:r>
      <w:proofErr w:type="spellEnd"/>
      <w:r>
        <w:rPr>
          <w:b/>
          <w:sz w:val="28"/>
        </w:rPr>
        <w:t xml:space="preserve"> район» Смоленской области </w:t>
      </w:r>
      <w:proofErr w:type="spellStart"/>
      <w:r w:rsidR="0067201A">
        <w:rPr>
          <w:b/>
          <w:sz w:val="28"/>
        </w:rPr>
        <w:t>Сотневой</w:t>
      </w:r>
      <w:proofErr w:type="spellEnd"/>
      <w:r w:rsidR="0067201A">
        <w:rPr>
          <w:b/>
          <w:sz w:val="28"/>
        </w:rPr>
        <w:t xml:space="preserve"> Галины Альбертовны </w:t>
      </w:r>
      <w:r>
        <w:rPr>
          <w:b/>
          <w:sz w:val="28"/>
        </w:rPr>
        <w:t>и членов ее семьи за период с 1 января по 31 декабря 202</w:t>
      </w:r>
      <w:r w:rsidR="0067201A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tbl>
      <w:tblPr>
        <w:tblStyle w:val="TableGrid"/>
        <w:tblW w:w="15324" w:type="dxa"/>
        <w:tblInd w:w="-1632" w:type="dxa"/>
        <w:tblCellMar>
          <w:top w:w="12" w:type="dxa"/>
          <w:left w:w="120" w:type="dxa"/>
          <w:right w:w="112" w:type="dxa"/>
        </w:tblCellMar>
        <w:tblLook w:val="04A0"/>
      </w:tblPr>
      <w:tblGrid>
        <w:gridCol w:w="2271"/>
        <w:gridCol w:w="1839"/>
        <w:gridCol w:w="1629"/>
        <w:gridCol w:w="1036"/>
        <w:gridCol w:w="1450"/>
        <w:gridCol w:w="1429"/>
        <w:gridCol w:w="1534"/>
        <w:gridCol w:w="1514"/>
        <w:gridCol w:w="1123"/>
        <w:gridCol w:w="1499"/>
      </w:tblGrid>
      <w:tr w:rsidR="00994928" w:rsidTr="0067201A">
        <w:trPr>
          <w:trHeight w:val="704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1" w:line="239" w:lineRule="auto"/>
              <w:ind w:left="0"/>
              <w:jc w:val="center"/>
            </w:pPr>
            <w:r>
              <w:rPr>
                <w:sz w:val="20"/>
              </w:rPr>
              <w:t>Лица, о доходах, расходах, об имуществе и обязательствах имущественного</w:t>
            </w:r>
          </w:p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характера которых указываются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24" w:right="26"/>
              <w:jc w:val="center"/>
            </w:pPr>
            <w:r>
              <w:rPr>
                <w:sz w:val="20"/>
              </w:rPr>
              <w:t>Декларированный годовой доход за 202</w:t>
            </w:r>
            <w:r w:rsidR="0067201A">
              <w:rPr>
                <w:sz w:val="20"/>
              </w:rPr>
              <w:t>1</w:t>
            </w:r>
            <w:r>
              <w:rPr>
                <w:sz w:val="20"/>
              </w:rPr>
              <w:t xml:space="preserve"> год (руб.)</w:t>
            </w: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2"/>
              <w:ind w:left="0"/>
              <w:jc w:val="center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</w:t>
            </w:r>
          </w:p>
          <w:p w:rsidR="00994928" w:rsidRDefault="00E967EB">
            <w:pPr>
              <w:spacing w:after="0" w:line="259" w:lineRule="auto"/>
              <w:ind w:left="0" w:right="2"/>
              <w:jc w:val="center"/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94928" w:rsidRDefault="00E967EB">
            <w:pPr>
              <w:spacing w:after="2"/>
              <w:ind w:left="0"/>
              <w:jc w:val="center"/>
            </w:pPr>
            <w:r>
              <w:rPr>
                <w:sz w:val="20"/>
              </w:rPr>
              <w:t>Источники получения</w:t>
            </w:r>
          </w:p>
          <w:p w:rsidR="00994928" w:rsidRDefault="00E967EB">
            <w:pPr>
              <w:spacing w:after="2"/>
              <w:ind w:left="0"/>
              <w:jc w:val="center"/>
            </w:pPr>
            <w:r>
              <w:rPr>
                <w:sz w:val="20"/>
              </w:rPr>
              <w:t>средств, за счет которых</w:t>
            </w:r>
          </w:p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приобретено имущество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94928" w:rsidTr="0067201A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994928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994928">
            <w:pPr>
              <w:spacing w:after="160" w:line="259" w:lineRule="auto"/>
              <w:ind w:left="0"/>
              <w:jc w:val="left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32"/>
              <w:jc w:val="left"/>
            </w:pPr>
            <w:r>
              <w:rPr>
                <w:sz w:val="20"/>
              </w:rPr>
              <w:t>площадь</w:t>
            </w:r>
          </w:p>
          <w:p w:rsidR="00994928" w:rsidRDefault="00E967EB">
            <w:pPr>
              <w:spacing w:after="0" w:line="259" w:lineRule="auto"/>
              <w:ind w:left="0" w:right="2"/>
              <w:jc w:val="center"/>
            </w:pPr>
            <w:r>
              <w:rPr>
                <w:sz w:val="20"/>
              </w:rPr>
              <w:t>(кв. м)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страна</w:t>
            </w:r>
          </w:p>
          <w:p w:rsidR="00994928" w:rsidRDefault="00E967EB" w:rsidP="00540C58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94928" w:rsidRDefault="00994928">
            <w:pPr>
              <w:spacing w:after="160" w:line="259" w:lineRule="auto"/>
              <w:ind w:left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26"/>
              <w:jc w:val="left"/>
            </w:pPr>
            <w:r>
              <w:rPr>
                <w:sz w:val="20"/>
              </w:rPr>
              <w:t>площадь</w:t>
            </w:r>
          </w:p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(кв. м)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страна</w:t>
            </w:r>
          </w:p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расположения</w:t>
            </w:r>
          </w:p>
        </w:tc>
      </w:tr>
      <w:tr w:rsidR="00994928" w:rsidTr="0067201A">
        <w:trPr>
          <w:trHeight w:val="162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67201A">
            <w:pPr>
              <w:spacing w:after="0" w:line="259" w:lineRule="auto"/>
              <w:ind w:left="0"/>
              <w:jc w:val="center"/>
            </w:pPr>
            <w:proofErr w:type="spellStart"/>
            <w:r>
              <w:t>Сотнева</w:t>
            </w:r>
            <w:proofErr w:type="spellEnd"/>
          </w:p>
          <w:p w:rsidR="0067201A" w:rsidRDefault="0067201A">
            <w:pPr>
              <w:spacing w:after="0" w:line="259" w:lineRule="auto"/>
              <w:ind w:left="0"/>
              <w:jc w:val="center"/>
            </w:pPr>
            <w:r>
              <w:t xml:space="preserve">Галина </w:t>
            </w:r>
          </w:p>
          <w:p w:rsidR="0067201A" w:rsidRDefault="0067201A">
            <w:pPr>
              <w:spacing w:after="0" w:line="259" w:lineRule="auto"/>
              <w:ind w:left="0"/>
              <w:jc w:val="center"/>
            </w:pPr>
            <w:r>
              <w:t>Альбертовна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Pr="00EB0771" w:rsidRDefault="00051967">
            <w:pPr>
              <w:spacing w:after="0" w:line="259" w:lineRule="auto"/>
              <w:ind w:left="2"/>
              <w:jc w:val="center"/>
            </w:pPr>
            <w:r w:rsidRPr="00EB0771">
              <w:t>440972,14</w:t>
            </w:r>
          </w:p>
          <w:p w:rsidR="00051967" w:rsidRPr="00EB0771" w:rsidRDefault="00051967">
            <w:pPr>
              <w:spacing w:after="0" w:line="259" w:lineRule="auto"/>
              <w:ind w:left="2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Pr="00EB0771" w:rsidRDefault="00E967EB">
            <w:pPr>
              <w:spacing w:after="232"/>
              <w:ind w:left="0"/>
              <w:jc w:val="center"/>
            </w:pPr>
            <w:r w:rsidRPr="00EB0771">
              <w:t>Приусадебны</w:t>
            </w:r>
            <w:r w:rsidR="00C55F30" w:rsidRPr="00EB0771">
              <w:t>й</w:t>
            </w:r>
            <w:r w:rsidRPr="00EB0771">
              <w:t xml:space="preserve">  участок</w:t>
            </w:r>
          </w:p>
          <w:p w:rsidR="00994928" w:rsidRPr="00EB0771" w:rsidRDefault="00994928">
            <w:pPr>
              <w:spacing w:after="230" w:line="240" w:lineRule="auto"/>
              <w:ind w:left="0"/>
              <w:jc w:val="center"/>
            </w:pPr>
          </w:p>
          <w:p w:rsidR="00994928" w:rsidRPr="00EB0771" w:rsidRDefault="00E967EB">
            <w:pPr>
              <w:spacing w:after="0" w:line="259" w:lineRule="auto"/>
              <w:ind w:left="0"/>
              <w:jc w:val="center"/>
            </w:pPr>
            <w:r w:rsidRPr="00EB0771">
              <w:t>Жилой дом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Pr="00EB0771" w:rsidRDefault="00C55F30">
            <w:pPr>
              <w:spacing w:after="442" w:line="259" w:lineRule="auto"/>
              <w:ind w:left="2"/>
              <w:jc w:val="center"/>
            </w:pPr>
            <w:r w:rsidRPr="00EB0771">
              <w:t>920</w:t>
            </w:r>
            <w:r w:rsidR="00E967EB" w:rsidRPr="00EB0771">
              <w:t>,</w:t>
            </w:r>
            <w:r w:rsidRPr="00EB0771">
              <w:t>0</w:t>
            </w:r>
          </w:p>
          <w:p w:rsidR="0067201A" w:rsidRPr="00EB0771" w:rsidRDefault="0067201A">
            <w:pPr>
              <w:spacing w:after="0" w:line="259" w:lineRule="auto"/>
              <w:ind w:left="2"/>
              <w:jc w:val="center"/>
            </w:pPr>
          </w:p>
          <w:p w:rsidR="0067201A" w:rsidRPr="00EB0771" w:rsidRDefault="0067201A">
            <w:pPr>
              <w:spacing w:after="0" w:line="259" w:lineRule="auto"/>
              <w:ind w:left="2"/>
              <w:jc w:val="center"/>
            </w:pPr>
          </w:p>
          <w:p w:rsidR="00994928" w:rsidRPr="00EB0771" w:rsidRDefault="00C55F30">
            <w:pPr>
              <w:spacing w:after="0" w:line="259" w:lineRule="auto"/>
              <w:ind w:left="2"/>
              <w:jc w:val="center"/>
            </w:pPr>
            <w:r w:rsidRPr="00EB0771">
              <w:t>84</w:t>
            </w:r>
            <w:r w:rsidR="00E967EB" w:rsidRPr="00EB0771">
              <w:t>,</w:t>
            </w:r>
            <w:r w:rsidRPr="00EB0771"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Pr="00EB0771" w:rsidRDefault="00E967EB">
            <w:pPr>
              <w:spacing w:after="442" w:line="259" w:lineRule="auto"/>
              <w:ind w:left="0"/>
              <w:jc w:val="center"/>
            </w:pPr>
            <w:r w:rsidRPr="00EB0771">
              <w:t>Россия</w:t>
            </w:r>
          </w:p>
          <w:p w:rsidR="0067201A" w:rsidRPr="00EB0771" w:rsidRDefault="0067201A">
            <w:pPr>
              <w:spacing w:after="0" w:line="259" w:lineRule="auto"/>
              <w:ind w:left="0"/>
              <w:jc w:val="center"/>
            </w:pPr>
          </w:p>
          <w:p w:rsidR="0067201A" w:rsidRPr="00EB0771" w:rsidRDefault="0067201A">
            <w:pPr>
              <w:spacing w:after="0" w:line="259" w:lineRule="auto"/>
              <w:ind w:left="0"/>
              <w:jc w:val="center"/>
            </w:pPr>
          </w:p>
          <w:p w:rsidR="00994928" w:rsidRPr="00EB0771" w:rsidRDefault="00E967EB">
            <w:pPr>
              <w:spacing w:after="0" w:line="259" w:lineRule="auto"/>
              <w:ind w:left="0"/>
              <w:jc w:val="center"/>
            </w:pPr>
            <w:r w:rsidRPr="00EB0771">
              <w:t>Россия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994928">
            <w:pPr>
              <w:spacing w:after="0" w:line="259" w:lineRule="auto"/>
              <w:ind w:left="2"/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4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</w:tr>
      <w:tr w:rsidR="00994928" w:rsidTr="0067201A">
        <w:trPr>
          <w:trHeight w:val="47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bookmarkStart w:id="0" w:name="_GoBack" w:colFirst="2" w:colLast="2"/>
            <w:r>
              <w:rPr>
                <w:sz w:val="20"/>
              </w:rPr>
              <w:t>Супруг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 w:righ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 w:righ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4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</w:tr>
      <w:bookmarkEnd w:id="0"/>
      <w:tr w:rsidR="00994928" w:rsidTr="0067201A">
        <w:trPr>
          <w:trHeight w:val="47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/>
              <w:jc w:val="center"/>
            </w:pPr>
            <w:r>
              <w:rPr>
                <w:sz w:val="20"/>
              </w:rPr>
              <w:t>Сын(дочь)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 w:righ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0" w:righ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94928" w:rsidRDefault="00E967EB">
            <w:pPr>
              <w:spacing w:after="0" w:line="259" w:lineRule="auto"/>
              <w:ind w:left="2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4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3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928" w:rsidRDefault="00E967EB">
            <w:pPr>
              <w:spacing w:after="0" w:line="259" w:lineRule="auto"/>
              <w:ind w:left="1"/>
              <w:jc w:val="center"/>
            </w:pPr>
            <w:r>
              <w:rPr>
                <w:sz w:val="20"/>
              </w:rPr>
              <w:t>-</w:t>
            </w:r>
          </w:p>
        </w:tc>
      </w:tr>
    </w:tbl>
    <w:p w:rsidR="00E967EB" w:rsidRDefault="00E967EB" w:rsidP="003C3F57"/>
    <w:sectPr w:rsidR="00E967EB" w:rsidSect="00577E2A">
      <w:pgSz w:w="16837" w:h="11906" w:orient="landscape"/>
      <w:pgMar w:top="1440" w:right="1100" w:bottom="1440" w:left="225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4928"/>
    <w:rsid w:val="00051967"/>
    <w:rsid w:val="003C3F57"/>
    <w:rsid w:val="00540C58"/>
    <w:rsid w:val="00577E2A"/>
    <w:rsid w:val="0067201A"/>
    <w:rsid w:val="00994928"/>
    <w:rsid w:val="00B62C09"/>
    <w:rsid w:val="00C55F30"/>
    <w:rsid w:val="00E850D8"/>
    <w:rsid w:val="00E967EB"/>
    <w:rsid w:val="00EB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2A"/>
    <w:pPr>
      <w:spacing w:after="289" w:line="238" w:lineRule="auto"/>
      <w:ind w:left="656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77E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User</cp:lastModifiedBy>
  <cp:revision>8</cp:revision>
  <cp:lastPrinted>2022-02-28T06:09:00Z</cp:lastPrinted>
  <dcterms:created xsi:type="dcterms:W3CDTF">2022-02-17T07:12:00Z</dcterms:created>
  <dcterms:modified xsi:type="dcterms:W3CDTF">2022-02-28T06:24:00Z</dcterms:modified>
</cp:coreProperties>
</file>