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BC" w:rsidRPr="006D67BC" w:rsidRDefault="006D67BC" w:rsidP="003C53D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D67BC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D67BC" w:rsidRPr="006D67BC" w:rsidRDefault="006D67BC" w:rsidP="003C53D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D67BC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6D67BC" w:rsidRPr="006D67BC" w:rsidRDefault="006D67BC" w:rsidP="003C53D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D67BC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6D67BC" w:rsidRPr="006D67BC" w:rsidRDefault="006D67BC" w:rsidP="003C53D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842"/>
        <w:gridCol w:w="806"/>
        <w:gridCol w:w="978"/>
        <w:gridCol w:w="1358"/>
        <w:gridCol w:w="809"/>
        <w:gridCol w:w="962"/>
        <w:gridCol w:w="1462"/>
        <w:gridCol w:w="1559"/>
        <w:gridCol w:w="1730"/>
      </w:tblGrid>
      <w:tr w:rsidR="006D67BC" w:rsidRPr="006D67BC" w:rsidTr="00137C0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67BC" w:rsidRPr="006D67BC" w:rsidTr="00137C06">
        <w:trPr>
          <w:cantSplit/>
          <w:trHeight w:val="25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BC" w:rsidRPr="006D67BC" w:rsidRDefault="006D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BC" w:rsidRPr="006D67BC" w:rsidRDefault="006D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7BC" w:rsidRPr="006D67BC" w:rsidRDefault="006D67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BC" w:rsidRPr="006D67BC" w:rsidRDefault="006D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BC" w:rsidRPr="006D67BC" w:rsidRDefault="006D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7BC" w:rsidRPr="006D67BC" w:rsidRDefault="006D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7BC" w:rsidRPr="006D67BC" w:rsidTr="00CB0F8A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Недашковский М.В.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Глава управы Алтуфьевского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города Москвы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Нежилое здание (хозблок)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51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D67BC" w:rsidRPr="006D67BC" w:rsidRDefault="006D67BC" w:rsidP="0051669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51669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14,2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137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432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Для данного вида недвижимого имущества не предусмотрено указание </w:t>
            </w:r>
            <w:proofErr w:type="gramStart"/>
            <w:r w:rsidRPr="006D67BC">
              <w:rPr>
                <w:rFonts w:ascii="Times New Roman" w:hAnsi="Times New Roman"/>
                <w:sz w:val="20"/>
                <w:szCs w:val="20"/>
              </w:rPr>
              <w:t>пло-щади</w:t>
            </w:r>
            <w:proofErr w:type="gramEnd"/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6 290 170,56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67BC" w:rsidRPr="006D67BC" w:rsidRDefault="006D67BC">
            <w:pPr>
              <w:rPr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D67BC" w:rsidRPr="006D67BC" w:rsidTr="00CB0F8A">
        <w:trPr>
          <w:trHeight w:val="1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76,0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67BC" w:rsidRPr="006D67BC" w:rsidRDefault="006D67BC" w:rsidP="00CB0F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5A056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В 2021 году сделок, сумма которых превышает общий доход данного лица и ее супруга за последние три </w:t>
            </w: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года, не совершалось. </w:t>
            </w:r>
          </w:p>
        </w:tc>
      </w:tr>
      <w:tr w:rsidR="006D67BC" w:rsidRPr="006D67BC" w:rsidTr="00CB0F8A">
        <w:trPr>
          <w:trHeight w:val="1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FA131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7BC" w:rsidRPr="006D67BC" w:rsidRDefault="006D67BC" w:rsidP="005A056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67BC" w:rsidRPr="006D67BC" w:rsidRDefault="006D67BC">
      <w:pPr>
        <w:rPr>
          <w:sz w:val="20"/>
          <w:szCs w:val="20"/>
        </w:rPr>
      </w:pPr>
    </w:p>
    <w:p w:rsidR="006D67BC" w:rsidRPr="006D67BC" w:rsidRDefault="006D67BC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6D67BC">
        <w:rPr>
          <w:rFonts w:eastAsia="Times New Roman"/>
          <w:b/>
          <w:bCs/>
          <w:sz w:val="20"/>
          <w:szCs w:val="20"/>
          <w:lang w:eastAsia="ru-RU"/>
        </w:rPr>
        <w:t xml:space="preserve">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6D67BC" w:rsidRPr="006D67BC" w:rsidRDefault="006D67BC" w:rsidP="00415D48">
      <w:pPr>
        <w:spacing w:after="0"/>
        <w:jc w:val="center"/>
        <w:rPr>
          <w:b/>
          <w:sz w:val="20"/>
          <w:szCs w:val="20"/>
        </w:rPr>
      </w:pPr>
      <w:r w:rsidRPr="006D67BC">
        <w:rPr>
          <w:b/>
          <w:sz w:val="20"/>
          <w:szCs w:val="20"/>
        </w:rPr>
        <w:t>за период с 1 января 2021 г. по 31 декабря 2021 г.</w:t>
      </w:r>
    </w:p>
    <w:p w:rsidR="006D67BC" w:rsidRPr="006D67BC" w:rsidRDefault="006D67BC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6D67BC" w:rsidRPr="006D67BC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6D67BC" w:rsidRPr="006D67BC" w:rsidRDefault="006D67B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67BC" w:rsidRPr="006D67BC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6D67BC" w:rsidRPr="006D67BC" w:rsidRDefault="006D67B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D67BC" w:rsidRPr="006D67BC" w:rsidRDefault="006D67B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6D67BC" w:rsidRPr="006D67BC" w:rsidRDefault="006D67B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D67BC" w:rsidRPr="006D67BC" w:rsidRDefault="006D67B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D67BC" w:rsidRPr="006D67BC" w:rsidRDefault="006D67B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D67BC" w:rsidRPr="006D67BC" w:rsidRDefault="006D67B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Давыдова А.Н.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Алтуфьевского района города Москвы 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3 230 134,33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6D6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совершалось.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hyperlink r:id="rId4" w:tgtFrame="_blank" w:history="1">
              <w:r w:rsidRPr="006D67BC">
                <w:rPr>
                  <w:rStyle w:val="a5"/>
                  <w:rFonts w:eastAsiaTheme="minorHAnsi"/>
                  <w:b w:val="0"/>
                  <w:color w:val="auto"/>
                  <w:sz w:val="20"/>
                  <w:szCs w:val="20"/>
                  <w:u w:val="none"/>
                </w:rPr>
                <w:t xml:space="preserve">Тойота </w:t>
              </w:r>
              <w:r w:rsidRPr="006D67BC">
                <w:rPr>
                  <w:rStyle w:val="a5"/>
                  <w:rFonts w:eastAsiaTheme="minorHAnsi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RAV</w:t>
              </w:r>
              <w:r w:rsidRPr="006D67BC">
                <w:rPr>
                  <w:rStyle w:val="a5"/>
                  <w:rFonts w:eastAsiaTheme="minorHAnsi"/>
                  <w:b w:val="0"/>
                  <w:color w:val="auto"/>
                  <w:sz w:val="20"/>
                  <w:szCs w:val="20"/>
                  <w:u w:val="none"/>
                </w:rPr>
                <w:t>4</w:t>
              </w:r>
            </w:hyperlink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  <w:lang w:val="en-US"/>
              </w:rPr>
              <w:t>AXAA</w:t>
            </w:r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</w:rPr>
              <w:t>54</w:t>
            </w:r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  <w:lang w:val="en-US"/>
              </w:rPr>
              <w:t>L</w:t>
            </w:r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</w:rPr>
              <w:t>-</w:t>
            </w:r>
            <w:r w:rsidRPr="006D67BC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  <w:u w:val="none"/>
                <w:lang w:val="en-US"/>
              </w:rPr>
              <w:t>RNZM</w:t>
            </w: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3 543 384,49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Осокин В.А.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Первый 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Хундай Санта Фе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4 302 853,40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69 709,87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Волошин А.А.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D67BC" w:rsidRPr="006D67BC" w:rsidRDefault="006D67BC" w:rsidP="00903C0E">
            <w:pPr>
              <w:rPr>
                <w:sz w:val="20"/>
                <w:szCs w:val="20"/>
                <w:lang w:eastAsia="ru-RU"/>
              </w:rPr>
            </w:pPr>
          </w:p>
          <w:p w:rsidR="006D67BC" w:rsidRPr="006D67BC" w:rsidRDefault="006D67BC" w:rsidP="00903C0E">
            <w:pPr>
              <w:rPr>
                <w:sz w:val="20"/>
                <w:szCs w:val="20"/>
                <w:lang w:eastAsia="ru-RU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43,2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 БМВ Х1</w:t>
            </w:r>
          </w:p>
          <w:p w:rsidR="006D67BC" w:rsidRPr="006D67BC" w:rsidRDefault="006D67BC" w:rsidP="00903C0E">
            <w:pPr>
              <w:rPr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8 260 078,82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сделок, сумма которых превышает </w:t>
            </w:r>
            <w:r w:rsidRPr="006D6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6D67BC" w:rsidRPr="006D67BC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7BC" w:rsidRPr="006D67BC" w:rsidRDefault="006D67BC" w:rsidP="0090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D67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D67BC" w:rsidRPr="006D67BC" w:rsidRDefault="006D67BC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</w:p>
    <w:p w:rsidR="006D67BC" w:rsidRPr="006D67BC" w:rsidRDefault="006D67BC">
      <w:pPr>
        <w:spacing w:after="0" w:line="240" w:lineRule="auto"/>
        <w:rPr>
          <w:b/>
          <w:bCs/>
          <w:sz w:val="20"/>
          <w:szCs w:val="20"/>
          <w:lang w:eastAsia="ru-RU"/>
        </w:rPr>
      </w:pPr>
      <w:r w:rsidRPr="006D67BC">
        <w:rPr>
          <w:b/>
          <w:bCs/>
          <w:sz w:val="20"/>
          <w:szCs w:val="20"/>
          <w:lang w:eastAsia="ru-RU"/>
        </w:rPr>
        <w:br w:type="page"/>
      </w:r>
    </w:p>
    <w:p w:rsidR="006D67BC" w:rsidRPr="006D67BC" w:rsidRDefault="006D67BC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6D67BC">
        <w:rPr>
          <w:b/>
          <w:bCs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Алтуфьевского района города Москвы в Северо-Восточном административном округе города Москвы, и членов их семей</w:t>
      </w:r>
    </w:p>
    <w:p w:rsidR="006D67BC" w:rsidRPr="006D67BC" w:rsidRDefault="006D67BC" w:rsidP="008C55AB">
      <w:pPr>
        <w:spacing w:after="0"/>
        <w:jc w:val="center"/>
        <w:rPr>
          <w:b/>
          <w:sz w:val="20"/>
          <w:szCs w:val="20"/>
        </w:rPr>
      </w:pPr>
      <w:r w:rsidRPr="006D67BC">
        <w:rPr>
          <w:b/>
          <w:sz w:val="20"/>
          <w:szCs w:val="20"/>
        </w:rPr>
        <w:t xml:space="preserve">за период с 1 января 2021 г. по 31 декабря 2021 г. </w:t>
      </w:r>
    </w:p>
    <w:p w:rsidR="006D67BC" w:rsidRPr="006D67BC" w:rsidRDefault="006D67BC" w:rsidP="009E33FB">
      <w:pPr>
        <w:spacing w:after="0"/>
        <w:rPr>
          <w:sz w:val="20"/>
          <w:szCs w:val="20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559"/>
        <w:gridCol w:w="1843"/>
        <w:gridCol w:w="850"/>
        <w:gridCol w:w="993"/>
        <w:gridCol w:w="1275"/>
        <w:gridCol w:w="851"/>
        <w:gridCol w:w="992"/>
        <w:gridCol w:w="1418"/>
        <w:gridCol w:w="1417"/>
        <w:gridCol w:w="1591"/>
      </w:tblGrid>
      <w:tr w:rsidR="006D67BC" w:rsidRPr="006D67BC" w:rsidTr="002051C0">
        <w:tc>
          <w:tcPr>
            <w:tcW w:w="1702" w:type="dxa"/>
            <w:vMerge w:val="restart"/>
          </w:tcPr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D67BC" w:rsidRPr="006D67BC" w:rsidRDefault="006D67B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D67BC" w:rsidRPr="006D67BC" w:rsidRDefault="006D67B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Транспортные средства</w:t>
            </w:r>
          </w:p>
          <w:p w:rsidR="006D67BC" w:rsidRPr="006D67BC" w:rsidRDefault="006D67B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D67BC" w:rsidRPr="006D67BC" w:rsidRDefault="006D67B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extDirection w:val="btLr"/>
            <w:vAlign w:val="center"/>
          </w:tcPr>
          <w:p w:rsidR="006D67BC" w:rsidRPr="006D67BC" w:rsidRDefault="006D67B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67BC" w:rsidRPr="006D67BC" w:rsidTr="002051C0">
        <w:trPr>
          <w:cantSplit/>
          <w:trHeight w:val="2291"/>
        </w:trPr>
        <w:tc>
          <w:tcPr>
            <w:tcW w:w="1702" w:type="dxa"/>
            <w:vMerge/>
          </w:tcPr>
          <w:p w:rsidR="006D67BC" w:rsidRPr="006D67BC" w:rsidRDefault="006D67B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7BC" w:rsidRPr="006D67BC" w:rsidRDefault="006D67B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D67BC" w:rsidRPr="006D67BC" w:rsidRDefault="006D67B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67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D67BC" w:rsidRPr="006D67BC" w:rsidRDefault="006D67B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67BC" w:rsidRPr="006D67BC" w:rsidRDefault="006D67B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6D67BC" w:rsidRPr="006D67BC" w:rsidRDefault="006D67B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F5612A">
        <w:trPr>
          <w:cantSplit/>
          <w:trHeight w:val="2291"/>
        </w:trPr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Сливина Т.Н.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(1/4 доли)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243095">
            <w:pPr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3 178 057,46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F5612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F5612A">
        <w:trPr>
          <w:cantSplit/>
          <w:trHeight w:val="426"/>
        </w:trPr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jc w:val="center"/>
              <w:rPr>
                <w:color w:val="000000"/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D67BC" w:rsidRPr="006D67BC" w:rsidTr="00D82F61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Романова Ю.В.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Советник-заместитель главного бухгалтера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1672,0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</w:t>
            </w:r>
            <w:r w:rsidRPr="006D67BC">
              <w:rPr>
                <w:sz w:val="20"/>
                <w:szCs w:val="20"/>
                <w:lang w:eastAsia="ru-RU"/>
              </w:rPr>
              <w:t>Citroën С4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3D234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1 627 958,76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860FD2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D67BC" w:rsidRPr="006D67BC" w:rsidTr="00D82F61">
        <w:trPr>
          <w:trHeight w:val="1558"/>
        </w:trPr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D82F6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6D67BC">
                <w:rPr>
                  <w:rFonts w:ascii="Times New Roman" w:hAnsi="Times New Roman"/>
                  <w:sz w:val="20"/>
                  <w:szCs w:val="20"/>
                </w:rPr>
                <w:t>Ford Kuga</w:t>
              </w:r>
            </w:hyperlink>
          </w:p>
          <w:p w:rsidR="006D67BC" w:rsidRPr="006D67BC" w:rsidRDefault="006D67BC" w:rsidP="00D82F6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D82F6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2728F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1 103 022,26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860FD2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В 2021 году сделок, сумма которых превышает доход данного лица и его супруги за последние три </w:t>
            </w:r>
            <w:r w:rsidRPr="006D67BC">
              <w:rPr>
                <w:sz w:val="20"/>
                <w:szCs w:val="20"/>
              </w:rPr>
              <w:lastRenderedPageBreak/>
              <w:t>года, не совершалось.</w:t>
            </w:r>
          </w:p>
        </w:tc>
      </w:tr>
      <w:tr w:rsidR="006D67BC" w:rsidRPr="006D67BC" w:rsidTr="0087521D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Антонова Л.М.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6C12A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1 562 220,37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355736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D67BC" w:rsidRPr="006D67BC" w:rsidTr="0087521D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6D67B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Mitsubishi Outlander</w:t>
            </w:r>
            <w:r w:rsidRPr="006D67B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Renault MASTER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Автомобиль грузовой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  <w:lang w:val="en-US"/>
              </w:rPr>
              <w:t>Mersedes</w:t>
            </w:r>
            <w:r w:rsidRPr="006D67BC">
              <w:rPr>
                <w:sz w:val="20"/>
                <w:szCs w:val="20"/>
              </w:rPr>
              <w:t xml:space="preserve"> – </w:t>
            </w:r>
            <w:r w:rsidRPr="006D67BC">
              <w:rPr>
                <w:sz w:val="20"/>
                <w:szCs w:val="20"/>
                <w:lang w:val="en-US"/>
              </w:rPr>
              <w:t>Benz</w:t>
            </w:r>
            <w:r w:rsidRPr="006D67BC">
              <w:rPr>
                <w:sz w:val="20"/>
                <w:szCs w:val="20"/>
              </w:rPr>
              <w:t xml:space="preserve"> </w:t>
            </w:r>
            <w:r w:rsidRPr="006D67BC">
              <w:rPr>
                <w:sz w:val="20"/>
                <w:szCs w:val="20"/>
                <w:lang w:val="en-US"/>
              </w:rPr>
              <w:t>ATEGO</w:t>
            </w:r>
          </w:p>
          <w:p w:rsidR="006D67BC" w:rsidRPr="006D67BC" w:rsidRDefault="006D67BC">
            <w:pPr>
              <w:spacing w:after="0" w:line="240" w:lineRule="auto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Лодка Казанка 5М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Прицеп бортовой ЛАВ-81012С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Прицеп для перевозки водной техники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color w:val="000000"/>
                <w:sz w:val="20"/>
                <w:szCs w:val="20"/>
              </w:rPr>
              <w:t>МЗСА 81771Е</w:t>
            </w:r>
            <w:r w:rsidRPr="006D67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3 477 893,89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355736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87521D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44,1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Бакуева А.Л.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869,0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 АУДИ А1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2 261 181,00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Буданова Ю.Н.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67B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1 669 261,44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 КИА Соренто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 ЛУАЗ 967М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1 771 558,38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Бурлик Е.В.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3 199 249,23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D67BC" w:rsidRPr="006D67BC" w:rsidTr="00321AD1">
        <w:trPr>
          <w:trHeight w:val="2667"/>
        </w:trPr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6D67BC" w:rsidRPr="006D67BC" w:rsidRDefault="006D67BC" w:rsidP="00E4670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321AD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D67BC" w:rsidRPr="006D67BC" w:rsidRDefault="006D67BC" w:rsidP="00321A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БМВ Х3 </w:t>
            </w:r>
            <w:r w:rsidRPr="006D67BC">
              <w:rPr>
                <w:sz w:val="20"/>
                <w:szCs w:val="20"/>
                <w:lang w:val="en-US"/>
              </w:rPr>
              <w:t>Drive</w:t>
            </w:r>
            <w:r w:rsidRPr="006D67BC">
              <w:rPr>
                <w:sz w:val="20"/>
                <w:szCs w:val="20"/>
              </w:rPr>
              <w:t xml:space="preserve"> 20</w:t>
            </w:r>
            <w:r w:rsidRPr="006D67BC">
              <w:rPr>
                <w:sz w:val="20"/>
                <w:szCs w:val="20"/>
                <w:lang w:val="en-US"/>
              </w:rPr>
              <w:t>D</w:t>
            </w:r>
          </w:p>
          <w:p w:rsidR="006D67BC" w:rsidRPr="006D67BC" w:rsidRDefault="006D67BC" w:rsidP="00321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 Легковой автомобиль БМВ Х3 </w:t>
            </w:r>
          </w:p>
          <w:p w:rsidR="006D67BC" w:rsidRPr="006D67BC" w:rsidRDefault="006D67BC" w:rsidP="00321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321A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67BC">
              <w:rPr>
                <w:sz w:val="20"/>
                <w:szCs w:val="20"/>
              </w:rPr>
              <w:t>Мотоцикл</w:t>
            </w:r>
            <w:r w:rsidRPr="006D67BC">
              <w:rPr>
                <w:sz w:val="20"/>
                <w:szCs w:val="20"/>
                <w:lang w:val="en-US"/>
              </w:rPr>
              <w:t xml:space="preserve"> </w:t>
            </w:r>
            <w:r w:rsidRPr="006D67BC">
              <w:rPr>
                <w:sz w:val="20"/>
                <w:szCs w:val="20"/>
              </w:rPr>
              <w:t>БМВ</w:t>
            </w:r>
            <w:r w:rsidRPr="006D67BC">
              <w:rPr>
                <w:sz w:val="20"/>
                <w:szCs w:val="20"/>
                <w:lang w:val="en-US"/>
              </w:rPr>
              <w:t xml:space="preserve"> R1200 GS Adventure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2 886 358,19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32,29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6D67BC" w:rsidRPr="006D67BC" w:rsidTr="00EA136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Гасанова Э.А.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6D67BC">
                <w:rPr>
                  <w:rFonts w:ascii="Times New Roman" w:hAnsi="Times New Roman"/>
                  <w:b w:val="0"/>
                  <w:bCs w:val="0"/>
                  <w:sz w:val="20"/>
                  <w:szCs w:val="20"/>
                </w:rPr>
                <w:t>Hyundai Creta</w:t>
              </w:r>
            </w:hyperlink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09284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1 740 476,82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6D67BC" w:rsidRPr="006D67BC" w:rsidTr="00EA136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EA136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Грицкевич Е.В.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766,0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2B2C9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1 817 564,29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EA136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Игнатьева Т.Е.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(1/12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507EF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1 309 588,05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000538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В 2021 году сделок, сумма которых превышает доход данного лица за </w:t>
            </w:r>
            <w:r w:rsidRPr="006D67BC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Боброва Е.А.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1380,0</w:t>
            </w: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НИССАН </w:t>
            </w:r>
            <w:r w:rsidRPr="006D67BC">
              <w:rPr>
                <w:sz w:val="20"/>
                <w:szCs w:val="20"/>
                <w:lang w:val="en-US"/>
              </w:rPr>
              <w:t>X</w:t>
            </w:r>
            <w:r w:rsidRPr="006D67BC">
              <w:rPr>
                <w:sz w:val="20"/>
                <w:szCs w:val="20"/>
              </w:rPr>
              <w:t>-</w:t>
            </w:r>
            <w:r w:rsidRPr="006D67BC">
              <w:rPr>
                <w:sz w:val="20"/>
                <w:szCs w:val="20"/>
                <w:lang w:val="en-US"/>
              </w:rPr>
              <w:t>Trail</w:t>
            </w:r>
            <w:r w:rsidRPr="006D67BC">
              <w:rPr>
                <w:sz w:val="20"/>
                <w:szCs w:val="20"/>
              </w:rPr>
              <w:t xml:space="preserve"> 2.5</w:t>
            </w:r>
            <w:r w:rsidRPr="006D67BC">
              <w:rPr>
                <w:sz w:val="20"/>
                <w:szCs w:val="20"/>
                <w:lang w:val="en-US"/>
              </w:rPr>
              <w:t>LE</w:t>
            </w: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НИССАН </w:t>
            </w:r>
            <w:r w:rsidRPr="006D67BC">
              <w:rPr>
                <w:sz w:val="20"/>
                <w:szCs w:val="20"/>
                <w:lang w:val="en-US"/>
              </w:rPr>
              <w:t>QASHQAI</w:t>
            </w:r>
            <w:r w:rsidRPr="006D67BC">
              <w:rPr>
                <w:sz w:val="20"/>
                <w:szCs w:val="20"/>
              </w:rPr>
              <w:t xml:space="preserve"> 2.0</w:t>
            </w:r>
            <w:r w:rsidRPr="006D67BC"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1 764 185,74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821 263,29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321AD1">
        <w:trPr>
          <w:trHeight w:val="548"/>
        </w:trPr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321AD1">
        <w:trPr>
          <w:trHeight w:val="556"/>
        </w:trPr>
        <w:tc>
          <w:tcPr>
            <w:tcW w:w="1702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467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E467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Киреева Н.Б.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A8288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1 780 580,28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730528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5534EF">
        <w:tc>
          <w:tcPr>
            <w:tcW w:w="1702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Семенова А.М.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jc w:val="center"/>
              <w:rPr>
                <w:sz w:val="20"/>
                <w:szCs w:val="20"/>
                <w:lang w:val="en-US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ТОЙОТА </w:t>
            </w:r>
            <w:r w:rsidRPr="006D67BC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B10C3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1 200 237,47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730528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Мискарова В.А.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A414E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jc w:val="center"/>
              <w:rPr>
                <w:sz w:val="20"/>
                <w:szCs w:val="20"/>
                <w:lang w:eastAsia="ru-RU"/>
              </w:rPr>
            </w:pPr>
            <w:r w:rsidRPr="006D67BC">
              <w:rPr>
                <w:sz w:val="20"/>
                <w:szCs w:val="20"/>
              </w:rPr>
              <w:t xml:space="preserve">Легковой автомобиль </w:t>
            </w:r>
            <w:r w:rsidRPr="006D67BC">
              <w:rPr>
                <w:sz w:val="20"/>
                <w:szCs w:val="20"/>
                <w:lang w:eastAsia="ru-RU"/>
              </w:rPr>
              <w:t>Nissan Qashqai</w:t>
            </w:r>
          </w:p>
          <w:p w:rsidR="006D67BC" w:rsidRPr="006D67BC" w:rsidRDefault="006D67BC" w:rsidP="00F51826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6D67B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D67BC" w:rsidRPr="006D67BC" w:rsidRDefault="006D67BC" w:rsidP="00F51826">
            <w:pPr>
              <w:spacing w:after="0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  <w:lang w:val="en-US"/>
              </w:rPr>
              <w:t xml:space="preserve">Hyundai Greta 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F518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2 733 273,42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BD3CD1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  <w:p w:rsidR="006D67BC" w:rsidRPr="006D67BC" w:rsidRDefault="006D67BC" w:rsidP="00BD3C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</w:t>
            </w:r>
          </w:p>
          <w:p w:rsidR="006D67BC" w:rsidRPr="006D67BC" w:rsidRDefault="006D67BC" w:rsidP="00F518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67BC">
              <w:rPr>
                <w:sz w:val="20"/>
                <w:szCs w:val="20"/>
              </w:rPr>
              <w:t>Nissan ALMERA</w:t>
            </w:r>
            <w:r w:rsidRPr="006D67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F518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810</w:t>
            </w: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>974,48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CE766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Белоглазов В.В.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Консультант- ответственный секретарь 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BB26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1D05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>740</w:t>
            </w:r>
            <w:r w:rsidRPr="006D67B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>028,91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A42C7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D67BC" w:rsidRPr="006D67BC" w:rsidTr="00321AD1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59 724,66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546E8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D67BC" w:rsidRPr="006D67BC" w:rsidTr="008E171A">
        <w:tc>
          <w:tcPr>
            <w:tcW w:w="170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Платонова Н.И.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 w:rsidP="008521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 w:rsidP="0085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2629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1 066 139,18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 w:rsidP="00B537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6D67BC">
              <w:rPr>
                <w:sz w:val="20"/>
                <w:szCs w:val="20"/>
              </w:rPr>
              <w:t xml:space="preserve">В 2021 году сделок, сумма которых превышает доход данного </w:t>
            </w:r>
            <w:r w:rsidRPr="006D67BC">
              <w:rPr>
                <w:sz w:val="20"/>
                <w:szCs w:val="20"/>
              </w:rPr>
              <w:lastRenderedPageBreak/>
              <w:t>лица за последние три года, не совершалось.</w:t>
            </w:r>
          </w:p>
        </w:tc>
      </w:tr>
      <w:tr w:rsidR="006D67BC" w:rsidRPr="006D67BC" w:rsidTr="008E171A">
        <w:tc>
          <w:tcPr>
            <w:tcW w:w="1702" w:type="dxa"/>
            <w:shd w:val="clear" w:color="auto" w:fill="auto"/>
          </w:tcPr>
          <w:p w:rsidR="006D67BC" w:rsidRPr="006D67BC" w:rsidRDefault="006D67BC" w:rsidP="0041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lastRenderedPageBreak/>
              <w:t>Матвеев А.О.</w:t>
            </w:r>
          </w:p>
        </w:tc>
        <w:tc>
          <w:tcPr>
            <w:tcW w:w="1701" w:type="dxa"/>
            <w:shd w:val="clear" w:color="auto" w:fill="auto"/>
          </w:tcPr>
          <w:p w:rsidR="006D67BC" w:rsidRPr="006D67BC" w:rsidRDefault="006D67BC" w:rsidP="00412B0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  <w:shd w:val="clear" w:color="auto" w:fill="92D050"/>
              </w:rPr>
              <w:t xml:space="preserve">Ведущий </w:t>
            </w:r>
            <w:r w:rsidRPr="006D67BC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D67BC" w:rsidRPr="006D67BC" w:rsidRDefault="006D67BC" w:rsidP="00871AD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6D67BC" w:rsidRPr="006D67BC" w:rsidRDefault="006D67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D67BC" w:rsidRPr="006D67BC" w:rsidRDefault="006D67BC" w:rsidP="00ED6B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7BC">
              <w:rPr>
                <w:rFonts w:ascii="Times New Roman" w:hAnsi="Times New Roman"/>
                <w:sz w:val="20"/>
                <w:szCs w:val="20"/>
              </w:rPr>
              <w:t>1 208 545,36</w:t>
            </w:r>
          </w:p>
        </w:tc>
        <w:tc>
          <w:tcPr>
            <w:tcW w:w="1591" w:type="dxa"/>
            <w:shd w:val="clear" w:color="auto" w:fill="auto"/>
          </w:tcPr>
          <w:p w:rsidR="006D67BC" w:rsidRPr="006D67BC" w:rsidRDefault="006D67BC">
            <w:pPr>
              <w:spacing w:after="0" w:line="240" w:lineRule="auto"/>
              <w:rPr>
                <w:sz w:val="20"/>
                <w:szCs w:val="20"/>
              </w:rPr>
            </w:pPr>
            <w:r w:rsidRPr="006D67BC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</w:tbl>
    <w:p w:rsidR="006D67BC" w:rsidRPr="006D67BC" w:rsidRDefault="006D67BC" w:rsidP="005F3B16">
      <w:pPr>
        <w:spacing w:after="0"/>
        <w:jc w:val="center"/>
        <w:rPr>
          <w:sz w:val="20"/>
          <w:szCs w:val="20"/>
        </w:rPr>
      </w:pPr>
    </w:p>
    <w:p w:rsidR="00243221" w:rsidRPr="006D67BC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6D67BC" w:rsidSect="006D67B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7B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F504B-106D-4189-82A5-E46EACD2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6D67BC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6D67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67B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7B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6D67BC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9"/>
    <w:uiPriority w:val="99"/>
    <w:rsid w:val="006D67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D67BC"/>
    <w:rPr>
      <w:i/>
      <w:iCs/>
    </w:rPr>
  </w:style>
  <w:style w:type="paragraph" w:customStyle="1" w:styleId="21">
    <w:name w:val="Без интервала2"/>
    <w:rsid w:val="006D67BC"/>
    <w:rPr>
      <w:rFonts w:ascii="Calibri" w:hAnsi="Calibri"/>
      <w:sz w:val="22"/>
      <w:szCs w:val="22"/>
    </w:rPr>
  </w:style>
  <w:style w:type="paragraph" w:customStyle="1" w:styleId="31">
    <w:name w:val="Без интервала3"/>
    <w:rsid w:val="006D67BC"/>
    <w:rPr>
      <w:rFonts w:ascii="Calibri" w:hAnsi="Calibri"/>
      <w:sz w:val="22"/>
      <w:szCs w:val="22"/>
    </w:rPr>
  </w:style>
  <w:style w:type="paragraph" w:customStyle="1" w:styleId="4">
    <w:name w:val="Без интервала4"/>
    <w:rsid w:val="006D67BC"/>
    <w:rPr>
      <w:rFonts w:ascii="Calibri" w:hAnsi="Calibri"/>
      <w:sz w:val="22"/>
      <w:szCs w:val="22"/>
    </w:rPr>
  </w:style>
  <w:style w:type="paragraph" w:customStyle="1" w:styleId="NoSpacing">
    <w:name w:val="No Spacing"/>
    <w:rsid w:val="006D67B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yundai.drom.ru/getz/" TargetMode="External"/><Relationship Id="rId5" Type="http://schemas.openxmlformats.org/officeDocument/2006/relationships/hyperlink" Target="http://ford.autopassage.ru/services/specials/9262/" TargetMode="External"/><Relationship Id="rId4" Type="http://schemas.openxmlformats.org/officeDocument/2006/relationships/hyperlink" Target="http://hyundai.drom.ru/tucs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2022-07-29T06:26:00Z</dcterms:modified>
</cp:coreProperties>
</file>