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16" w:rsidRPr="00D2359E" w:rsidRDefault="00B17F16" w:rsidP="00C9482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5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</w:t>
      </w:r>
    </w:p>
    <w:p w:rsidR="00E761E0" w:rsidRPr="00D2359E" w:rsidRDefault="00B17F16" w:rsidP="00C9482E">
      <w:pPr>
        <w:jc w:val="center"/>
        <w:rPr>
          <w:rFonts w:ascii="Times New Roman" w:hAnsi="Times New Roman" w:cs="Times New Roman"/>
          <w:sz w:val="20"/>
          <w:szCs w:val="20"/>
        </w:rPr>
      </w:pPr>
      <w:r w:rsidRPr="00D2359E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“Национальный исследовательский Московский государственный строительный университет” </w:t>
      </w:r>
    </w:p>
    <w:p w:rsidR="00AA3A49" w:rsidRPr="00D2359E" w:rsidRDefault="00B17F16" w:rsidP="00C9482E">
      <w:pPr>
        <w:jc w:val="center"/>
        <w:rPr>
          <w:rFonts w:ascii="Times New Roman" w:hAnsi="Times New Roman" w:cs="Times New Roman"/>
          <w:sz w:val="20"/>
          <w:szCs w:val="20"/>
        </w:rPr>
      </w:pPr>
      <w:r w:rsidRPr="00D2359E">
        <w:rPr>
          <w:rFonts w:ascii="Times New Roman" w:hAnsi="Times New Roman" w:cs="Times New Roman"/>
          <w:sz w:val="20"/>
          <w:szCs w:val="20"/>
        </w:rPr>
        <w:t>з</w:t>
      </w:r>
      <w:r w:rsidR="00811DA5" w:rsidRPr="00D2359E">
        <w:rPr>
          <w:rFonts w:ascii="Times New Roman" w:hAnsi="Times New Roman" w:cs="Times New Roman"/>
          <w:sz w:val="20"/>
          <w:szCs w:val="20"/>
        </w:rPr>
        <w:t>а отчетный период с 1 января 202</w:t>
      </w:r>
      <w:r w:rsidR="000920DF" w:rsidRPr="00D2359E">
        <w:rPr>
          <w:rFonts w:ascii="Times New Roman" w:hAnsi="Times New Roman" w:cs="Times New Roman"/>
          <w:sz w:val="20"/>
          <w:szCs w:val="20"/>
        </w:rPr>
        <w:t>1 года по 31 декабря 2021</w:t>
      </w:r>
      <w:r w:rsidRPr="00D2359E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825"/>
        <w:gridCol w:w="1222"/>
        <w:gridCol w:w="1361"/>
        <w:gridCol w:w="1364"/>
        <w:gridCol w:w="991"/>
        <w:gridCol w:w="1277"/>
        <w:gridCol w:w="1049"/>
        <w:gridCol w:w="906"/>
        <w:gridCol w:w="1207"/>
        <w:gridCol w:w="1516"/>
        <w:gridCol w:w="1573"/>
        <w:gridCol w:w="1332"/>
      </w:tblGrid>
      <w:tr w:rsidR="004C2070" w:rsidRPr="00D2359E" w:rsidTr="007313B1">
        <w:trPr>
          <w:cantSplit/>
          <w:tblHeader/>
        </w:trPr>
        <w:tc>
          <w:tcPr>
            <w:tcW w:w="432" w:type="dxa"/>
            <w:vMerge w:val="restart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825" w:type="dxa"/>
            <w:vMerge w:val="restart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2" w:type="dxa"/>
            <w:vMerge w:val="restart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93" w:type="dxa"/>
            <w:gridSpan w:val="4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3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Объекты недвижимости, находящиеся в</w:t>
            </w:r>
            <w:r w:rsidR="0005792A"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val="en-US" w:eastAsia="ru-RU"/>
              </w:rPr>
              <w:t> </w:t>
            </w: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1516" w:type="dxa"/>
            <w:vMerge w:val="restart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73" w:type="dxa"/>
            <w:vMerge w:val="restart"/>
            <w:vAlign w:val="center"/>
          </w:tcPr>
          <w:p w:rsidR="00B17F16" w:rsidRPr="00D2359E" w:rsidRDefault="00EC4ABE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anchor="RANGE!P137" w:history="1">
              <w:r w:rsidR="00B17F16" w:rsidRPr="00D2359E">
                <w:rPr>
                  <w:rFonts w:ascii="Times New Roman" w:eastAsia="Times New Roman" w:hAnsi="Times New Roman" w:cs="Times New Roman"/>
                  <w:bCs/>
                  <w:iCs/>
                  <w:sz w:val="16"/>
                  <w:szCs w:val="16"/>
                  <w:lang w:eastAsia="ru-RU"/>
                </w:rPr>
                <w:t>Декларированный годовой доход (руб.)</w:t>
              </w:r>
            </w:hyperlink>
          </w:p>
        </w:tc>
        <w:tc>
          <w:tcPr>
            <w:tcW w:w="1332" w:type="dxa"/>
            <w:vMerge w:val="restart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FAE" w:rsidRPr="00D2359E" w:rsidTr="007313B1">
        <w:trPr>
          <w:cantSplit/>
          <w:tblHeader/>
        </w:trPr>
        <w:tc>
          <w:tcPr>
            <w:tcW w:w="432" w:type="dxa"/>
            <w:vMerge/>
            <w:vAlign w:val="center"/>
          </w:tcPr>
          <w:p w:rsidR="00B17F16" w:rsidRPr="00D2359E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vAlign w:val="center"/>
          </w:tcPr>
          <w:p w:rsidR="00B17F16" w:rsidRPr="00D2359E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vAlign w:val="center"/>
          </w:tcPr>
          <w:p w:rsidR="00B17F16" w:rsidRPr="00D2359E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64" w:type="dxa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1" w:type="dxa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площадь, (кв. м</w:t>
            </w:r>
            <w:r w:rsidR="005C0D51"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.</w:t>
            </w: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7" w:type="dxa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49" w:type="dxa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06" w:type="dxa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площадь, (кв. м</w:t>
            </w:r>
            <w:r w:rsidR="005C0D51"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.</w:t>
            </w: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07" w:type="dxa"/>
            <w:vAlign w:val="center"/>
          </w:tcPr>
          <w:p w:rsidR="00B17F16" w:rsidRPr="00D2359E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16" w:type="dxa"/>
            <w:vMerge/>
            <w:vAlign w:val="center"/>
          </w:tcPr>
          <w:p w:rsidR="00B17F16" w:rsidRPr="00D2359E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vAlign w:val="center"/>
          </w:tcPr>
          <w:p w:rsidR="00B17F16" w:rsidRPr="00D2359E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vAlign w:val="center"/>
          </w:tcPr>
          <w:p w:rsidR="00B17F16" w:rsidRPr="00D2359E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EBB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0E2EBB" w:rsidRPr="007872C8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Акимов Павел Алексеевич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2EBB" w:rsidRPr="00D2359E" w:rsidRDefault="00DB5B69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jc w:val="center"/>
            </w:pPr>
            <w:r w:rsidRPr="00D2359E"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jc w:val="center"/>
            </w:pPr>
            <w:r w:rsidRPr="00D2359E"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jc w:val="center"/>
            </w:pPr>
            <w:r w:rsidRPr="00D2359E"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PAJERO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426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880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jc w:val="center"/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0E2EBB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0E2EBB" w:rsidRPr="007872C8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EBB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0E2EBB" w:rsidRPr="007872C8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EBB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0E2EBB" w:rsidRPr="007872C8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456 772,31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E2EBB" w:rsidRPr="00D2359E" w:rsidRDefault="000E2EBB" w:rsidP="000E2EBB">
            <w:pPr>
              <w:jc w:val="center"/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0E2EBB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0E2EBB" w:rsidRPr="007872C8" w:rsidRDefault="000E2EBB" w:rsidP="000E2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EBB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0E2EBB" w:rsidRPr="007872C8" w:rsidRDefault="000E2EBB" w:rsidP="000E2EBB"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0E2EBB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0E2EBB" w:rsidRPr="007872C8" w:rsidRDefault="000E2EBB" w:rsidP="000E2EBB"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0E2EBB" w:rsidRPr="00D2359E" w:rsidTr="007313B1">
        <w:trPr>
          <w:cantSplit/>
          <w:trHeight w:val="455"/>
        </w:trPr>
        <w:tc>
          <w:tcPr>
            <w:tcW w:w="432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0E2EBB" w:rsidRPr="007872C8" w:rsidRDefault="000E2EBB" w:rsidP="000E2EBB"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E2EBB" w:rsidRPr="00D2359E" w:rsidRDefault="000E2EBB" w:rsidP="000E2E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4C3C9B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4C3C9B" w:rsidRPr="00D2359E" w:rsidRDefault="00D35ABD" w:rsidP="00D25558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4C3C9B" w:rsidRPr="007872C8" w:rsidRDefault="004C3C9B" w:rsidP="00D25558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Галишникова</w:t>
            </w:r>
            <w:proofErr w:type="spellEnd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 xml:space="preserve"> Вера Владимировна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4C3C9B" w:rsidRPr="00D2359E" w:rsidRDefault="004C3C9B" w:rsidP="00D25558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C3C9B" w:rsidRPr="00D2359E" w:rsidRDefault="004C3C9B" w:rsidP="00D255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C3C9B" w:rsidRPr="00D2359E" w:rsidRDefault="004C3C9B" w:rsidP="00D255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C3C9B" w:rsidRPr="00D2359E" w:rsidRDefault="00DB5B69" w:rsidP="00D255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3C9B" w:rsidRPr="00D2359E" w:rsidRDefault="004C3C9B" w:rsidP="00D255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4C3C9B" w:rsidRPr="00D2359E" w:rsidRDefault="004C3C9B" w:rsidP="00D255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4C3C9B" w:rsidRPr="00D2359E" w:rsidRDefault="004C3C9B" w:rsidP="00D255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4C3C9B" w:rsidRPr="00D2359E" w:rsidRDefault="004C3C9B" w:rsidP="00D255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4C3C9B" w:rsidRPr="00D2359E" w:rsidRDefault="004C3C9B" w:rsidP="00D255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4C3C9B" w:rsidRPr="00D2359E" w:rsidRDefault="004C3C9B" w:rsidP="00D255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ФОРД 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FUSION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4C3C9B" w:rsidRPr="00D2359E" w:rsidRDefault="00147139" w:rsidP="00D255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9 250 767,76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C3C9B" w:rsidRPr="00D2359E" w:rsidRDefault="004C3C9B" w:rsidP="00D255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4C3C9B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4C3C9B" w:rsidRPr="007872C8" w:rsidRDefault="004C3C9B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3C9B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4C3C9B" w:rsidRPr="007872C8" w:rsidRDefault="004C3C9B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3C9B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4C3C9B" w:rsidRPr="007872C8" w:rsidRDefault="004C3C9B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C3C9B" w:rsidRPr="005E245E" w:rsidRDefault="004C3C9B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C3C9B" w:rsidRPr="005E245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4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C3C9B" w:rsidRPr="005E245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4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C3C9B" w:rsidRPr="005E245E" w:rsidRDefault="005E245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3C9B" w:rsidRPr="005E245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4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C3C9B" w:rsidRPr="005E245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4C3C9B" w:rsidRPr="005E245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4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4C3C9B" w:rsidRPr="005E245E" w:rsidRDefault="004C3C9B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4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C3C9B" w:rsidRPr="005E245E" w:rsidRDefault="005E245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C3C9B" w:rsidRPr="005E245E" w:rsidRDefault="005E245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1 597 489,67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C3C9B" w:rsidRPr="00D2359E" w:rsidRDefault="004C3C9B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5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7872C8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Волгин Валентин Валентинович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F11A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34 911 808,14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F11A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(2/128)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5" w:colLast="5"/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ПОРШЕ 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CAYENNE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1 877 283,76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(1/10)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7872C8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7872C8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4C3C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Кулаков Кирилл Юрьевич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2E083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08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2E083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08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2E083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08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2E083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08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2E083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31 744 677,92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148,9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C4AB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АУТЛЕНДЕР</w:t>
            </w:r>
          </w:p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2E083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2E08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MURANO</w:t>
            </w:r>
          </w:p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2E083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 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</w:p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747 064,00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2E08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7872C8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148,9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7872C8" w:rsidRDefault="00EC4ABE" w:rsidP="009B2B3D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Кайтуков</w:t>
            </w:r>
            <w:proofErr w:type="spellEnd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Таймураз</w:t>
            </w:r>
            <w:proofErr w:type="spellEnd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Батразович</w:t>
            </w:r>
            <w:proofErr w:type="spellEnd"/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PAJERO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6 889 094,23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9B2B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7872C8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7872C8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18 155,30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  <w:trHeight w:val="577"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7872C8" w:rsidRDefault="00EC4ABE" w:rsidP="007F16A5"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7872C8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Фазылзянова</w:t>
            </w:r>
            <w:proofErr w:type="spellEnd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Гузалия</w:t>
            </w:r>
            <w:proofErr w:type="spellEnd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Ильгизовна</w:t>
            </w:r>
            <w:proofErr w:type="spellEnd"/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10 959 927,51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7F16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  <w:trHeight w:val="843"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  <w:trHeight w:val="843"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  <w:trHeight w:val="908"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926F3F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МЕРСЕДЕС БЕНЦ GL350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4 727 633,59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  <w:trHeight w:val="1275"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926F3F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926F3F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7872C8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7872C8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Туснин</w:t>
            </w:r>
            <w:proofErr w:type="spellEnd"/>
            <w:r w:rsidRPr="007872C8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Романович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</w:t>
            </w: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Камри</w:t>
            </w:r>
            <w:proofErr w:type="spellEnd"/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7 434 267,00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7872C8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2C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Беларусь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1  883 264,35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Беларусь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Беларусь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Штымов</w:t>
            </w:r>
            <w:proofErr w:type="spellEnd"/>
            <w:r w:rsidRPr="003A24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Замир</w:t>
            </w:r>
            <w:proofErr w:type="spellEnd"/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 Мухамедович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1539,0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D2359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Ниссан Teana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6 039 726,03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D2359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Вольво XC90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1 232 945,46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Мелешко Андрей Михайлович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6 146 698,84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547 326,24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Кармокова</w:t>
            </w:r>
            <w:proofErr w:type="spellEnd"/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Кристина </w:t>
            </w:r>
            <w:proofErr w:type="spellStart"/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главного бухгалтера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 СОЛЯРИС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723 881,04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C73DC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Кипиченко</w:t>
            </w:r>
            <w:proofErr w:type="spellEnd"/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Анна Алексеевна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2 485 178,38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  <w:trHeight w:val="856"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Ссанг Йонг Kyron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1 833 197,84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  <w:trHeight w:val="814"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Петроченко Светлана Петровна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2 357 360,66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D2359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мерседес бенц GLK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2 469 438,22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Федорова Наталия Витальевна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Директор филиала НИУ МГСУ в г. Мытищи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ХЕНДЭ </w:t>
            </w: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5 053 037,04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3 037 790,88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Алексанин</w:t>
            </w:r>
            <w:proofErr w:type="spellEnd"/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Александр Вячеславович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 филиала НИУ МГСУ в г. Мытищи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2 890 725,40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503 400,16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Бачаев</w:t>
            </w:r>
            <w:proofErr w:type="spellEnd"/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Хамит Магометович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 филиала НИУ МГСУ в г. Мытищи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1 910 217,33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Никулина Нина Ивановна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Директор СКСП (филиала НИУ МГСУ)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3 096 223,41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(0,043742)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ФОЛЬКСВАГЕН  ТИГУАН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1 304 701,17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(0,043742)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Панова Ольга Владимировна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СКСП (филиала НИУ МГСУ)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1 912 097,93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CA0B0F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752 401,71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Березовский Владимир Николаевич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СКСП (филиала НИУ МГСУ)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(для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размещения гаражей и автостоянок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ЛЭНД РОВЕР ДИСКОВЕРИ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872 255,22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3A24B1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4B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ЛЭНД РОВЕР ФРИЛЕНДЕР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2 509 244,37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4C0A0D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A0D">
              <w:rPr>
                <w:rFonts w:ascii="Times New Roman" w:hAnsi="Times New Roman" w:cs="Times New Roman"/>
                <w:sz w:val="16"/>
                <w:szCs w:val="16"/>
              </w:rPr>
              <w:t>Гольцова</w:t>
            </w:r>
            <w:proofErr w:type="spellEnd"/>
            <w:r w:rsidRPr="004C0A0D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Борисовна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Главный бухгалтер СКСП (филиала НИУ МГСУ)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ТОЙОТА ВЕНЗА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4 406 186,83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4C0A0D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(17/1000)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4C0A0D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4C0A0D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C4ABE" w:rsidRPr="004C0A0D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0A0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3 729 706,55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 w:val="restart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25" w:type="dxa"/>
            <w:vMerge w:val="restart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Коннова</w:t>
            </w:r>
            <w:proofErr w:type="spellEnd"/>
            <w:r w:rsidRPr="00D2359E">
              <w:rPr>
                <w:rFonts w:ascii="Times New Roman" w:hAnsi="Times New Roman" w:cs="Times New Roman"/>
                <w:sz w:val="16"/>
                <w:szCs w:val="16"/>
              </w:rPr>
              <w:t xml:space="preserve"> Нина Владимировна</w:t>
            </w:r>
          </w:p>
        </w:tc>
        <w:tc>
          <w:tcPr>
            <w:tcW w:w="1222" w:type="dxa"/>
            <w:vMerge w:val="restart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СКСП (филиала НИУ МГСУ)</w:t>
            </w:r>
          </w:p>
        </w:tc>
        <w:tc>
          <w:tcPr>
            <w:tcW w:w="136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782 188,75</w:t>
            </w:r>
          </w:p>
        </w:tc>
        <w:tc>
          <w:tcPr>
            <w:tcW w:w="1332" w:type="dxa"/>
            <w:vMerge w:val="restart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EC4AB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сельскохозяйственного использования)</w:t>
            </w:r>
          </w:p>
        </w:tc>
        <w:tc>
          <w:tcPr>
            <w:tcW w:w="1364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</w:t>
            </w: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7891613,0</w:t>
            </w:r>
          </w:p>
        </w:tc>
        <w:tc>
          <w:tcPr>
            <w:tcW w:w="127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vAlign w:val="center"/>
          </w:tcPr>
          <w:p w:rsidR="00EC4AB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vAlign w:val="center"/>
          </w:tcPr>
          <w:p w:rsidR="00EC4ABE" w:rsidRPr="003E75BC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27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vAlign w:val="center"/>
          </w:tcPr>
          <w:p w:rsidR="00EC4AB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Merge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строения, помещения и сооружения (баня)</w:t>
            </w:r>
          </w:p>
        </w:tc>
        <w:tc>
          <w:tcPr>
            <w:tcW w:w="1364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127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BE" w:rsidRPr="00D2359E" w:rsidTr="007313B1">
        <w:trPr>
          <w:cantSplit/>
        </w:trPr>
        <w:tc>
          <w:tcPr>
            <w:tcW w:w="432" w:type="dxa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27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ОУТЛЕНДЕР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ВАЗ ЛАДА ПРИОРА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ТРАКТОР БЕЛАРУС-82.1</w:t>
            </w:r>
          </w:p>
        </w:tc>
        <w:tc>
          <w:tcPr>
            <w:tcW w:w="1573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1 174 734,37</w:t>
            </w:r>
          </w:p>
        </w:tc>
        <w:tc>
          <w:tcPr>
            <w:tcW w:w="1332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D2359E" w:rsidTr="007313B1">
        <w:trPr>
          <w:cantSplit/>
        </w:trPr>
        <w:tc>
          <w:tcPr>
            <w:tcW w:w="432" w:type="dxa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27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136 693,54</w:t>
            </w:r>
          </w:p>
        </w:tc>
        <w:tc>
          <w:tcPr>
            <w:tcW w:w="1332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C4ABE" w:rsidRPr="008872AA" w:rsidTr="007313B1">
        <w:trPr>
          <w:cantSplit/>
        </w:trPr>
        <w:tc>
          <w:tcPr>
            <w:tcW w:w="432" w:type="dxa"/>
            <w:vAlign w:val="center"/>
          </w:tcPr>
          <w:p w:rsidR="00EC4ABE" w:rsidRPr="00D2359E" w:rsidRDefault="00EC4ABE" w:rsidP="00E34CE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27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Align w:val="center"/>
          </w:tcPr>
          <w:p w:rsidR="00EC4ABE" w:rsidRPr="00D2359E" w:rsidRDefault="00EC4ABE" w:rsidP="00E34CE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EC4ABE" w:rsidRPr="008872AA" w:rsidRDefault="00EC4ABE" w:rsidP="00E34C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59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</w:tbl>
    <w:p w:rsidR="00B17F16" w:rsidRDefault="00B17F16" w:rsidP="00C9482E">
      <w:pPr>
        <w:rPr>
          <w:rFonts w:ascii="Times New Roman" w:hAnsi="Times New Roman" w:cs="Times New Roman"/>
        </w:rPr>
      </w:pPr>
    </w:p>
    <w:sectPr w:rsidR="00B17F16" w:rsidSect="00474F7D">
      <w:footerReference w:type="default" r:id="rId9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D6" w:rsidRDefault="003C43D6" w:rsidP="00474F7D">
      <w:pPr>
        <w:spacing w:after="0" w:line="240" w:lineRule="auto"/>
      </w:pPr>
      <w:r>
        <w:separator/>
      </w:r>
    </w:p>
  </w:endnote>
  <w:endnote w:type="continuationSeparator" w:id="0">
    <w:p w:rsidR="003C43D6" w:rsidRDefault="003C43D6" w:rsidP="0047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27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D2359E" w:rsidRPr="00474F7D" w:rsidRDefault="00D2359E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474F7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74F7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74F7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C4ABE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474F7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D2359E" w:rsidRDefault="00D235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D6" w:rsidRDefault="003C43D6" w:rsidP="00474F7D">
      <w:pPr>
        <w:spacing w:after="0" w:line="240" w:lineRule="auto"/>
      </w:pPr>
      <w:r>
        <w:separator/>
      </w:r>
    </w:p>
  </w:footnote>
  <w:footnote w:type="continuationSeparator" w:id="0">
    <w:p w:rsidR="003C43D6" w:rsidRDefault="003C43D6" w:rsidP="00474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C4"/>
    <w:rsid w:val="00007D11"/>
    <w:rsid w:val="00020D09"/>
    <w:rsid w:val="00032D75"/>
    <w:rsid w:val="00046DDF"/>
    <w:rsid w:val="00053E15"/>
    <w:rsid w:val="00054908"/>
    <w:rsid w:val="0005792A"/>
    <w:rsid w:val="0006583E"/>
    <w:rsid w:val="00070ED1"/>
    <w:rsid w:val="00070F29"/>
    <w:rsid w:val="00074601"/>
    <w:rsid w:val="000800C0"/>
    <w:rsid w:val="0008564A"/>
    <w:rsid w:val="000920DF"/>
    <w:rsid w:val="0009554F"/>
    <w:rsid w:val="000D78FC"/>
    <w:rsid w:val="000E2EBB"/>
    <w:rsid w:val="000F73EE"/>
    <w:rsid w:val="0013533A"/>
    <w:rsid w:val="0013768F"/>
    <w:rsid w:val="00147139"/>
    <w:rsid w:val="00147358"/>
    <w:rsid w:val="00174A61"/>
    <w:rsid w:val="001B0FAE"/>
    <w:rsid w:val="001D6D8D"/>
    <w:rsid w:val="001F34F6"/>
    <w:rsid w:val="002515C0"/>
    <w:rsid w:val="00256527"/>
    <w:rsid w:val="00266060"/>
    <w:rsid w:val="002E083E"/>
    <w:rsid w:val="002F0C80"/>
    <w:rsid w:val="00320DBA"/>
    <w:rsid w:val="00342443"/>
    <w:rsid w:val="00357A19"/>
    <w:rsid w:val="00365161"/>
    <w:rsid w:val="003776DD"/>
    <w:rsid w:val="00380CDA"/>
    <w:rsid w:val="003A24B1"/>
    <w:rsid w:val="003B6F16"/>
    <w:rsid w:val="003C43D6"/>
    <w:rsid w:val="003E75BC"/>
    <w:rsid w:val="003F7B42"/>
    <w:rsid w:val="00420FBB"/>
    <w:rsid w:val="00422A3C"/>
    <w:rsid w:val="004347DD"/>
    <w:rsid w:val="004470C9"/>
    <w:rsid w:val="00451D1F"/>
    <w:rsid w:val="00457E3A"/>
    <w:rsid w:val="00464AE4"/>
    <w:rsid w:val="00474F7D"/>
    <w:rsid w:val="004759B9"/>
    <w:rsid w:val="004A2A30"/>
    <w:rsid w:val="004C0A0D"/>
    <w:rsid w:val="004C2070"/>
    <w:rsid w:val="004C3344"/>
    <w:rsid w:val="004C3C9B"/>
    <w:rsid w:val="004E574E"/>
    <w:rsid w:val="005046BF"/>
    <w:rsid w:val="00521F39"/>
    <w:rsid w:val="0056110D"/>
    <w:rsid w:val="00566511"/>
    <w:rsid w:val="00585C95"/>
    <w:rsid w:val="00595F6B"/>
    <w:rsid w:val="005A167E"/>
    <w:rsid w:val="005A25A7"/>
    <w:rsid w:val="005A4361"/>
    <w:rsid w:val="005A75A1"/>
    <w:rsid w:val="005B406D"/>
    <w:rsid w:val="005C0D51"/>
    <w:rsid w:val="005D31B4"/>
    <w:rsid w:val="005E245E"/>
    <w:rsid w:val="006041D9"/>
    <w:rsid w:val="00610840"/>
    <w:rsid w:val="006240C7"/>
    <w:rsid w:val="006312D6"/>
    <w:rsid w:val="00642157"/>
    <w:rsid w:val="006467B4"/>
    <w:rsid w:val="006762D8"/>
    <w:rsid w:val="00696AD7"/>
    <w:rsid w:val="006B33AB"/>
    <w:rsid w:val="006C4443"/>
    <w:rsid w:val="006D00A0"/>
    <w:rsid w:val="006E02AE"/>
    <w:rsid w:val="006F028B"/>
    <w:rsid w:val="00707AA6"/>
    <w:rsid w:val="00725A48"/>
    <w:rsid w:val="00725F94"/>
    <w:rsid w:val="007313B1"/>
    <w:rsid w:val="00740F7F"/>
    <w:rsid w:val="007507C6"/>
    <w:rsid w:val="00756083"/>
    <w:rsid w:val="007800C1"/>
    <w:rsid w:val="007861B3"/>
    <w:rsid w:val="007872C8"/>
    <w:rsid w:val="007A6EED"/>
    <w:rsid w:val="007B379E"/>
    <w:rsid w:val="007C11A3"/>
    <w:rsid w:val="007C4F85"/>
    <w:rsid w:val="007E1AF7"/>
    <w:rsid w:val="007E210A"/>
    <w:rsid w:val="007F16A5"/>
    <w:rsid w:val="007F27AC"/>
    <w:rsid w:val="00810388"/>
    <w:rsid w:val="00811DA5"/>
    <w:rsid w:val="00840A8A"/>
    <w:rsid w:val="008438C2"/>
    <w:rsid w:val="0084669B"/>
    <w:rsid w:val="00860F89"/>
    <w:rsid w:val="0086323F"/>
    <w:rsid w:val="00871529"/>
    <w:rsid w:val="008738FF"/>
    <w:rsid w:val="0088383A"/>
    <w:rsid w:val="008872AA"/>
    <w:rsid w:val="008907DF"/>
    <w:rsid w:val="008A1F8D"/>
    <w:rsid w:val="008C2280"/>
    <w:rsid w:val="008D35B9"/>
    <w:rsid w:val="008D6751"/>
    <w:rsid w:val="0092513E"/>
    <w:rsid w:val="00926F3F"/>
    <w:rsid w:val="00927557"/>
    <w:rsid w:val="0095000C"/>
    <w:rsid w:val="00954BE1"/>
    <w:rsid w:val="009657E1"/>
    <w:rsid w:val="00970DDC"/>
    <w:rsid w:val="00971A56"/>
    <w:rsid w:val="00990379"/>
    <w:rsid w:val="009A5858"/>
    <w:rsid w:val="009B1E81"/>
    <w:rsid w:val="009B2B3D"/>
    <w:rsid w:val="009C29DE"/>
    <w:rsid w:val="009D1BE1"/>
    <w:rsid w:val="00A16DC5"/>
    <w:rsid w:val="00A36B67"/>
    <w:rsid w:val="00A817E5"/>
    <w:rsid w:val="00A90CF5"/>
    <w:rsid w:val="00AA3A49"/>
    <w:rsid w:val="00AB240A"/>
    <w:rsid w:val="00AB3F9B"/>
    <w:rsid w:val="00AC5DCA"/>
    <w:rsid w:val="00AF63DC"/>
    <w:rsid w:val="00B161C4"/>
    <w:rsid w:val="00B17F16"/>
    <w:rsid w:val="00B332A8"/>
    <w:rsid w:val="00B40ECA"/>
    <w:rsid w:val="00B824BA"/>
    <w:rsid w:val="00B851FD"/>
    <w:rsid w:val="00B86AC6"/>
    <w:rsid w:val="00BD5F57"/>
    <w:rsid w:val="00C10202"/>
    <w:rsid w:val="00C619C7"/>
    <w:rsid w:val="00C73DC1"/>
    <w:rsid w:val="00C91ADF"/>
    <w:rsid w:val="00C9482E"/>
    <w:rsid w:val="00CA0B0F"/>
    <w:rsid w:val="00CA52C8"/>
    <w:rsid w:val="00CB7940"/>
    <w:rsid w:val="00CB7C07"/>
    <w:rsid w:val="00CD256D"/>
    <w:rsid w:val="00CD2CC7"/>
    <w:rsid w:val="00D20987"/>
    <w:rsid w:val="00D2359E"/>
    <w:rsid w:val="00D25558"/>
    <w:rsid w:val="00D3471A"/>
    <w:rsid w:val="00D35666"/>
    <w:rsid w:val="00D35ABD"/>
    <w:rsid w:val="00D56612"/>
    <w:rsid w:val="00D62355"/>
    <w:rsid w:val="00D85A36"/>
    <w:rsid w:val="00D874A9"/>
    <w:rsid w:val="00D907FA"/>
    <w:rsid w:val="00DB5B69"/>
    <w:rsid w:val="00DC54C3"/>
    <w:rsid w:val="00DC6D79"/>
    <w:rsid w:val="00DE3638"/>
    <w:rsid w:val="00DE3A0C"/>
    <w:rsid w:val="00DF17D2"/>
    <w:rsid w:val="00E065B0"/>
    <w:rsid w:val="00E074D2"/>
    <w:rsid w:val="00E1151F"/>
    <w:rsid w:val="00E177F7"/>
    <w:rsid w:val="00E17CFF"/>
    <w:rsid w:val="00E34CE6"/>
    <w:rsid w:val="00E67F0C"/>
    <w:rsid w:val="00E761E0"/>
    <w:rsid w:val="00E91083"/>
    <w:rsid w:val="00EB5451"/>
    <w:rsid w:val="00EC4ABE"/>
    <w:rsid w:val="00EE4917"/>
    <w:rsid w:val="00EE4D80"/>
    <w:rsid w:val="00EF26E5"/>
    <w:rsid w:val="00EF3A65"/>
    <w:rsid w:val="00F005B5"/>
    <w:rsid w:val="00F0108A"/>
    <w:rsid w:val="00F04DBC"/>
    <w:rsid w:val="00F04E3B"/>
    <w:rsid w:val="00F51A24"/>
    <w:rsid w:val="00F5594E"/>
    <w:rsid w:val="00F56F0F"/>
    <w:rsid w:val="00F57383"/>
    <w:rsid w:val="00F80ACA"/>
    <w:rsid w:val="00F9374C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61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F7D"/>
  </w:style>
  <w:style w:type="paragraph" w:styleId="a8">
    <w:name w:val="footer"/>
    <w:basedOn w:val="a"/>
    <w:link w:val="a9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61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F7D"/>
  </w:style>
  <w:style w:type="paragraph" w:styleId="a8">
    <w:name w:val="footer"/>
    <w:basedOn w:val="a"/>
    <w:link w:val="a9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W12MAY19\GREEN%20N\&#1042;&#1054;&#1051;&#1050;&#1054;&#1042;\&#1044;&#1054;&#1061;&#1054;&#1044;&#1067;\2019%20(&#1079;&#1072;%202018)\&#1053;&#1072;%20&#1089;&#1072;&#1081;&#1090;%20&#1053;&#1048;&#1059;%20&#1052;&#1043;&#1057;&#1059;\C&#1074;&#1077;&#1076;&#1077;&#1085;&#1080;&#1103;%20&#1086;%20&#1076;&#1086;&#1093;&#1086;&#1076;&#1072;&#1093;,%20&#1053;&#1048;&#1059;%20&#1052;&#1043;&#1057;&#1059;%202019%2001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10E7-5E4A-4780-A38E-A005FF78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Ильина Наталья Борисовна</cp:lastModifiedBy>
  <cp:revision>21</cp:revision>
  <cp:lastPrinted>2021-05-13T10:10:00Z</cp:lastPrinted>
  <dcterms:created xsi:type="dcterms:W3CDTF">2022-04-07T08:43:00Z</dcterms:created>
  <dcterms:modified xsi:type="dcterms:W3CDTF">2022-05-13T13:02:00Z</dcterms:modified>
</cp:coreProperties>
</file>