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1B" w:rsidRPr="00E5471B" w:rsidRDefault="00E5471B" w:rsidP="00E5471B">
      <w:pPr>
        <w:shd w:val="clear" w:color="auto" w:fill="FFFFFF"/>
        <w:spacing w:after="270" w:line="240" w:lineRule="auto"/>
        <w:textAlignment w:val="baseline"/>
        <w:rPr>
          <w:rFonts w:ascii="GothamPro" w:eastAsia="Times New Roman" w:hAnsi="GothamPro"/>
          <w:color w:val="000000"/>
          <w:sz w:val="30"/>
          <w:szCs w:val="30"/>
          <w:lang w:eastAsia="ru-RU"/>
        </w:rPr>
      </w:pPr>
      <w:r w:rsidRPr="00E5471B">
        <w:rPr>
          <w:rFonts w:ascii="GothamPro" w:eastAsia="Times New Roman" w:hAnsi="GothamPro"/>
          <w:color w:val="000000"/>
          <w:sz w:val="30"/>
          <w:szCs w:val="30"/>
          <w:lang w:eastAsia="ru-RU"/>
        </w:rPr>
        <w:t>СПИСОК</w:t>
      </w:r>
    </w:p>
    <w:p w:rsidR="00E5471B" w:rsidRPr="00E5471B" w:rsidRDefault="00E5471B" w:rsidP="00E5471B">
      <w:pPr>
        <w:shd w:val="clear" w:color="auto" w:fill="FFFFFF"/>
        <w:spacing w:after="270" w:line="240" w:lineRule="auto"/>
        <w:textAlignment w:val="baseline"/>
        <w:rPr>
          <w:rFonts w:ascii="GothamPro" w:eastAsia="Times New Roman" w:hAnsi="GothamPro"/>
          <w:color w:val="000000"/>
          <w:sz w:val="30"/>
          <w:szCs w:val="30"/>
          <w:lang w:eastAsia="ru-RU"/>
        </w:rPr>
      </w:pPr>
      <w:r w:rsidRPr="00E5471B">
        <w:rPr>
          <w:rFonts w:ascii="GothamPro" w:eastAsia="Times New Roman" w:hAnsi="GothamPro"/>
          <w:color w:val="000000"/>
          <w:sz w:val="30"/>
          <w:szCs w:val="30"/>
          <w:lang w:eastAsia="ru-RU"/>
        </w:rPr>
        <w:t>телефонов сотрудников министерства сельского хозяйства и</w:t>
      </w:r>
    </w:p>
    <w:p w:rsidR="00E5471B" w:rsidRPr="00E5471B" w:rsidRDefault="00E5471B" w:rsidP="00E5471B">
      <w:pPr>
        <w:shd w:val="clear" w:color="auto" w:fill="FFFFFF"/>
        <w:spacing w:after="270" w:line="240" w:lineRule="auto"/>
        <w:textAlignment w:val="baseline"/>
        <w:rPr>
          <w:rFonts w:ascii="GothamPro" w:eastAsia="Times New Roman" w:hAnsi="GothamPro"/>
          <w:color w:val="000000"/>
          <w:sz w:val="30"/>
          <w:szCs w:val="30"/>
          <w:lang w:eastAsia="ru-RU"/>
        </w:rPr>
      </w:pPr>
      <w:r w:rsidRPr="00E5471B">
        <w:rPr>
          <w:rFonts w:ascii="GothamPro" w:eastAsia="Times New Roman" w:hAnsi="GothamPro"/>
          <w:color w:val="000000"/>
          <w:sz w:val="30"/>
          <w:szCs w:val="30"/>
          <w:lang w:eastAsia="ru-RU"/>
        </w:rPr>
        <w:t>продовольствия Кировской области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801"/>
        <w:gridCol w:w="5761"/>
        <w:gridCol w:w="2081"/>
        <w:gridCol w:w="2401"/>
      </w:tblGrid>
      <w:tr w:rsidR="00E5471B" w:rsidRPr="00E5471B" w:rsidTr="00E5471B">
        <w:trPr>
          <w:trHeight w:val="391"/>
        </w:trPr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№ каб.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Ф.И.О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Должность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Телефон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Добавочный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218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Котлячков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Алексей Алексеевич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Председателя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Правительства области, министр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219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Ведерникова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Леонидовна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специалист-эксперт (приемная)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3800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220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Софронов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Евгений Александрович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министра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3802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208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Головкова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Ирина Вадимовна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министра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3803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прогнозирования и информационно-аналитического обеспечения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320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Калинина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Галина Александровна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3810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325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Цапаев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Александр Владимирович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начальника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3811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321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Трегубова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Васильевна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3812</w:t>
            </w:r>
          </w:p>
        </w:tc>
      </w:tr>
      <w:tr w:rsidR="00E5471B" w:rsidRPr="00E5471B" w:rsidTr="00E5471B">
        <w:trPr>
          <w:trHeight w:val="6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Хорошавина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Ольга Николаевна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3813</w:t>
            </w:r>
          </w:p>
        </w:tc>
      </w:tr>
      <w:tr w:rsidR="00E5471B" w:rsidRPr="00E5471B" w:rsidTr="00E5471B">
        <w:trPr>
          <w:trHeight w:val="382"/>
        </w:trPr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322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Сысолятина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Нелли Александровна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3814</w:t>
            </w:r>
          </w:p>
        </w:tc>
      </w:tr>
      <w:tr w:rsidR="00E5471B" w:rsidRPr="00E5471B" w:rsidTr="00E5471B">
        <w:trPr>
          <w:trHeight w:val="6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Синкина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Екатерина Михайловна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3815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бухгалтерского учета и ревизионной работы</w:t>
            </w:r>
          </w:p>
        </w:tc>
      </w:tr>
      <w:tr w:rsidR="00E5471B" w:rsidRPr="00E5471B" w:rsidTr="00E5471B">
        <w:trPr>
          <w:trHeight w:val="273"/>
        </w:trPr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305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Елькина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Надежда Александровна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 – главный бухгалтер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3820</w:t>
            </w:r>
          </w:p>
        </w:tc>
      </w:tr>
      <w:tr w:rsidR="00E5471B" w:rsidRPr="00E5471B" w:rsidTr="00E5471B">
        <w:trPr>
          <w:trHeight w:val="638"/>
        </w:trPr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304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Данилова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Татьяна Владимировна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3821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Колмогорова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Татьяна Геннадьевна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3823</w:t>
            </w:r>
          </w:p>
        </w:tc>
      </w:tr>
      <w:tr w:rsidR="00E5471B" w:rsidRPr="00E5471B" w:rsidTr="00E5471B">
        <w:trPr>
          <w:trHeight w:val="6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Иззатов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Эльшан Али-заде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3822</w:t>
            </w:r>
          </w:p>
        </w:tc>
      </w:tr>
      <w:tr w:rsidR="00E5471B" w:rsidRPr="00E5471B" w:rsidTr="00E5471B">
        <w:trPr>
          <w:trHeight w:val="64"/>
        </w:trPr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303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Рублева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Нина Азарьевна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3824</w:t>
            </w:r>
          </w:p>
        </w:tc>
      </w:tr>
      <w:tr w:rsidR="00E5471B" w:rsidRPr="00E5471B" w:rsidTr="00E5471B">
        <w:trPr>
          <w:trHeight w:val="6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Исупова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Людмила Васильевна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3825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финансирования программ и мероприятий развития АПК</w:t>
            </w:r>
          </w:p>
        </w:tc>
      </w:tr>
      <w:tr w:rsidR="00E5471B" w:rsidRPr="00E5471B" w:rsidTr="00E5471B">
        <w:trPr>
          <w:trHeight w:val="64"/>
        </w:trPr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313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Масленникова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Татьяна Викторовна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3830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326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Ковязина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Ольга Витальевна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начальника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3831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316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Шашкова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Алла Александровна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3832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Тюлькина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Юлия Алексеевна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3833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315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Пинаева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Светлана Михайловна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3834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Мусинова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Наталия Алексеевна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3835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реализации программ развития сельских территорий и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малых форм хозяйствования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335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Фоменкова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Наталья Владимировна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3840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334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Царегородцев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Иван Владимирович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 начальника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3841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Ковалева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Антонина Николаевна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3842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333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Ситчихина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Марина Владимировна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3843</w:t>
            </w:r>
          </w:p>
        </w:tc>
      </w:tr>
      <w:tr w:rsidR="00E5471B" w:rsidRPr="00E5471B" w:rsidTr="00E5471B">
        <w:trPr>
          <w:trHeight w:val="64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 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3844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технического развития, пищевой промышленности и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регулирования продовольственного рынка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207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Плехова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Татьяна Петровна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3850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Назаров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Денис Юрьевич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3851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213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Клубникина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Владимировна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3852</w:t>
            </w:r>
          </w:p>
        </w:tc>
      </w:tr>
      <w:tr w:rsidR="00E5471B" w:rsidRPr="00E5471B" w:rsidTr="00E5471B">
        <w:trPr>
          <w:trHeight w:val="6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Лузгарева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Ирина Николаевна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3853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развития растениеводства</w:t>
            </w:r>
          </w:p>
        </w:tc>
      </w:tr>
      <w:tr w:rsidR="00E5471B" w:rsidRPr="00E5471B" w:rsidTr="00E5471B">
        <w:trPr>
          <w:trHeight w:val="83"/>
        </w:trPr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210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Паладич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Остап Александрович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3860</w:t>
            </w:r>
          </w:p>
        </w:tc>
      </w:tr>
      <w:tr w:rsidR="00E5471B" w:rsidRPr="00E5471B" w:rsidTr="00E5471B">
        <w:trPr>
          <w:trHeight w:val="83"/>
        </w:trPr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Матанцева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3861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211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Устюгова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Васильевна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3862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Лунгина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Людмила Александровна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3863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развития животноводства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331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Киселев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Александр Николаевич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3870</w:t>
            </w:r>
          </w:p>
        </w:tc>
      </w:tr>
      <w:tr w:rsidR="00E5471B" w:rsidRPr="00E5471B" w:rsidTr="00E5471B">
        <w:trPr>
          <w:trHeight w:val="64"/>
        </w:trPr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317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Пермяков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Анатолий Николаевич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3871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Хорошавина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Витальевна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3872</w:t>
            </w:r>
          </w:p>
        </w:tc>
      </w:tr>
      <w:tr w:rsidR="00E5471B" w:rsidRPr="00E5471B" w:rsidTr="00E5471B">
        <w:trPr>
          <w:trHeight w:val="64"/>
        </w:trPr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332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Чучалина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Надежда Николаевна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3873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Анфилатова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Валентина Михайловна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3874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правового обеспечения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205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Демакова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Марина Михайловна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3880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302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Карпов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Данил Васильевич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3881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Анохин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Станислав Евгеньевич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3882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301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Грудцын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Константин Викторович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3883</w:t>
            </w:r>
          </w:p>
        </w:tc>
      </w:tr>
      <w:tr w:rsidR="00E5471B" w:rsidRPr="00E5471B" w:rsidTr="00E5471B">
        <w:tc>
          <w:tcPr>
            <w:tcW w:w="5000" w:type="pct"/>
            <w:gridSpan w:val="5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Отдел организационной, кадровой и мобилизационной работы</w:t>
            </w:r>
          </w:p>
        </w:tc>
      </w:tr>
      <w:tr w:rsidR="00E5471B" w:rsidRPr="00E5471B" w:rsidTr="00E5471B">
        <w:trPr>
          <w:trHeight w:val="685"/>
        </w:trPr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221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Кутергина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Елена Анатольевна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3890</w:t>
            </w:r>
          </w:p>
        </w:tc>
      </w:tr>
      <w:tr w:rsidR="00E5471B" w:rsidRPr="00E5471B" w:rsidTr="00E5471B">
        <w:trPr>
          <w:trHeight w:val="564"/>
        </w:trPr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202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Скопина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Владимировна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Заместитель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начальника отдела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3891</w:t>
            </w:r>
          </w:p>
        </w:tc>
      </w:tr>
      <w:tr w:rsidR="00E5471B" w:rsidRPr="00E5471B" w:rsidTr="00E5471B">
        <w:trPr>
          <w:trHeight w:val="564"/>
        </w:trPr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Ворожцова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Ксения Андреевна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Старший специалист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1 разряда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3892</w:t>
            </w:r>
          </w:p>
        </w:tc>
      </w:tr>
      <w:tr w:rsidR="00E5471B" w:rsidRPr="00E5471B" w:rsidTr="00E5471B">
        <w:tc>
          <w:tcPr>
            <w:tcW w:w="300" w:type="pct"/>
            <w:vMerge w:val="restar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224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Тарасова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Елена Александровна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Главный специалист-эксперт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3893</w:t>
            </w:r>
          </w:p>
        </w:tc>
      </w:tr>
      <w:tr w:rsidR="00E5471B" w:rsidRPr="00E5471B" w:rsidTr="00E5471B">
        <w:tc>
          <w:tcPr>
            <w:tcW w:w="0" w:type="auto"/>
            <w:vMerge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vAlign w:val="bottom"/>
            <w:hideMark/>
          </w:tcPr>
          <w:p w:rsidR="00E5471B" w:rsidRPr="00E5471B" w:rsidRDefault="00E5471B" w:rsidP="00E5471B">
            <w:pPr>
              <w:spacing w:after="0" w:line="240" w:lineRule="auto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Ягдарова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Ольга Вячеславовна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  <w:bookmarkStart w:id="0" w:name="_GoBack"/>
            <w:bookmarkEnd w:id="0"/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3894</w:t>
            </w:r>
          </w:p>
        </w:tc>
      </w:tr>
      <w:tr w:rsidR="00E5471B" w:rsidRPr="00E5471B" w:rsidTr="00E5471B">
        <w:tc>
          <w:tcPr>
            <w:tcW w:w="3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w="15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Кутявина</w:t>
            </w:r>
          </w:p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Светлана Леонидовна</w:t>
            </w:r>
          </w:p>
        </w:tc>
        <w:tc>
          <w:tcPr>
            <w:tcW w:w="180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Ведущий консультант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27-27-38</w:t>
            </w:r>
          </w:p>
        </w:tc>
        <w:tc>
          <w:tcPr>
            <w:tcW w:w="650" w:type="pct"/>
            <w:tcBorders>
              <w:top w:val="single" w:sz="12" w:space="0" w:color="73A541"/>
              <w:left w:val="single" w:sz="12" w:space="0" w:color="73A541"/>
              <w:bottom w:val="single" w:sz="12" w:space="0" w:color="73A541"/>
              <w:right w:val="single" w:sz="12" w:space="0" w:color="73A54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471B" w:rsidRPr="00E5471B" w:rsidRDefault="00E5471B" w:rsidP="00E5471B">
            <w:pPr>
              <w:spacing w:after="270" w:line="240" w:lineRule="auto"/>
              <w:textAlignment w:val="baseline"/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</w:pPr>
            <w:r w:rsidRPr="00E5471B">
              <w:rPr>
                <w:rFonts w:ascii="GothamPro" w:eastAsia="Times New Roman" w:hAnsi="GothamPro"/>
                <w:color w:val="000000"/>
                <w:sz w:val="30"/>
                <w:szCs w:val="30"/>
                <w:lang w:eastAsia="ru-RU"/>
              </w:rPr>
              <w:t>3895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47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4F97"/>
  <w15:docId w15:val="{9A1B93AA-2816-485E-81BF-C09D0268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E547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E5471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2022-07-22T05:21:00Z</dcterms:modified>
</cp:coreProperties>
</file>