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48" w:rsidRPr="008E7755" w:rsidRDefault="007C3B10" w:rsidP="00DF2148">
      <w:pPr>
        <w:suppressAutoHyphens/>
        <w:jc w:val="center"/>
        <w:rPr>
          <w:rStyle w:val="a3"/>
        </w:rPr>
      </w:pPr>
      <w:r w:rsidRPr="008E7755">
        <w:rPr>
          <w:rStyle w:val="a3"/>
        </w:rPr>
        <w:t>СВЕДЕНИЯ</w:t>
      </w:r>
      <w:bookmarkStart w:id="0" w:name="_GoBack"/>
      <w:bookmarkEnd w:id="0"/>
    </w:p>
    <w:p w:rsidR="009B6E65" w:rsidRDefault="007C3B10" w:rsidP="009B6E65">
      <w:pPr>
        <w:suppressAutoHyphens/>
        <w:jc w:val="center"/>
        <w:rPr>
          <w:b/>
        </w:rPr>
      </w:pPr>
      <w:r w:rsidRPr="008E7755">
        <w:rPr>
          <w:rStyle w:val="a3"/>
        </w:rPr>
        <w:t xml:space="preserve">О ДОХОДАХ, ОБ ИМУЩЕСТВЕ И ОБЯЗАТЕЛЬСТВАХ ИМУЩЕСТВЕННОГО ХАРАКТЕРА </w:t>
      </w:r>
      <w:r>
        <w:rPr>
          <w:rStyle w:val="a3"/>
        </w:rPr>
        <w:br/>
      </w:r>
      <w:r>
        <w:rPr>
          <w:b/>
        </w:rPr>
        <w:t>РУКОВОДИТЕЛЯ ОБЛАСТНОГО ГОСУДАРСТВЕННОГО КАЗЕННОГО УЧРЕЖДЕНИЯ «ЦЕНТР ЭНЕРГОРЕСУРСОСБЕРЕЖЕНИЯ»</w:t>
      </w:r>
      <w:r w:rsidRPr="00463B8E">
        <w:rPr>
          <w:b/>
        </w:rPr>
        <w:t>, УЧРЕДИТЕЛЕМ В ОТНОШЕНИИ КОТОР</w:t>
      </w:r>
      <w:r>
        <w:rPr>
          <w:b/>
        </w:rPr>
        <w:t>ОГО</w:t>
      </w:r>
      <w:r w:rsidRPr="00463B8E">
        <w:rPr>
          <w:b/>
        </w:rPr>
        <w:t xml:space="preserve"> ОТ ИМЕНИ ИРКУТСКОЙ ОБЛАСТИ </w:t>
      </w:r>
      <w:r>
        <w:rPr>
          <w:b/>
        </w:rPr>
        <w:br/>
      </w:r>
      <w:r w:rsidRPr="00463B8E">
        <w:rPr>
          <w:b/>
        </w:rPr>
        <w:t>ВЫСТУПАЕТ</w:t>
      </w:r>
      <w:r>
        <w:rPr>
          <w:b/>
        </w:rPr>
        <w:t xml:space="preserve"> МИНИСТЕРСТВО ЖИЛИЩНОЙ ПОЛИТИКИ И</w:t>
      </w:r>
      <w:r w:rsidRPr="00463B8E">
        <w:rPr>
          <w:b/>
        </w:rPr>
        <w:t xml:space="preserve"> </w:t>
      </w:r>
      <w:r w:rsidRPr="00F176FD">
        <w:rPr>
          <w:b/>
        </w:rPr>
        <w:t xml:space="preserve">ЭНЕРГЕТИКИ ИРКУТСКОЙ </w:t>
      </w:r>
      <w:r w:rsidRPr="00463B8E">
        <w:rPr>
          <w:b/>
        </w:rPr>
        <w:t>ОБЛАСТИ</w:t>
      </w:r>
      <w:r>
        <w:rPr>
          <w:b/>
        </w:rPr>
        <w:t xml:space="preserve">, </w:t>
      </w:r>
    </w:p>
    <w:p w:rsidR="007C3B10" w:rsidRPr="007C3B10" w:rsidRDefault="007C3B10" w:rsidP="009B6E65">
      <w:pPr>
        <w:suppressAutoHyphens/>
        <w:jc w:val="center"/>
        <w:rPr>
          <w:b/>
          <w:sz w:val="10"/>
          <w:szCs w:val="10"/>
        </w:rPr>
      </w:pPr>
    </w:p>
    <w:p w:rsidR="00DF2148" w:rsidRPr="009B6E65" w:rsidRDefault="007C3B10" w:rsidP="009B6E65">
      <w:pPr>
        <w:suppressAutoHyphens/>
        <w:jc w:val="center"/>
        <w:rPr>
          <w:rStyle w:val="a3"/>
          <w:bCs w:val="0"/>
        </w:rPr>
      </w:pPr>
      <w:r>
        <w:rPr>
          <w:b/>
        </w:rPr>
        <w:t>ЕГО СУПРУГА (СУПРУГИ) И НЕСОВЕРШЕННОЛЕТНИХ ДЕТЕ</w:t>
      </w:r>
      <w:r w:rsidRPr="00F176FD">
        <w:rPr>
          <w:b/>
          <w:bCs/>
        </w:rPr>
        <w:t>Й</w:t>
      </w:r>
    </w:p>
    <w:p w:rsidR="00DF2148" w:rsidRPr="008E7755" w:rsidRDefault="007C3B10" w:rsidP="00DF2148">
      <w:pPr>
        <w:suppressAutoHyphens/>
        <w:jc w:val="center"/>
        <w:rPr>
          <w:rStyle w:val="a3"/>
        </w:rPr>
      </w:pPr>
      <w:r w:rsidRPr="008E7755">
        <w:rPr>
          <w:rStyle w:val="a3"/>
        </w:rPr>
        <w:t xml:space="preserve">ЗА </w:t>
      </w:r>
      <w:r>
        <w:rPr>
          <w:rStyle w:val="a3"/>
        </w:rPr>
        <w:t xml:space="preserve">ОТЧЕТНЫЙ </w:t>
      </w:r>
      <w:r w:rsidRPr="008E7755">
        <w:rPr>
          <w:rStyle w:val="a3"/>
        </w:rPr>
        <w:t>ПЕРИОД С 1 ЯНВАРЯ 202</w:t>
      </w:r>
      <w:r>
        <w:rPr>
          <w:rStyle w:val="a3"/>
        </w:rPr>
        <w:t xml:space="preserve">1 </w:t>
      </w:r>
      <w:r w:rsidRPr="008E7755">
        <w:rPr>
          <w:rStyle w:val="a3"/>
        </w:rPr>
        <w:t>ГОДА ПО 31 ДЕКАБРЯ 202</w:t>
      </w:r>
      <w:r>
        <w:rPr>
          <w:rStyle w:val="a3"/>
        </w:rPr>
        <w:t>1</w:t>
      </w:r>
      <w:r w:rsidRPr="008E7755">
        <w:rPr>
          <w:rStyle w:val="a3"/>
        </w:rPr>
        <w:t xml:space="preserve"> ГОДА</w:t>
      </w:r>
    </w:p>
    <w:p w:rsidR="00DF2148" w:rsidRPr="003F7059" w:rsidRDefault="00DF2148" w:rsidP="00DF2148">
      <w:pPr>
        <w:suppressAutoHyphens/>
        <w:jc w:val="center"/>
        <w:rPr>
          <w:rStyle w:val="a3"/>
          <w:sz w:val="16"/>
          <w:szCs w:val="16"/>
        </w:rPr>
      </w:pPr>
    </w:p>
    <w:tbl>
      <w:tblPr>
        <w:tblW w:w="4317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110"/>
        <w:gridCol w:w="2267"/>
        <w:gridCol w:w="1703"/>
        <w:gridCol w:w="1418"/>
        <w:gridCol w:w="1925"/>
        <w:gridCol w:w="1329"/>
        <w:gridCol w:w="1509"/>
      </w:tblGrid>
      <w:tr w:rsidR="007C3B10" w:rsidRPr="001253B8" w:rsidTr="007C3B10">
        <w:trPr>
          <w:trHeight w:val="1157"/>
          <w:tblHeader/>
        </w:trPr>
        <w:tc>
          <w:tcPr>
            <w:tcW w:w="1441" w:type="pct"/>
            <w:vMerge w:val="restart"/>
            <w:shd w:val="clear" w:color="auto" w:fill="auto"/>
            <w:vAlign w:val="center"/>
          </w:tcPr>
          <w:p w:rsidR="007C3B10" w:rsidRPr="001253B8" w:rsidRDefault="007C3B10" w:rsidP="009B6E65">
            <w:pPr>
              <w:suppressAutoHyphens/>
              <w:ind w:left="-95" w:right="-112"/>
              <w:jc w:val="center"/>
              <w:rPr>
                <w:rStyle w:val="a3"/>
                <w:sz w:val="18"/>
                <w:szCs w:val="18"/>
              </w:rPr>
            </w:pPr>
            <w:r>
              <w:rPr>
                <w:sz w:val="18"/>
                <w:szCs w:val="18"/>
              </w:rPr>
              <w:t>Лицо, в отношении</w:t>
            </w:r>
            <w:r w:rsidRPr="001253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которого </w:t>
            </w:r>
            <w:r w:rsidRPr="001253B8">
              <w:rPr>
                <w:sz w:val="18"/>
                <w:szCs w:val="18"/>
              </w:rPr>
              <w:t>размещаются</w:t>
            </w:r>
            <w:r>
              <w:rPr>
                <w:sz w:val="18"/>
                <w:szCs w:val="18"/>
              </w:rPr>
              <w:t xml:space="preserve"> сведениях о доходах, расходах об имуществе </w:t>
            </w:r>
            <w:r>
              <w:rPr>
                <w:sz w:val="18"/>
                <w:szCs w:val="18"/>
              </w:rPr>
              <w:br/>
              <w:t>и обязательствах имущественного характера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:rsidR="007C3B10" w:rsidRDefault="007C3B10" w:rsidP="009B6E65">
            <w:pPr>
              <w:suppressAutoHyphens/>
              <w:ind w:left="-115"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1253B8">
              <w:rPr>
                <w:sz w:val="18"/>
                <w:szCs w:val="18"/>
              </w:rPr>
              <w:t xml:space="preserve">ванный </w:t>
            </w:r>
          </w:p>
          <w:p w:rsidR="007C3B10" w:rsidRPr="001253B8" w:rsidRDefault="007C3B10" w:rsidP="009B6E65">
            <w:pPr>
              <w:suppressAutoHyphens/>
              <w:ind w:left="-115" w:right="-90"/>
              <w:jc w:val="center"/>
              <w:rPr>
                <w:rStyle w:val="a3"/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 xml:space="preserve">годовой доход </w:t>
            </w:r>
            <w:r>
              <w:rPr>
                <w:sz w:val="18"/>
                <w:szCs w:val="18"/>
              </w:rPr>
              <w:br/>
              <w:t xml:space="preserve">за 2021 год </w:t>
            </w:r>
            <w:r w:rsidRPr="00125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тыс. </w:t>
            </w:r>
            <w:r w:rsidRPr="001253B8">
              <w:rPr>
                <w:sz w:val="18"/>
                <w:szCs w:val="18"/>
              </w:rPr>
              <w:t>руб.)</w:t>
            </w:r>
          </w:p>
        </w:tc>
        <w:tc>
          <w:tcPr>
            <w:tcW w:w="1769" w:type="pct"/>
            <w:gridSpan w:val="3"/>
            <w:shd w:val="clear" w:color="auto" w:fill="auto"/>
            <w:vAlign w:val="center"/>
          </w:tcPr>
          <w:p w:rsidR="007C3B10" w:rsidRPr="001253B8" w:rsidRDefault="007C3B10" w:rsidP="009B6E65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</w:t>
            </w:r>
            <w:r w:rsidRPr="001253B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принадлежащих на праве</w:t>
            </w:r>
            <w:r w:rsidRPr="001253B8">
              <w:rPr>
                <w:sz w:val="18"/>
                <w:szCs w:val="18"/>
              </w:rPr>
              <w:t xml:space="preserve"> собственности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или находящихся в пользовании</w:t>
            </w:r>
          </w:p>
        </w:tc>
        <w:tc>
          <w:tcPr>
            <w:tcW w:w="995" w:type="pct"/>
            <w:gridSpan w:val="2"/>
            <w:vAlign w:val="center"/>
          </w:tcPr>
          <w:p w:rsidR="007C3B10" w:rsidRDefault="007C3B10" w:rsidP="007C3B10">
            <w:pPr>
              <w:suppressAutoHyphens/>
              <w:ind w:left="-115"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1253B8">
              <w:rPr>
                <w:sz w:val="18"/>
                <w:szCs w:val="18"/>
              </w:rPr>
              <w:t>на праве собственности</w:t>
            </w:r>
          </w:p>
        </w:tc>
      </w:tr>
      <w:tr w:rsidR="007C3B10" w:rsidRPr="001253B8" w:rsidTr="007C3B10">
        <w:trPr>
          <w:trHeight w:val="223"/>
          <w:tblHeader/>
        </w:trPr>
        <w:tc>
          <w:tcPr>
            <w:tcW w:w="1441" w:type="pct"/>
            <w:vMerge/>
            <w:shd w:val="clear" w:color="auto" w:fill="auto"/>
          </w:tcPr>
          <w:p w:rsidR="007C3B10" w:rsidRPr="001253B8" w:rsidRDefault="007C3B10" w:rsidP="00AF059D">
            <w:pPr>
              <w:suppressAutoHyphens/>
              <w:ind w:left="-95" w:right="-112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C3B10" w:rsidRPr="001253B8" w:rsidRDefault="007C3B10" w:rsidP="00AF059D">
            <w:pPr>
              <w:suppressAutoHyphens/>
              <w:ind w:right="-51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7C3B10" w:rsidRPr="001253B8" w:rsidRDefault="007C3B10" w:rsidP="007C3B10">
            <w:pPr>
              <w:suppressAutoHyphens/>
              <w:ind w:right="-76"/>
              <w:jc w:val="center"/>
              <w:rPr>
                <w:rStyle w:val="a3"/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 xml:space="preserve">вид </w:t>
            </w:r>
          </w:p>
        </w:tc>
        <w:tc>
          <w:tcPr>
            <w:tcW w:w="497" w:type="pct"/>
            <w:vMerge w:val="restart"/>
            <w:vAlign w:val="center"/>
          </w:tcPr>
          <w:p w:rsidR="007C3B10" w:rsidRPr="001253B8" w:rsidRDefault="007C3B10" w:rsidP="00AF059D">
            <w:pPr>
              <w:suppressAutoHyphens/>
              <w:ind w:left="-107" w:right="-111"/>
              <w:jc w:val="center"/>
              <w:rPr>
                <w:rStyle w:val="a3"/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>площадь</w:t>
            </w:r>
            <w:r w:rsidRPr="001253B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675" w:type="pct"/>
            <w:vMerge w:val="restart"/>
            <w:vAlign w:val="center"/>
          </w:tcPr>
          <w:p w:rsidR="007C3B10" w:rsidRPr="001253B8" w:rsidRDefault="007C3B10" w:rsidP="00AF059D">
            <w:pPr>
              <w:suppressAutoHyphens/>
              <w:jc w:val="center"/>
              <w:rPr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>страна</w:t>
            </w:r>
          </w:p>
          <w:p w:rsidR="007C3B10" w:rsidRPr="001253B8" w:rsidRDefault="007C3B10" w:rsidP="00AF059D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</w:t>
            </w:r>
            <w:r w:rsidRPr="001253B8">
              <w:rPr>
                <w:sz w:val="18"/>
                <w:szCs w:val="18"/>
              </w:rPr>
              <w:t>ния</w:t>
            </w:r>
          </w:p>
        </w:tc>
        <w:tc>
          <w:tcPr>
            <w:tcW w:w="466" w:type="pct"/>
            <w:vMerge w:val="restart"/>
            <w:vAlign w:val="center"/>
          </w:tcPr>
          <w:p w:rsidR="007C3B10" w:rsidRPr="001253B8" w:rsidRDefault="007C3B10" w:rsidP="007C3B10">
            <w:pPr>
              <w:suppressAutoHyphens/>
              <w:ind w:left="-115" w:right="-90"/>
              <w:jc w:val="center"/>
              <w:rPr>
                <w:rStyle w:val="a3"/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>вид</w:t>
            </w:r>
          </w:p>
        </w:tc>
        <w:tc>
          <w:tcPr>
            <w:tcW w:w="529" w:type="pct"/>
            <w:vMerge w:val="restart"/>
            <w:vAlign w:val="center"/>
          </w:tcPr>
          <w:p w:rsidR="007C3B10" w:rsidRPr="001253B8" w:rsidRDefault="007C3B10" w:rsidP="007C3B10">
            <w:pPr>
              <w:suppressAutoHyphens/>
              <w:ind w:left="-115" w:right="-90"/>
              <w:jc w:val="center"/>
              <w:rPr>
                <w:rStyle w:val="a3"/>
                <w:sz w:val="18"/>
                <w:szCs w:val="18"/>
              </w:rPr>
            </w:pPr>
            <w:r w:rsidRPr="001253B8">
              <w:rPr>
                <w:sz w:val="18"/>
                <w:szCs w:val="18"/>
              </w:rPr>
              <w:t>марка</w:t>
            </w:r>
          </w:p>
        </w:tc>
      </w:tr>
      <w:tr w:rsidR="007C3B10" w:rsidRPr="001253B8" w:rsidTr="007C3B10">
        <w:trPr>
          <w:trHeight w:val="238"/>
          <w:tblHeader/>
        </w:trPr>
        <w:tc>
          <w:tcPr>
            <w:tcW w:w="1441" w:type="pct"/>
            <w:vMerge/>
            <w:shd w:val="clear" w:color="auto" w:fill="auto"/>
          </w:tcPr>
          <w:p w:rsidR="007C3B10" w:rsidRPr="001253B8" w:rsidRDefault="007C3B10" w:rsidP="00AF059D">
            <w:pPr>
              <w:suppressAutoHyphens/>
              <w:ind w:left="-95" w:right="-112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7C3B10" w:rsidRPr="001253B8" w:rsidRDefault="007C3B10" w:rsidP="00AF059D">
            <w:pPr>
              <w:suppressAutoHyphens/>
              <w:ind w:right="-51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7C3B10" w:rsidRPr="001253B8" w:rsidRDefault="007C3B10" w:rsidP="00AF059D">
            <w:pPr>
              <w:suppressAutoHyphens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7C3B10" w:rsidRPr="001253B8" w:rsidRDefault="007C3B10" w:rsidP="00AF059D">
            <w:pPr>
              <w:suppressAutoHyphens/>
              <w:ind w:left="-107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:rsidR="007C3B10" w:rsidRPr="001253B8" w:rsidRDefault="007C3B10" w:rsidP="00AF059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7C3B10" w:rsidRPr="001253B8" w:rsidRDefault="007C3B10" w:rsidP="009B6E6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:rsidR="007C3B10" w:rsidRPr="001253B8" w:rsidRDefault="007C3B10" w:rsidP="009B6E65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C3B10" w:rsidRPr="00F85849" w:rsidTr="007C3B10">
        <w:tc>
          <w:tcPr>
            <w:tcW w:w="1441" w:type="pct"/>
            <w:shd w:val="clear" w:color="auto" w:fill="auto"/>
          </w:tcPr>
          <w:p w:rsidR="007C3B10" w:rsidRDefault="005E65A4" w:rsidP="009B6E65">
            <w:pPr>
              <w:suppressAutoHyphens/>
              <w:ind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:rsidR="007C3B10" w:rsidRDefault="005E65A4" w:rsidP="009B6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7C3B10" w:rsidRPr="00F85849" w:rsidRDefault="005E65A4" w:rsidP="009B6E65">
            <w:pPr>
              <w:suppressAutoHyphens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7" w:type="pct"/>
          </w:tcPr>
          <w:p w:rsidR="007C3B10" w:rsidRDefault="005E65A4" w:rsidP="009B6E65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pct"/>
          </w:tcPr>
          <w:p w:rsidR="007C3B10" w:rsidRPr="00F85849" w:rsidRDefault="005E65A4" w:rsidP="009B6E65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6" w:type="pct"/>
          </w:tcPr>
          <w:p w:rsidR="007C3B10" w:rsidRDefault="005E65A4" w:rsidP="009B6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pct"/>
          </w:tcPr>
          <w:p w:rsidR="007C3B10" w:rsidRDefault="005E65A4" w:rsidP="009B6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C3B10" w:rsidRPr="00F85849" w:rsidTr="007C3B10">
        <w:tc>
          <w:tcPr>
            <w:tcW w:w="1441" w:type="pct"/>
            <w:shd w:val="clear" w:color="auto" w:fill="auto"/>
          </w:tcPr>
          <w:p w:rsidR="007C3B10" w:rsidRPr="00F85849" w:rsidRDefault="007C3B10" w:rsidP="007C3B10">
            <w:pPr>
              <w:suppressAutoHyphens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>
              <w:rPr>
                <w:sz w:val="18"/>
                <w:szCs w:val="18"/>
              </w:rPr>
              <w:t xml:space="preserve">государственного учреждения </w:t>
            </w:r>
            <w:r>
              <w:rPr>
                <w:sz w:val="18"/>
                <w:szCs w:val="18"/>
              </w:rPr>
              <w:t>Иркутской области – Привалов Д.В.</w:t>
            </w:r>
          </w:p>
        </w:tc>
        <w:tc>
          <w:tcPr>
            <w:tcW w:w="795" w:type="pct"/>
            <w:shd w:val="clear" w:color="auto" w:fill="auto"/>
          </w:tcPr>
          <w:p w:rsidR="007C3B10" w:rsidRPr="00F85849" w:rsidRDefault="007C3B10" w:rsidP="0002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1 268 191,79</w:t>
            </w:r>
          </w:p>
        </w:tc>
        <w:tc>
          <w:tcPr>
            <w:tcW w:w="597" w:type="pct"/>
            <w:shd w:val="clear" w:color="auto" w:fill="auto"/>
          </w:tcPr>
          <w:p w:rsidR="007C3B10" w:rsidRPr="00F85849" w:rsidRDefault="007C3B10" w:rsidP="00987ECB">
            <w:pPr>
              <w:suppressAutoHyphens/>
              <w:ind w:right="-76"/>
              <w:rPr>
                <w:sz w:val="18"/>
                <w:szCs w:val="18"/>
              </w:rPr>
            </w:pPr>
            <w:r w:rsidRPr="00F85849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F85849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97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75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 w:rsidRPr="00F85849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29" w:type="pct"/>
          </w:tcPr>
          <w:p w:rsidR="007C3B10" w:rsidRPr="00F85849" w:rsidRDefault="007C3B10" w:rsidP="007C3B10">
            <w:pPr>
              <w:jc w:val="center"/>
              <w:rPr>
                <w:sz w:val="18"/>
                <w:szCs w:val="18"/>
              </w:rPr>
            </w:pPr>
          </w:p>
        </w:tc>
      </w:tr>
      <w:tr w:rsidR="007C3B10" w:rsidRPr="00F85849" w:rsidTr="007C3B10">
        <w:tc>
          <w:tcPr>
            <w:tcW w:w="1441" w:type="pct"/>
            <w:shd w:val="clear" w:color="auto" w:fill="auto"/>
          </w:tcPr>
          <w:p w:rsidR="007C3B10" w:rsidRDefault="007C3B10" w:rsidP="0095112A">
            <w:pPr>
              <w:suppressAutoHyphens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795" w:type="pct"/>
            <w:shd w:val="clear" w:color="auto" w:fill="auto"/>
          </w:tcPr>
          <w:p w:rsidR="007C3B10" w:rsidRDefault="007C3B10" w:rsidP="0002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526 428,97</w:t>
            </w:r>
          </w:p>
        </w:tc>
        <w:tc>
          <w:tcPr>
            <w:tcW w:w="597" w:type="pct"/>
            <w:shd w:val="clear" w:color="auto" w:fill="auto"/>
          </w:tcPr>
          <w:p w:rsidR="007C3B10" w:rsidRDefault="007C3B10" w:rsidP="00927DB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B10" w:rsidRPr="00F85849" w:rsidRDefault="007C3B10" w:rsidP="00927DB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497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75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29" w:type="pct"/>
          </w:tcPr>
          <w:p w:rsidR="007C3B10" w:rsidRDefault="007C3B10" w:rsidP="007C3B10">
            <w:pPr>
              <w:jc w:val="center"/>
              <w:rPr>
                <w:sz w:val="18"/>
                <w:szCs w:val="18"/>
              </w:rPr>
            </w:pPr>
          </w:p>
        </w:tc>
      </w:tr>
      <w:tr w:rsidR="007C3B10" w:rsidRPr="00F85849" w:rsidTr="007C3B10">
        <w:tc>
          <w:tcPr>
            <w:tcW w:w="1441" w:type="pct"/>
            <w:shd w:val="clear" w:color="auto" w:fill="auto"/>
          </w:tcPr>
          <w:p w:rsidR="007C3B10" w:rsidRDefault="007C3B10" w:rsidP="0095112A">
            <w:pPr>
              <w:suppressAutoHyphens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795" w:type="pct"/>
            <w:shd w:val="clear" w:color="auto" w:fill="auto"/>
          </w:tcPr>
          <w:p w:rsidR="007C3B10" w:rsidRDefault="007C3B10" w:rsidP="0002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 w:rsidR="007C3B10" w:rsidRDefault="007C3B10" w:rsidP="00BB201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B10" w:rsidRPr="00F85849" w:rsidRDefault="007C3B10" w:rsidP="00BB201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497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75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29" w:type="pct"/>
          </w:tcPr>
          <w:p w:rsidR="007C3B10" w:rsidRDefault="007C3B10" w:rsidP="007C3B10">
            <w:pPr>
              <w:jc w:val="center"/>
              <w:rPr>
                <w:sz w:val="18"/>
                <w:szCs w:val="18"/>
              </w:rPr>
            </w:pPr>
          </w:p>
        </w:tc>
      </w:tr>
      <w:tr w:rsidR="007C3B10" w:rsidRPr="00F85849" w:rsidTr="007C3B10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10" w:rsidRDefault="007C3B10" w:rsidP="0095112A">
            <w:pPr>
              <w:suppressAutoHyphens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10" w:rsidRDefault="007C3B10" w:rsidP="0002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10" w:rsidRDefault="007C3B10" w:rsidP="00BB201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B10" w:rsidRPr="00F85849" w:rsidRDefault="007C3B10" w:rsidP="00BB201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10" w:rsidRPr="00F85849" w:rsidRDefault="007C3B10" w:rsidP="007C3B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10" w:rsidRDefault="007C3B10" w:rsidP="007C3B1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2C24" w:rsidRDefault="001C2C24"/>
    <w:sectPr w:rsidR="001C2C24" w:rsidSect="006517D4">
      <w:pgSz w:w="16838" w:h="11906" w:orient="landscape"/>
      <w:pgMar w:top="1135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3A9D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48"/>
    <w:rsid w:val="001C2C24"/>
    <w:rsid w:val="00476E78"/>
    <w:rsid w:val="005E65A4"/>
    <w:rsid w:val="006517D4"/>
    <w:rsid w:val="007C3B10"/>
    <w:rsid w:val="0095112A"/>
    <w:rsid w:val="00987ECB"/>
    <w:rsid w:val="009B6E65"/>
    <w:rsid w:val="00DC325E"/>
    <w:rsid w:val="00DD6D1E"/>
    <w:rsid w:val="00D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21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2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Валерьевна Дирсене</dc:creator>
  <cp:lastModifiedBy>Янина Валерьевна Дирсене</cp:lastModifiedBy>
  <cp:revision>5</cp:revision>
  <dcterms:created xsi:type="dcterms:W3CDTF">2022-05-26T03:40:00Z</dcterms:created>
  <dcterms:modified xsi:type="dcterms:W3CDTF">2022-05-26T04:00:00Z</dcterms:modified>
</cp:coreProperties>
</file>