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77" w:rsidRPr="000E50AA" w:rsidRDefault="004E39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50AA">
        <w:rPr>
          <w:rFonts w:ascii="Times New Roman" w:hAnsi="Times New Roman" w:cs="Times New Roman"/>
          <w:sz w:val="26"/>
          <w:szCs w:val="26"/>
        </w:rPr>
        <w:t>Сведения</w:t>
      </w:r>
    </w:p>
    <w:p w:rsidR="004E3977" w:rsidRPr="000E50AA" w:rsidRDefault="004E39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E50AA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4E3977" w:rsidRPr="000D0D7E" w:rsidRDefault="004E3977" w:rsidP="000D0D7E">
      <w:pPr>
        <w:spacing w:after="0" w:line="240" w:lineRule="auto"/>
        <w:ind w:right="111"/>
        <w:jc w:val="center"/>
        <w:rPr>
          <w:rFonts w:eastAsia="Times New Roman"/>
          <w:b/>
          <w:sz w:val="28"/>
        </w:rPr>
      </w:pPr>
      <w:r w:rsidRPr="000D0D7E">
        <w:rPr>
          <w:rFonts w:eastAsia="Times New Roman"/>
          <w:b/>
          <w:sz w:val="28"/>
        </w:rPr>
        <w:t>Сангадиева Эрдэма Гончикбаловича</w:t>
      </w:r>
    </w:p>
    <w:p w:rsidR="004E3977" w:rsidRPr="000D0D7E" w:rsidRDefault="004E3977" w:rsidP="000D0D7E">
      <w:pPr>
        <w:spacing w:after="0" w:line="240" w:lineRule="auto"/>
        <w:ind w:right="111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н</w:t>
      </w:r>
      <w:r w:rsidRPr="000D0D7E">
        <w:rPr>
          <w:rFonts w:eastAsia="Times New Roman"/>
          <w:sz w:val="28"/>
        </w:rPr>
        <w:t xml:space="preserve">ачальника Управления ветеринарии Республики Бурятия </w:t>
      </w:r>
    </w:p>
    <w:p w:rsidR="004E3977" w:rsidRPr="000D0D7E" w:rsidRDefault="004E3977" w:rsidP="000D0D7E">
      <w:pPr>
        <w:spacing w:after="0" w:line="240" w:lineRule="auto"/>
        <w:ind w:right="111"/>
        <w:jc w:val="center"/>
        <w:rPr>
          <w:rFonts w:eastAsia="Times New Roman"/>
          <w:sz w:val="28"/>
        </w:rPr>
      </w:pPr>
      <w:r w:rsidRPr="000D0D7E">
        <w:rPr>
          <w:rFonts w:eastAsia="Times New Roman"/>
          <w:sz w:val="28"/>
        </w:rPr>
        <w:t xml:space="preserve"> за период с 1 января по 31 декабря 2021 года</w:t>
      </w:r>
    </w:p>
    <w:p w:rsidR="004E3977" w:rsidRPr="000E50AA" w:rsidRDefault="004E3977">
      <w:pPr>
        <w:pStyle w:val="ConsPlusTitle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E3977" w:rsidRDefault="004E3977">
      <w:pPr>
        <w:pStyle w:val="ConsPlusNormal"/>
        <w:jc w:val="both"/>
        <w:outlineLvl w:val="0"/>
      </w:pPr>
    </w:p>
    <w:tbl>
      <w:tblPr>
        <w:tblW w:w="159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92"/>
        <w:gridCol w:w="1701"/>
        <w:gridCol w:w="1359"/>
        <w:gridCol w:w="1185"/>
        <w:gridCol w:w="1078"/>
        <w:gridCol w:w="907"/>
        <w:gridCol w:w="1133"/>
        <w:gridCol w:w="1146"/>
        <w:gridCol w:w="992"/>
        <w:gridCol w:w="1020"/>
        <w:gridCol w:w="1359"/>
        <w:gridCol w:w="2126"/>
        <w:gridCol w:w="20"/>
      </w:tblGrid>
      <w:tr w:rsidR="004E3977" w:rsidRPr="005703B4" w:rsidTr="00F143E3">
        <w:trPr>
          <w:gridAfter w:val="1"/>
          <w:wAfter w:w="20" w:type="dxa"/>
        </w:trPr>
        <w:tc>
          <w:tcPr>
            <w:tcW w:w="426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92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701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29" w:type="dxa"/>
            <w:gridSpan w:val="4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  <w:r w:rsidRPr="006C2EEF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359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Pr="006C2EEF">
              <w:rPr>
                <w:rFonts w:ascii="Times New Roman" w:hAnsi="Times New Roman" w:cs="Times New Roman"/>
                <w:szCs w:val="24"/>
              </w:rPr>
              <w:t>(руб.)</w:t>
            </w:r>
          </w:p>
        </w:tc>
        <w:tc>
          <w:tcPr>
            <w:tcW w:w="2126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6C2EEF">
              <w:rPr>
                <w:rFonts w:ascii="Times New Roman" w:hAnsi="Times New Roman" w:cs="Times New Roman"/>
                <w:sz w:val="20"/>
                <w:szCs w:val="24"/>
              </w:rPr>
              <w:t xml:space="preserve">(вид приобретенного имущества, источники) </w:t>
            </w:r>
            <w:hyperlink w:anchor="P100" w:history="1">
              <w:r w:rsidRPr="005703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4E3977" w:rsidRPr="005703B4" w:rsidTr="00F143E3">
        <w:trPr>
          <w:gridAfter w:val="1"/>
          <w:wAfter w:w="20" w:type="dxa"/>
        </w:trPr>
        <w:tc>
          <w:tcPr>
            <w:tcW w:w="426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5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8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6C2EEF">
              <w:rPr>
                <w:rFonts w:ascii="Times New Roman" w:hAnsi="Times New Roman" w:cs="Times New Roman"/>
                <w:szCs w:val="24"/>
              </w:rPr>
              <w:t>(кв. м)</w:t>
            </w:r>
          </w:p>
        </w:tc>
        <w:tc>
          <w:tcPr>
            <w:tcW w:w="907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6" w:type="dxa"/>
          </w:tcPr>
          <w:p w:rsidR="004E3977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EEF">
              <w:rPr>
                <w:rFonts w:ascii="Times New Roman" w:hAnsi="Times New Roman" w:cs="Times New Roman"/>
                <w:szCs w:val="24"/>
              </w:rPr>
              <w:t>(кв. м)</w:t>
            </w:r>
          </w:p>
        </w:tc>
        <w:tc>
          <w:tcPr>
            <w:tcW w:w="992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0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9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4E3977" w:rsidRPr="005703B4" w:rsidRDefault="004E3977" w:rsidP="005703B4">
            <w:pPr>
              <w:spacing w:after="0" w:line="240" w:lineRule="auto"/>
              <w:rPr>
                <w:szCs w:val="24"/>
              </w:rPr>
            </w:pPr>
          </w:p>
        </w:tc>
      </w:tr>
      <w:tr w:rsidR="004E3977" w:rsidRPr="005703B4" w:rsidTr="00F143E3">
        <w:trPr>
          <w:gridAfter w:val="1"/>
          <w:wAfter w:w="20" w:type="dxa"/>
        </w:trPr>
        <w:tc>
          <w:tcPr>
            <w:tcW w:w="426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vMerge w:val="restart"/>
          </w:tcPr>
          <w:p w:rsidR="004E3977" w:rsidRPr="005703B4" w:rsidRDefault="004E3977" w:rsidP="006C2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Сангадиев Э.Г.</w:t>
            </w:r>
          </w:p>
        </w:tc>
        <w:tc>
          <w:tcPr>
            <w:tcW w:w="1701" w:type="dxa"/>
            <w:vMerge w:val="restart"/>
          </w:tcPr>
          <w:p w:rsidR="004E3977" w:rsidRPr="005703B4" w:rsidRDefault="004E3977" w:rsidP="000D0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ветеринарии </w:t>
            </w: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Бурятия </w:t>
            </w:r>
          </w:p>
        </w:tc>
        <w:tc>
          <w:tcPr>
            <w:tcW w:w="1359" w:type="dxa"/>
          </w:tcPr>
          <w:p w:rsidR="004E3977" w:rsidRPr="005703B4" w:rsidRDefault="004E3977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szCs w:val="24"/>
              </w:rPr>
            </w:pPr>
            <w:r w:rsidRPr="009B71F7">
              <w:rPr>
                <w:szCs w:val="24"/>
              </w:rPr>
              <w:t>Земельный участок под индивидуальное жилищное  строительство</w:t>
            </w:r>
          </w:p>
        </w:tc>
        <w:tc>
          <w:tcPr>
            <w:tcW w:w="1185" w:type="dxa"/>
          </w:tcPr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 w:rsidRPr="00977AD4">
              <w:rPr>
                <w:szCs w:val="24"/>
              </w:rPr>
              <w:t>собственность</w:t>
            </w:r>
          </w:p>
        </w:tc>
        <w:tc>
          <w:tcPr>
            <w:tcW w:w="1078" w:type="dxa"/>
          </w:tcPr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07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4E3977" w:rsidRPr="00DA1363" w:rsidRDefault="004E3977" w:rsidP="00977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A13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Camry</w:t>
            </w:r>
          </w:p>
          <w:p w:rsidR="004E3977" w:rsidRDefault="004E3977" w:rsidP="00977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77" w:rsidRDefault="004E3977" w:rsidP="00977A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77" w:rsidRPr="005703B4" w:rsidRDefault="004E3977" w:rsidP="00736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 w:val="restart"/>
          </w:tcPr>
          <w:p w:rsidR="004E3977" w:rsidRPr="005703B4" w:rsidRDefault="004E3977" w:rsidP="005703B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2115689,51</w:t>
            </w:r>
          </w:p>
        </w:tc>
        <w:tc>
          <w:tcPr>
            <w:tcW w:w="2126" w:type="dxa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77" w:rsidRPr="005703B4" w:rsidTr="00F143E3">
        <w:trPr>
          <w:gridAfter w:val="1"/>
          <w:wAfter w:w="20" w:type="dxa"/>
        </w:trPr>
        <w:tc>
          <w:tcPr>
            <w:tcW w:w="42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E3977" w:rsidRPr="005703B4" w:rsidRDefault="004E3977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1F7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 строительство</w:t>
            </w:r>
          </w:p>
        </w:tc>
        <w:tc>
          <w:tcPr>
            <w:tcW w:w="1185" w:type="dxa"/>
          </w:tcPr>
          <w:p w:rsidR="004E3977" w:rsidRPr="005703B4" w:rsidRDefault="004E3977" w:rsidP="000E50AA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  <w:r w:rsidRPr="00977AD4">
              <w:rPr>
                <w:szCs w:val="24"/>
              </w:rPr>
              <w:t>собственность</w:t>
            </w:r>
          </w:p>
        </w:tc>
        <w:tc>
          <w:tcPr>
            <w:tcW w:w="1078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907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4E3977" w:rsidRPr="00DA1363" w:rsidRDefault="004E3977" w:rsidP="007363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ГАЗ- 52</w:t>
            </w:r>
          </w:p>
        </w:tc>
        <w:tc>
          <w:tcPr>
            <w:tcW w:w="1359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77" w:rsidRPr="005703B4" w:rsidTr="00F143E3">
        <w:trPr>
          <w:gridAfter w:val="1"/>
          <w:wAfter w:w="20" w:type="dxa"/>
        </w:trPr>
        <w:tc>
          <w:tcPr>
            <w:tcW w:w="42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4E3977" w:rsidRPr="005703B4" w:rsidRDefault="004E3977" w:rsidP="008D35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C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5" w:type="dxa"/>
            <w:vAlign w:val="center"/>
          </w:tcPr>
          <w:p w:rsidR="004E3977" w:rsidRPr="005703B4" w:rsidRDefault="004E3977" w:rsidP="000E50AA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 w:rsidRPr="00FD3CD2">
              <w:rPr>
                <w:szCs w:val="24"/>
              </w:rPr>
              <w:t xml:space="preserve">Индивидуальная </w:t>
            </w:r>
            <w:r w:rsidRPr="005703B4">
              <w:rPr>
                <w:szCs w:val="24"/>
              </w:rPr>
              <w:t xml:space="preserve">собственность </w:t>
            </w:r>
          </w:p>
        </w:tc>
        <w:tc>
          <w:tcPr>
            <w:tcW w:w="1078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07" w:type="dxa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77" w:rsidRPr="005703B4" w:rsidTr="00F143E3">
        <w:tc>
          <w:tcPr>
            <w:tcW w:w="15944" w:type="dxa"/>
            <w:gridSpan w:val="14"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(супруга)</w:t>
            </w:r>
          </w:p>
        </w:tc>
      </w:tr>
      <w:tr w:rsidR="004E3977" w:rsidRPr="005703B4" w:rsidTr="00F143E3">
        <w:trPr>
          <w:gridAfter w:val="1"/>
          <w:wAfter w:w="20" w:type="dxa"/>
          <w:trHeight w:val="11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tcBorders>
              <w:bottom w:val="single" w:sz="4" w:space="0" w:color="auto"/>
            </w:tcBorders>
            <w:vAlign w:val="center"/>
          </w:tcPr>
          <w:p w:rsidR="004E3977" w:rsidRPr="005703B4" w:rsidRDefault="004E3977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4E3977" w:rsidRPr="005703B4" w:rsidRDefault="004E3977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E3977" w:rsidRPr="005703B4" w:rsidRDefault="004E3977" w:rsidP="0028335C">
            <w:pPr>
              <w:tabs>
                <w:tab w:val="left" w:pos="2715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  <w:r w:rsidRPr="005703B4">
              <w:rPr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tabs>
                <w:tab w:val="left" w:pos="271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3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E3977" w:rsidRDefault="004E3977" w:rsidP="00B87DCF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sz="4" w:space="0" w:color="auto"/>
            </w:tcBorders>
          </w:tcPr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3977" w:rsidRPr="0057265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9" w:type="dxa"/>
            <w:vMerge w:val="restart"/>
            <w:tcBorders>
              <w:bottom w:val="single" w:sz="4" w:space="0" w:color="auto"/>
            </w:tcBorders>
          </w:tcPr>
          <w:p w:rsidR="004E3977" w:rsidRPr="005703B4" w:rsidRDefault="004E3977" w:rsidP="0028335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772068,06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977" w:rsidRPr="005703B4" w:rsidTr="00F143E3">
        <w:trPr>
          <w:gridAfter w:val="1"/>
          <w:wAfter w:w="20" w:type="dxa"/>
          <w:trHeight w:val="867"/>
        </w:trPr>
        <w:tc>
          <w:tcPr>
            <w:tcW w:w="42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4E3977" w:rsidRPr="005703B4" w:rsidRDefault="004E3977" w:rsidP="000C71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4E3977" w:rsidRPr="005703B4" w:rsidRDefault="004E3977" w:rsidP="000C7143">
            <w:pPr>
              <w:tabs>
                <w:tab w:val="left" w:pos="271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4E3977" w:rsidRPr="005703B4" w:rsidRDefault="004E3977" w:rsidP="00CF2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4E3977" w:rsidRPr="005703B4" w:rsidRDefault="004E3977" w:rsidP="00CF25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E3977" w:rsidRDefault="004E3977" w:rsidP="00CF2506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E3977" w:rsidRDefault="004E3977" w:rsidP="00B87D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:rsidR="004E3977" w:rsidRPr="005703B4" w:rsidRDefault="004E3977" w:rsidP="00F14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2" w:type="dxa"/>
            <w:vAlign w:val="center"/>
          </w:tcPr>
          <w:p w:rsidR="004E3977" w:rsidRPr="00572657" w:rsidRDefault="004E3977" w:rsidP="00CF2506">
            <w:pPr>
              <w:spacing w:after="0" w:line="240" w:lineRule="auto"/>
              <w:contextualSpacing/>
              <w:rPr>
                <w:szCs w:val="24"/>
              </w:rPr>
            </w:pPr>
            <w:r w:rsidRPr="00572657">
              <w:rPr>
                <w:szCs w:val="24"/>
              </w:rPr>
              <w:t>Россия</w:t>
            </w:r>
          </w:p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3977" w:rsidRPr="005703B4" w:rsidRDefault="004E3977" w:rsidP="005703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3977" w:rsidRDefault="004E3977">
      <w:pPr>
        <w:pStyle w:val="ConsPlusNormal"/>
        <w:jc w:val="both"/>
      </w:pPr>
    </w:p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  <w:r w:rsidRPr="00410439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410439">
        <w:rPr>
          <w:sz w:val="28"/>
        </w:rPr>
        <w:t xml:space="preserve"> об имуществе и обязательствах имущественного характера </w:t>
      </w:r>
    </w:p>
    <w:p w:rsidR="004E3977" w:rsidRPr="00296938" w:rsidRDefault="004E3977" w:rsidP="00AD4E52">
      <w:pPr>
        <w:spacing w:after="0" w:line="240" w:lineRule="auto"/>
        <w:ind w:right="111"/>
        <w:jc w:val="center"/>
        <w:rPr>
          <w:b/>
          <w:sz w:val="28"/>
        </w:rPr>
      </w:pPr>
      <w:r>
        <w:rPr>
          <w:b/>
          <w:sz w:val="28"/>
        </w:rPr>
        <w:t>Калугина Дмитрия Владимировича</w:t>
      </w:r>
    </w:p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Заместителя начальника Управления ветеринарии Республики Бурятия </w:t>
      </w:r>
    </w:p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 xml:space="preserve"> за период с 1 января по 31 декабря 2021</w:t>
      </w:r>
      <w:r w:rsidRPr="00410439">
        <w:rPr>
          <w:sz w:val="28"/>
        </w:rPr>
        <w:t xml:space="preserve"> года</w:t>
      </w:r>
    </w:p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75"/>
        <w:gridCol w:w="1701"/>
        <w:gridCol w:w="1701"/>
        <w:gridCol w:w="1843"/>
        <w:gridCol w:w="1276"/>
        <w:gridCol w:w="1701"/>
        <w:gridCol w:w="1559"/>
      </w:tblGrid>
      <w:tr w:rsidR="004E3977" w:rsidRPr="00B55F7C" w:rsidTr="00181393">
        <w:tc>
          <w:tcPr>
            <w:tcW w:w="2084" w:type="dxa"/>
            <w:vMerge w:val="restart"/>
          </w:tcPr>
          <w:p w:rsidR="004E3977" w:rsidRPr="00B55F7C" w:rsidRDefault="004E3977" w:rsidP="001E6D38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4E3977" w:rsidRPr="00B55F7C" w:rsidRDefault="004E3977" w:rsidP="00B86D25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2021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529" w:type="dxa"/>
            <w:gridSpan w:val="4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E3977" w:rsidRPr="00B55F7C" w:rsidTr="00181393">
        <w:tc>
          <w:tcPr>
            <w:tcW w:w="2084" w:type="dxa"/>
            <w:vMerge/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</w:tcPr>
          <w:p w:rsidR="004E3977" w:rsidRPr="00B55F7C" w:rsidRDefault="004E3977" w:rsidP="001E6D38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</w:tbl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852"/>
        <w:gridCol w:w="1265"/>
        <w:gridCol w:w="1701"/>
        <w:gridCol w:w="1701"/>
        <w:gridCol w:w="1842"/>
        <w:gridCol w:w="1276"/>
        <w:gridCol w:w="1701"/>
        <w:gridCol w:w="1570"/>
      </w:tblGrid>
      <w:tr w:rsidR="004E3977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A0A15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1630641,55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E8497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81393" w:rsidRDefault="004E397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4D2A67">
              <w:rPr>
                <w:szCs w:val="24"/>
              </w:rPr>
              <w:t>супруги</w:t>
            </w:r>
          </w:p>
        </w:tc>
      </w:tr>
      <w:tr w:rsidR="004E3977" w:rsidRPr="00B55F7C" w:rsidTr="00FE4B5C">
        <w:trPr>
          <w:trHeight w:val="154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6006C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985176,11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006B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4D2A67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6006C3">
            <w:pPr>
              <w:tabs>
                <w:tab w:val="left" w:pos="2715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6A39DA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FE4B5C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D2A67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6A39DA"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1E6D3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B55F7C" w:rsidTr="0010597F">
        <w:trPr>
          <w:trHeight w:val="1873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10597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C8230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8497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E84973" w:rsidRDefault="004E3977" w:rsidP="001E6D38">
            <w:pPr>
              <w:tabs>
                <w:tab w:val="left" w:pos="2715"/>
              </w:tabs>
              <w:rPr>
                <w:szCs w:val="24"/>
              </w:rPr>
            </w:pPr>
            <w:r w:rsidRPr="00E84973">
              <w:rPr>
                <w:szCs w:val="24"/>
              </w:rPr>
              <w:t>Безвозмездное пользование</w:t>
            </w:r>
          </w:p>
        </w:tc>
      </w:tr>
    </w:tbl>
    <w:p w:rsidR="004E3977" w:rsidRDefault="004E3977" w:rsidP="00AD4E52">
      <w:pPr>
        <w:spacing w:after="0" w:line="240" w:lineRule="auto"/>
        <w:ind w:right="111"/>
        <w:jc w:val="center"/>
        <w:rPr>
          <w:sz w:val="28"/>
        </w:rPr>
      </w:pPr>
    </w:p>
    <w:p w:rsidR="004E3977" w:rsidRPr="00B55F7C" w:rsidRDefault="004E3977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E3977" w:rsidRPr="00B55F7C" w:rsidRDefault="004E3977" w:rsidP="00AD1543">
      <w:pPr>
        <w:spacing w:after="0" w:line="240" w:lineRule="auto"/>
        <w:ind w:right="111"/>
        <w:jc w:val="center"/>
        <w:rPr>
          <w:sz w:val="28"/>
        </w:rPr>
      </w:pPr>
      <w:r w:rsidRPr="00B55F7C">
        <w:rPr>
          <w:sz w:val="28"/>
        </w:rPr>
        <w:t xml:space="preserve">государственных гражданских служащих и членов </w:t>
      </w:r>
      <w:r>
        <w:rPr>
          <w:sz w:val="28"/>
        </w:rPr>
        <w:t xml:space="preserve">их </w:t>
      </w:r>
      <w:r w:rsidRPr="00B55F7C">
        <w:rPr>
          <w:sz w:val="28"/>
        </w:rPr>
        <w:t xml:space="preserve">семей </w:t>
      </w:r>
    </w:p>
    <w:p w:rsidR="004E3977" w:rsidRPr="00B55F7C" w:rsidRDefault="004E3977" w:rsidP="00AD1543">
      <w:pPr>
        <w:spacing w:after="0" w:line="240" w:lineRule="auto"/>
        <w:ind w:right="111"/>
        <w:jc w:val="center"/>
        <w:rPr>
          <w:sz w:val="28"/>
        </w:rPr>
      </w:pPr>
      <w:r>
        <w:rPr>
          <w:sz w:val="28"/>
        </w:rPr>
        <w:t>Управления ветеринарии Республики Бурятия</w:t>
      </w:r>
    </w:p>
    <w:p w:rsidR="004E3977" w:rsidRPr="00B55F7C" w:rsidRDefault="004E3977" w:rsidP="00AD1543">
      <w:pPr>
        <w:spacing w:after="0" w:line="240" w:lineRule="auto"/>
        <w:ind w:right="111"/>
        <w:jc w:val="center"/>
        <w:rPr>
          <w:szCs w:val="24"/>
        </w:rPr>
      </w:pPr>
      <w:r w:rsidRPr="00B55F7C">
        <w:rPr>
          <w:sz w:val="28"/>
        </w:rPr>
        <w:t>за пери</w:t>
      </w:r>
      <w:r>
        <w:rPr>
          <w:sz w:val="28"/>
        </w:rPr>
        <w:t>од с 1 января по 31 декабря 2021 г</w:t>
      </w:r>
      <w:r w:rsidRPr="00B55F7C">
        <w:rPr>
          <w:sz w:val="28"/>
        </w:rPr>
        <w:t>ода</w:t>
      </w:r>
    </w:p>
    <w:p w:rsidR="004E3977" w:rsidRPr="00B55F7C" w:rsidRDefault="004E3977" w:rsidP="00AD1543">
      <w:pPr>
        <w:tabs>
          <w:tab w:val="left" w:pos="2715"/>
        </w:tabs>
        <w:rPr>
          <w:szCs w:val="24"/>
        </w:rPr>
      </w:pPr>
    </w:p>
    <w:tbl>
      <w:tblPr>
        <w:tblW w:w="16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09"/>
        <w:gridCol w:w="1985"/>
        <w:gridCol w:w="1265"/>
        <w:gridCol w:w="1564"/>
        <w:gridCol w:w="137"/>
        <w:gridCol w:w="1701"/>
        <w:gridCol w:w="1842"/>
        <w:gridCol w:w="1276"/>
        <w:gridCol w:w="1145"/>
        <w:gridCol w:w="1984"/>
        <w:gridCol w:w="1984"/>
      </w:tblGrid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vMerge w:val="restart"/>
          </w:tcPr>
          <w:p w:rsidR="004E3977" w:rsidRPr="00B55F7C" w:rsidRDefault="004E3977" w:rsidP="00E776E2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Декларированный </w:t>
            </w:r>
          </w:p>
          <w:p w:rsidR="004E3977" w:rsidRPr="00B55F7C" w:rsidRDefault="004E3977" w:rsidP="007F146C">
            <w:pPr>
              <w:spacing w:after="0" w:line="240" w:lineRule="auto"/>
              <w:jc w:val="both"/>
              <w:rPr>
                <w:szCs w:val="24"/>
              </w:rPr>
            </w:pPr>
            <w:r w:rsidRPr="00B55F7C">
              <w:rPr>
                <w:szCs w:val="24"/>
              </w:rPr>
              <w:t xml:space="preserve">годовой </w:t>
            </w:r>
            <w:r>
              <w:rPr>
                <w:szCs w:val="24"/>
              </w:rPr>
              <w:t>доход за 2021</w:t>
            </w:r>
            <w:r w:rsidRPr="00B55F7C">
              <w:rPr>
                <w:szCs w:val="24"/>
              </w:rPr>
              <w:t xml:space="preserve"> год (руб.)</w:t>
            </w:r>
          </w:p>
        </w:tc>
        <w:tc>
          <w:tcPr>
            <w:tcW w:w="6652" w:type="dxa"/>
            <w:gridSpan w:val="5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4E3977" w:rsidRPr="00B55F7C" w:rsidRDefault="004E3977" w:rsidP="00E776E2">
            <w:pPr>
              <w:tabs>
                <w:tab w:val="left" w:pos="2715"/>
              </w:tabs>
              <w:rPr>
                <w:szCs w:val="24"/>
              </w:rPr>
            </w:pPr>
            <w:r w:rsidRPr="00B55F7C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E3977" w:rsidRPr="00B55F7C" w:rsidTr="002E2C26">
        <w:trPr>
          <w:gridAfter w:val="1"/>
          <w:wAfter w:w="1984" w:type="dxa"/>
          <w:trHeight w:val="1719"/>
        </w:trPr>
        <w:tc>
          <w:tcPr>
            <w:tcW w:w="1809" w:type="dxa"/>
            <w:vMerge/>
          </w:tcPr>
          <w:p w:rsidR="004E3977" w:rsidRPr="00B55F7C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65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701" w:type="dxa"/>
            <w:gridSpan w:val="2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Площадь</w:t>
            </w:r>
          </w:p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(кв.м)</w:t>
            </w:r>
          </w:p>
        </w:tc>
        <w:tc>
          <w:tcPr>
            <w:tcW w:w="1145" w:type="dxa"/>
          </w:tcPr>
          <w:p w:rsidR="004E3977" w:rsidRPr="00B55F7C" w:rsidRDefault="004E3977" w:rsidP="00E776E2">
            <w:pPr>
              <w:spacing w:after="0" w:line="240" w:lineRule="auto"/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4E3977" w:rsidRPr="00B55F7C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7A6673">
        <w:trPr>
          <w:gridAfter w:val="1"/>
          <w:wAfter w:w="1984" w:type="dxa"/>
          <w:trHeight w:val="411"/>
        </w:trPr>
        <w:tc>
          <w:tcPr>
            <w:tcW w:w="14708" w:type="dxa"/>
            <w:gridSpan w:val="10"/>
          </w:tcPr>
          <w:p w:rsidR="004E3977" w:rsidRPr="00E13CB4" w:rsidRDefault="004E3977" w:rsidP="007F146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>Цыренжаповой Евгении Геннадьевны –</w:t>
            </w:r>
            <w:r>
              <w:rPr>
                <w:b/>
                <w:szCs w:val="24"/>
              </w:rPr>
              <w:t xml:space="preserve"> </w:t>
            </w:r>
            <w:r w:rsidRPr="00E13CB4">
              <w:rPr>
                <w:b/>
                <w:szCs w:val="24"/>
              </w:rPr>
              <w:t xml:space="preserve">начальник отдела </w:t>
            </w:r>
            <w:r w:rsidRPr="007F146C">
              <w:rPr>
                <w:b/>
                <w:szCs w:val="24"/>
              </w:rPr>
              <w:t>организации противоэпизоотических мероприятий и мониторинга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3136BB" w:rsidRDefault="004E3977" w:rsidP="006C4BFB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1467627,12</w:t>
            </w:r>
          </w:p>
        </w:tc>
        <w:tc>
          <w:tcPr>
            <w:tcW w:w="1985" w:type="dxa"/>
          </w:tcPr>
          <w:p w:rsidR="004E3977" w:rsidRPr="00E13CB4" w:rsidRDefault="004E3977" w:rsidP="008326FF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 xml:space="preserve">Земельный участок по индивидуальное </w:t>
            </w:r>
            <w:r w:rsidRPr="00E13CB4">
              <w:rPr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265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lastRenderedPageBreak/>
              <w:t>722</w:t>
            </w:r>
          </w:p>
        </w:tc>
        <w:tc>
          <w:tcPr>
            <w:tcW w:w="1701" w:type="dxa"/>
            <w:gridSpan w:val="2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Fit</w:t>
            </w:r>
          </w:p>
        </w:tc>
        <w:tc>
          <w:tcPr>
            <w:tcW w:w="1842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5F005B" w:rsidRDefault="004E3977" w:rsidP="000E59CC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Материальная помощь </w:t>
            </w:r>
            <w:r>
              <w:rPr>
                <w:szCs w:val="24"/>
              </w:rPr>
              <w:lastRenderedPageBreak/>
              <w:t>родителей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3136BB" w:rsidRDefault="004E3977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26,3</w:t>
            </w:r>
          </w:p>
        </w:tc>
        <w:tc>
          <w:tcPr>
            <w:tcW w:w="1701" w:type="dxa"/>
            <w:gridSpan w:val="2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3136BB" w:rsidRDefault="004E3977" w:rsidP="00E776E2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701" w:type="dxa"/>
            <w:gridSpan w:val="2"/>
          </w:tcPr>
          <w:p w:rsidR="004E3977" w:rsidRPr="00E13CB4" w:rsidRDefault="004E3977" w:rsidP="003B73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супруга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143910,00</w:t>
            </w:r>
          </w:p>
        </w:tc>
        <w:tc>
          <w:tcPr>
            <w:tcW w:w="198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Мазда Бонго</w:t>
            </w:r>
          </w:p>
        </w:tc>
        <w:tc>
          <w:tcPr>
            <w:tcW w:w="1842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сына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сына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41,4</w:t>
            </w: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7F146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b/>
                <w:szCs w:val="24"/>
              </w:rPr>
              <w:t xml:space="preserve">Шагдаровой Саяны Бадмаевны - главного специалиста-эксперта отдела </w:t>
            </w:r>
            <w:r w:rsidRPr="007F146C">
              <w:rPr>
                <w:b/>
                <w:szCs w:val="24"/>
              </w:rPr>
              <w:t>организации противоэпизоотических мероприятий и мониторинга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981090,19</w:t>
            </w: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70EA5">
              <w:rPr>
                <w:szCs w:val="24"/>
              </w:rPr>
              <w:t>Супруга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500000</w:t>
            </w: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Автобус Пежо 2227SK</w:t>
            </w: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66,1</w:t>
            </w:r>
          </w:p>
        </w:tc>
        <w:tc>
          <w:tcPr>
            <w:tcW w:w="114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Будажаповой Жаргалмы Эрдынижаповны – </w:t>
            </w:r>
            <w:r w:rsidRPr="00E13CB4">
              <w:rPr>
                <w:b/>
                <w:szCs w:val="24"/>
              </w:rPr>
              <w:t>главного специалиста-эксперта</w:t>
            </w:r>
            <w:r>
              <w:rPr>
                <w:b/>
                <w:szCs w:val="24"/>
              </w:rPr>
              <w:t xml:space="preserve"> отдела</w:t>
            </w:r>
            <w:r w:rsidRPr="00E13C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организации противоэпизоотических мероприятий и мониторинга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846784,84</w:t>
            </w: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находящийся в </w:t>
            </w:r>
            <w:r>
              <w:rPr>
                <w:szCs w:val="24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1133,0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44550D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981480">
        <w:trPr>
          <w:gridAfter w:val="1"/>
          <w:wAfter w:w="1984" w:type="dxa"/>
          <w:trHeight w:val="2817"/>
        </w:trPr>
        <w:tc>
          <w:tcPr>
            <w:tcW w:w="1809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 общая долевая 1/4</w:t>
            </w:r>
          </w:p>
        </w:tc>
        <w:tc>
          <w:tcPr>
            <w:tcW w:w="126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564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E13CB4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находящийся в составе дачных, садоводческих и </w:t>
            </w:r>
            <w:r>
              <w:rPr>
                <w:szCs w:val="24"/>
              </w:rPr>
              <w:lastRenderedPageBreak/>
              <w:t>огороднических объединений</w:t>
            </w:r>
          </w:p>
        </w:tc>
        <w:tc>
          <w:tcPr>
            <w:tcW w:w="126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550,0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822EE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4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822EE8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822E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822EE8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общая долевая 1/4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  <w:r w:rsidRPr="00604FF5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E13CB4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b/>
                <w:szCs w:val="24"/>
              </w:rPr>
              <w:t>Гончиковой Жаргалмы Валерьевны – главного специалиста-эксперта отдела организации противоэпизоотических мероприятий и мониторинга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740770,92</w:t>
            </w: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6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898,0</w:t>
            </w:r>
          </w:p>
        </w:tc>
        <w:tc>
          <w:tcPr>
            <w:tcW w:w="156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Тойота Королла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A7295F" w:rsidRDefault="004E3977" w:rsidP="007A6673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 xml:space="preserve">Земельный участок для </w:t>
            </w:r>
            <w:r w:rsidRPr="00B6290A">
              <w:rPr>
                <w:szCs w:val="24"/>
              </w:rPr>
              <w:lastRenderedPageBreak/>
              <w:t>ведения личного подсобного хозяйства</w:t>
            </w:r>
          </w:p>
        </w:tc>
        <w:tc>
          <w:tcPr>
            <w:tcW w:w="126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lastRenderedPageBreak/>
              <w:t>994,0</w:t>
            </w:r>
          </w:p>
        </w:tc>
        <w:tc>
          <w:tcPr>
            <w:tcW w:w="156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A7295F" w:rsidRDefault="004E3977" w:rsidP="007A6673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45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56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145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984" w:type="dxa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A7295F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994,0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E44C1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265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564" w:type="dxa"/>
          </w:tcPr>
          <w:p w:rsidR="004E3977" w:rsidRPr="00D56F34" w:rsidRDefault="004E3977" w:rsidP="007A6673">
            <w:pPr>
              <w:tabs>
                <w:tab w:val="left" w:pos="2715"/>
              </w:tabs>
              <w:rPr>
                <w:color w:val="FF0000"/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64,0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E13CB4" w:rsidRDefault="004E3977" w:rsidP="004F55F9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E13CB4">
              <w:rPr>
                <w:b/>
                <w:szCs w:val="24"/>
              </w:rPr>
              <w:t xml:space="preserve">Тарнуева Артура Сергеевича </w:t>
            </w:r>
            <w:r>
              <w:rPr>
                <w:b/>
                <w:szCs w:val="24"/>
              </w:rPr>
              <w:t>–</w:t>
            </w:r>
            <w:r w:rsidRPr="00E13C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заместитель начальника отдела обеспечения </w:t>
            </w:r>
            <w:r w:rsidRPr="00E13CB4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государственного </w:t>
            </w:r>
            <w:r w:rsidRPr="00E13CB4">
              <w:rPr>
                <w:b/>
                <w:szCs w:val="24"/>
              </w:rPr>
              <w:t>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E13CB4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  <w:trHeight w:val="1284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1570405,73</w:t>
            </w: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Земельный участок для размещения гаражей и стоянок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23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Субару Легаси</w:t>
            </w: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0B6AC9" w:rsidRDefault="004E3977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18,2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0B6AC9" w:rsidRDefault="004E3977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981480">
        <w:trPr>
          <w:gridAfter w:val="1"/>
          <w:wAfter w:w="1984" w:type="dxa"/>
          <w:trHeight w:val="832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F06B37" w:rsidRDefault="004E3977" w:rsidP="00EA5F62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 w:rsidRPr="00F06B37">
              <w:rPr>
                <w:szCs w:val="24"/>
              </w:rPr>
              <w:t>Приобретена квартира</w:t>
            </w:r>
            <w:r>
              <w:rPr>
                <w:szCs w:val="24"/>
              </w:rPr>
              <w:t xml:space="preserve"> в ипотеку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 (общая долевая ¾)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0B6AC9" w:rsidRDefault="004E3977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7C6726" w:rsidRDefault="004E3977" w:rsidP="008D5A89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 xml:space="preserve">Квартира (общая </w:t>
            </w:r>
            <w:r w:rsidRPr="007C6726">
              <w:rPr>
                <w:szCs w:val="24"/>
              </w:rPr>
              <w:lastRenderedPageBreak/>
              <w:t xml:space="preserve">долевая </w:t>
            </w:r>
            <w:r w:rsidRPr="007C6726">
              <w:rPr>
                <w:szCs w:val="24"/>
                <w:vertAlign w:val="superscript"/>
              </w:rPr>
              <w:t>1/4</w:t>
            </w:r>
            <w:r w:rsidRPr="007C6726">
              <w:rPr>
                <w:szCs w:val="24"/>
              </w:rPr>
              <w:t>)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lastRenderedPageBreak/>
              <w:t>61,4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0B6AC9" w:rsidRDefault="004E3977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19,9</w:t>
            </w: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0B6AC9" w:rsidRDefault="004E3977" w:rsidP="00937AD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4E3977" w:rsidRPr="000B6AC9" w:rsidRDefault="004E3977" w:rsidP="00EA5F62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супруги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155773,16</w:t>
            </w: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7C6726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4E3977" w:rsidRPr="007C6726" w:rsidRDefault="004E3977" w:rsidP="00937AD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7C6726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EA5F6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61,4</w:t>
            </w:r>
          </w:p>
        </w:tc>
        <w:tc>
          <w:tcPr>
            <w:tcW w:w="1145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F72059" w:rsidRDefault="004E3977" w:rsidP="007A667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F72059">
              <w:rPr>
                <w:b/>
                <w:szCs w:val="24"/>
              </w:rPr>
              <w:t>Бахлиной Натальи Владимировны</w:t>
            </w:r>
            <w:r>
              <w:rPr>
                <w:b/>
                <w:szCs w:val="24"/>
              </w:rPr>
              <w:t xml:space="preserve"> – главный специалист-эксперт </w:t>
            </w:r>
            <w:r w:rsidRPr="00F72059">
              <w:rPr>
                <w:b/>
                <w:szCs w:val="24"/>
              </w:rPr>
              <w:t>отдела обеспечения  государственного надзора в области обращения с животными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798900,49</w:t>
            </w:r>
          </w:p>
        </w:tc>
        <w:tc>
          <w:tcPr>
            <w:tcW w:w="1985" w:type="dxa"/>
          </w:tcPr>
          <w:p w:rsidR="004E3977" w:rsidRPr="0061536F" w:rsidRDefault="004E3977" w:rsidP="007A6673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4E3977" w:rsidRPr="0061536F" w:rsidRDefault="004E3977" w:rsidP="007A6673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t xml:space="preserve">        1/3 доля</w:t>
            </w:r>
          </w:p>
        </w:tc>
        <w:tc>
          <w:tcPr>
            <w:tcW w:w="1265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27,5</w:t>
            </w:r>
          </w:p>
        </w:tc>
        <w:tc>
          <w:tcPr>
            <w:tcW w:w="1564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61536F">
              <w:rPr>
                <w:szCs w:val="24"/>
                <w:lang w:val="en-US"/>
              </w:rPr>
              <w:t>Нет</w:t>
            </w:r>
          </w:p>
        </w:tc>
        <w:tc>
          <w:tcPr>
            <w:tcW w:w="1842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32</w:t>
            </w:r>
          </w:p>
        </w:tc>
        <w:tc>
          <w:tcPr>
            <w:tcW w:w="1564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61536F" w:rsidRDefault="004E3977" w:rsidP="007A6673">
            <w:pPr>
              <w:tabs>
                <w:tab w:val="left" w:pos="2715"/>
              </w:tabs>
              <w:spacing w:line="240" w:lineRule="auto"/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Жилой дом</w:t>
            </w:r>
          </w:p>
          <w:p w:rsidR="004E3977" w:rsidRPr="0061536F" w:rsidRDefault="004E3977" w:rsidP="007A6673">
            <w:pPr>
              <w:tabs>
                <w:tab w:val="left" w:pos="2715"/>
              </w:tabs>
              <w:spacing w:line="240" w:lineRule="auto"/>
              <w:rPr>
                <w:szCs w:val="24"/>
              </w:rPr>
            </w:pPr>
            <w:r w:rsidRPr="0061536F">
              <w:rPr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4E3977" w:rsidRPr="0061536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27,5</w:t>
            </w:r>
          </w:p>
        </w:tc>
        <w:tc>
          <w:tcPr>
            <w:tcW w:w="1145" w:type="dxa"/>
          </w:tcPr>
          <w:p w:rsidR="004E3977" w:rsidRPr="0061536F" w:rsidRDefault="004E3977" w:rsidP="007A6673">
            <w:pPr>
              <w:jc w:val="center"/>
            </w:pPr>
            <w:r w:rsidRPr="0061536F">
              <w:t>Россия</w:t>
            </w:r>
          </w:p>
        </w:tc>
        <w:tc>
          <w:tcPr>
            <w:tcW w:w="1984" w:type="dxa"/>
          </w:tcPr>
          <w:p w:rsidR="004E3977" w:rsidRPr="0061536F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7C6726">
              <w:rPr>
                <w:b/>
                <w:szCs w:val="24"/>
              </w:rPr>
              <w:t xml:space="preserve">Роговой Алены Михайловны 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7C6726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7C6726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814900,43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</w:t>
            </w:r>
            <w:r w:rsidRPr="009A719D">
              <w:rPr>
                <w:szCs w:val="24"/>
              </w:rPr>
              <w:t>ая совместная собственность)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55,8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2E3FF4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супруга</w:t>
            </w:r>
          </w:p>
        </w:tc>
      </w:tr>
      <w:tr w:rsidR="004E3977" w:rsidRPr="00B55F7C" w:rsidTr="002E2C26"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1374612,440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общая долевая 3/5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 w:rsidRPr="009A719D"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(общая совместная)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55,8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43537,80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Квартира (1/5 доля)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2E3FF4" w:rsidRDefault="004E3977" w:rsidP="007A667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2E3FF4">
              <w:rPr>
                <w:b/>
                <w:szCs w:val="24"/>
              </w:rPr>
              <w:t>Тапхаров Евгений Анатольевич - главного специалиста-эксперта отдела обеспечения государственного надзора в области обращения с животными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868186,21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719D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1100706,79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4E132F" w:rsidRDefault="004E3977" w:rsidP="007A667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4E132F">
              <w:rPr>
                <w:b/>
                <w:szCs w:val="24"/>
              </w:rPr>
              <w:t xml:space="preserve">Молчанов Денис Владимирович - главного специалиста-эксперта отдела обеспечения государственного надзора в области </w:t>
            </w:r>
            <w:r w:rsidRPr="004E132F">
              <w:rPr>
                <w:b/>
                <w:szCs w:val="24"/>
              </w:rPr>
              <w:lastRenderedPageBreak/>
              <w:t>обращения с животными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743262,53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3/8)</w:t>
            </w:r>
          </w:p>
        </w:tc>
        <w:tc>
          <w:tcPr>
            <w:tcW w:w="1265" w:type="dxa"/>
          </w:tcPr>
          <w:p w:rsidR="004E3977" w:rsidRPr="009A719D" w:rsidRDefault="004E3977" w:rsidP="004E132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222936,11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3/8)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1/12)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1/12)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1/12)</w:t>
            </w:r>
          </w:p>
        </w:tc>
        <w:tc>
          <w:tcPr>
            <w:tcW w:w="126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564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Pr="009A719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02778F" w:rsidRDefault="004E3977" w:rsidP="0002778F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251D50">
              <w:rPr>
                <w:b/>
                <w:szCs w:val="24"/>
              </w:rPr>
              <w:t>Норбоевой Сержуни Владимировны</w:t>
            </w:r>
            <w:r>
              <w:rPr>
                <w:szCs w:val="24"/>
              </w:rPr>
              <w:t xml:space="preserve"> </w:t>
            </w:r>
            <w:r w:rsidRPr="006F6120">
              <w:rPr>
                <w:b/>
                <w:szCs w:val="24"/>
              </w:rPr>
              <w:t xml:space="preserve">- </w:t>
            </w:r>
            <w:r w:rsidRPr="00B6290A">
              <w:rPr>
                <w:b/>
                <w:szCs w:val="24"/>
              </w:rPr>
              <w:t xml:space="preserve">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B6290A">
              <w:rPr>
                <w:b/>
                <w:szCs w:val="24"/>
              </w:rPr>
              <w:t xml:space="preserve"> надзора</w:t>
            </w:r>
            <w:r>
              <w:rPr>
                <w:szCs w:val="24"/>
              </w:rPr>
              <w:t xml:space="preserve"> </w:t>
            </w:r>
            <w:r w:rsidRPr="00A435E0">
              <w:rPr>
                <w:b/>
                <w:szCs w:val="24"/>
              </w:rPr>
              <w:t xml:space="preserve">в области </w:t>
            </w:r>
            <w:r w:rsidRPr="00A435E0">
              <w:rPr>
                <w:b/>
                <w:szCs w:val="24"/>
              </w:rPr>
              <w:lastRenderedPageBreak/>
              <w:t>обращения с животными</w:t>
            </w:r>
            <w:r>
              <w:rPr>
                <w:szCs w:val="24"/>
              </w:rPr>
              <w:t xml:space="preserve"> </w:t>
            </w:r>
            <w:r w:rsidRPr="00B6290A">
              <w:rPr>
                <w:b/>
                <w:szCs w:val="24"/>
              </w:rPr>
              <w:t xml:space="preserve">и регистрации </w:t>
            </w:r>
            <w:r w:rsidRPr="00A435E0">
              <w:rPr>
                <w:szCs w:val="24"/>
              </w:rPr>
              <w:t>с</w:t>
            </w:r>
            <w:r w:rsidRPr="006F6120">
              <w:rPr>
                <w:b/>
                <w:szCs w:val="24"/>
              </w:rPr>
              <w:t>пециалистов</w:t>
            </w:r>
            <w:r w:rsidRPr="00B6290A">
              <w:rPr>
                <w:b/>
                <w:szCs w:val="24"/>
              </w:rPr>
              <w:t xml:space="preserve"> в области ветеринарии</w:t>
            </w: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790736,65</w:t>
            </w: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901,0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Тойота Пассо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632EAD" w:rsidRDefault="004E3977" w:rsidP="00C1308F">
            <w:pPr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4E3977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4E3977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632EAD" w:rsidRDefault="004E3977" w:rsidP="00C1308F">
            <w:pPr>
              <w:jc w:val="center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1/4</w:t>
            </w: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45" w:type="dxa"/>
          </w:tcPr>
          <w:p w:rsidR="004E3977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D1727E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E3977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743,0</w:t>
            </w:r>
          </w:p>
        </w:tc>
        <w:tc>
          <w:tcPr>
            <w:tcW w:w="1145" w:type="dxa"/>
          </w:tcPr>
          <w:p w:rsidR="004E3977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632EAD" w:rsidRDefault="004E3977" w:rsidP="008669EF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D03D8B" w:rsidRDefault="004E3977" w:rsidP="00A10EBF">
            <w:pPr>
              <w:jc w:val="center"/>
              <w:rPr>
                <w:b/>
                <w:szCs w:val="24"/>
              </w:rPr>
            </w:pPr>
            <w:r w:rsidRPr="00D03D8B">
              <w:rPr>
                <w:b/>
                <w:szCs w:val="24"/>
              </w:rPr>
              <w:t>Батуева Нима-Цырена Николаевича</w:t>
            </w:r>
            <w:r>
              <w:rPr>
                <w:b/>
                <w:szCs w:val="24"/>
              </w:rPr>
              <w:t xml:space="preserve"> </w:t>
            </w:r>
            <w:r w:rsidRPr="007C6726">
              <w:rPr>
                <w:b/>
                <w:szCs w:val="24"/>
              </w:rPr>
              <w:t xml:space="preserve">- главного специалиста-эксперта отдела обеспечения </w:t>
            </w:r>
            <w:r>
              <w:rPr>
                <w:b/>
                <w:szCs w:val="24"/>
              </w:rPr>
              <w:t>государственного</w:t>
            </w:r>
            <w:r w:rsidRPr="007C6726">
              <w:rPr>
                <w:b/>
                <w:szCs w:val="24"/>
              </w:rPr>
              <w:t xml:space="preserve"> надзора</w:t>
            </w:r>
            <w:r>
              <w:rPr>
                <w:b/>
                <w:szCs w:val="24"/>
              </w:rPr>
              <w:t xml:space="preserve"> в области обращения с животными</w:t>
            </w:r>
            <w:r w:rsidRPr="007C6726">
              <w:rPr>
                <w:b/>
                <w:szCs w:val="24"/>
              </w:rPr>
              <w:t xml:space="preserve">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721805,57</w:t>
            </w: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Ссанг йонг истана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Прицеп 2птс-4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528840,35</w:t>
            </w: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45" w:type="dxa"/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4948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Default="004E3977" w:rsidP="008669E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Default="004E3977" w:rsidP="008669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95,7</w:t>
            </w:r>
          </w:p>
        </w:tc>
        <w:tc>
          <w:tcPr>
            <w:tcW w:w="1145" w:type="dxa"/>
          </w:tcPr>
          <w:p w:rsidR="004E3977" w:rsidRDefault="004E3977" w:rsidP="008669E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8669EF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7C190D">
            <w:pPr>
              <w:jc w:val="center"/>
              <w:rPr>
                <w:szCs w:val="24"/>
              </w:rPr>
            </w:pPr>
            <w:r w:rsidRPr="00B6290A">
              <w:rPr>
                <w:b/>
                <w:szCs w:val="24"/>
              </w:rPr>
              <w:t>Дамдинова Зорикто Цыренжаповича – главного специалиста-эксперта отдела обеспечения государственного ветеринарного надзора и регистрации специалистов в области ветеринарии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558437,73</w:t>
            </w: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</w:tc>
        <w:tc>
          <w:tcPr>
            <w:tcW w:w="156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  <w:p w:rsidR="004E3977" w:rsidRPr="00B6290A" w:rsidRDefault="004E3977" w:rsidP="007A6673">
            <w:pPr>
              <w:jc w:val="center"/>
              <w:rPr>
                <w:szCs w:val="24"/>
              </w:rPr>
            </w:pPr>
          </w:p>
          <w:p w:rsidR="004E3977" w:rsidRPr="00B6290A" w:rsidRDefault="004E3977" w:rsidP="007A667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977" w:rsidRPr="00632EAD" w:rsidRDefault="004E3977" w:rsidP="007A6673">
            <w:pPr>
              <w:rPr>
                <w:color w:val="FF0000"/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D1727E" w:rsidRDefault="004E3977" w:rsidP="007A6673">
            <w:pPr>
              <w:rPr>
                <w:color w:val="FF0000"/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977" w:rsidRPr="00B6290A" w:rsidRDefault="004E3977" w:rsidP="007A6673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D1727E" w:rsidRDefault="004E3977" w:rsidP="007A6673">
            <w:pPr>
              <w:rPr>
                <w:color w:val="FF0000"/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265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 w:rsidRPr="00B6290A">
              <w:rPr>
                <w:szCs w:val="24"/>
              </w:rPr>
              <w:t>56,0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 w:rsidRPr="00B6290A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</w:tcPr>
          <w:p w:rsidR="004E3977" w:rsidRPr="00B6290A" w:rsidRDefault="004E3977" w:rsidP="007A6673">
            <w:pPr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</w:tcPr>
          <w:p w:rsidR="004E3977" w:rsidRPr="007C67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4" w:type="dxa"/>
          </w:tcPr>
          <w:p w:rsidR="004E3977" w:rsidRPr="00632EAD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38" w:type="dxa"/>
            <w:gridSpan w:val="2"/>
          </w:tcPr>
          <w:p w:rsidR="004E3977" w:rsidRPr="00B6290A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4E3977" w:rsidRPr="00B6290A" w:rsidRDefault="004E3977" w:rsidP="007A66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145" w:type="dxa"/>
          </w:tcPr>
          <w:p w:rsidR="004E3977" w:rsidRPr="00B6290A" w:rsidRDefault="004E3977" w:rsidP="007A667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4E3977" w:rsidRPr="00B6290A" w:rsidRDefault="004E3977" w:rsidP="007A6673">
            <w:pPr>
              <w:rPr>
                <w:szCs w:val="24"/>
              </w:rPr>
            </w:pPr>
          </w:p>
        </w:tc>
      </w:tr>
      <w:tr w:rsidR="004E3977" w:rsidRPr="0013476B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Якимовой Альбины Антоновны – начальника отдела кадрового, правового и организационного обеспечения</w:t>
            </w:r>
          </w:p>
        </w:tc>
      </w:tr>
      <w:tr w:rsidR="004E3977" w:rsidRPr="0013476B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1136751,83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 xml:space="preserve">Квартира общая </w:t>
            </w:r>
            <w:r w:rsidRPr="0013476B">
              <w:rPr>
                <w:szCs w:val="24"/>
              </w:rPr>
              <w:lastRenderedPageBreak/>
              <w:t>долевая, 1/4 доля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lastRenderedPageBreak/>
              <w:t>54,2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850E50" w:rsidRDefault="004E3977" w:rsidP="00143F70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143F7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13476B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E776E2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850E50" w:rsidRDefault="004E3977" w:rsidP="00E776E2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Наследство</w:t>
            </w:r>
          </w:p>
        </w:tc>
      </w:tr>
      <w:tr w:rsidR="004E3977" w:rsidRPr="0013476B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</w:p>
          <w:p w:rsidR="004E3977" w:rsidRPr="00F2227F" w:rsidRDefault="004E3977" w:rsidP="003951D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Дондуповой Надежды Гомбожаповны</w:t>
            </w:r>
            <w:r w:rsidRPr="00F2227F">
              <w:rPr>
                <w:b/>
                <w:szCs w:val="24"/>
              </w:rPr>
              <w:t xml:space="preserve"> – главного специалиста-эксперта отдела кадрового, правового и организационного обеспечения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727691,92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CC034E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0E59C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E3DE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(долевая собственность 1/3)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424D84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F2227F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Выделение социального жилья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0F3F5D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0E59C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E3DE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(долевая собственность 1/3)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8A1FED" w:rsidRDefault="004E3977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  <w:highlight w:val="yellow"/>
              </w:rPr>
            </w:pPr>
            <w:r w:rsidRPr="00EE2A3A">
              <w:rPr>
                <w:szCs w:val="24"/>
              </w:rPr>
              <w:t>Выделение социального жилья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  <w:trHeight w:val="11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0E59CC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CE3DE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(долевая собственность 1/3)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2227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61536F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6361E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C659E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C659E8">
            <w:pPr>
              <w:tabs>
                <w:tab w:val="left" w:pos="2715"/>
              </w:tabs>
              <w:jc w:val="center"/>
              <w:rPr>
                <w:color w:val="FF0000"/>
                <w:szCs w:val="24"/>
              </w:rPr>
            </w:pPr>
            <w:r w:rsidRPr="00EE2A3A">
              <w:rPr>
                <w:szCs w:val="24"/>
              </w:rPr>
              <w:t>Выделение социального жилья</w:t>
            </w:r>
          </w:p>
        </w:tc>
      </w:tr>
      <w:tr w:rsidR="004E3977" w:rsidRPr="00B55F7C" w:rsidTr="000E59CC">
        <w:trPr>
          <w:gridAfter w:val="1"/>
          <w:wAfter w:w="1984" w:type="dxa"/>
          <w:trHeight w:val="697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0E59C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9A561D">
              <w:rPr>
                <w:b/>
                <w:szCs w:val="24"/>
              </w:rPr>
              <w:t>Босхоловой Татьяны Балдыновны – главного специалиста-эксперта отдела кадрового, правового и организационного обеспечения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411896,31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15918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E776E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lastRenderedPageBreak/>
              <w:t>Супруга</w:t>
            </w:r>
          </w:p>
        </w:tc>
      </w:tr>
      <w:tr w:rsidR="004E3977" w:rsidRPr="00B55F7C" w:rsidTr="002E2C26">
        <w:trPr>
          <w:gridAfter w:val="1"/>
          <w:wAfter w:w="1984" w:type="dxa"/>
          <w:trHeight w:val="6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384286,84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Тойота Пробокс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  <w:trHeight w:val="605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  <w:trHeight w:val="4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  <w:trHeight w:val="407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сына</w:t>
            </w:r>
          </w:p>
        </w:tc>
      </w:tr>
      <w:tr w:rsidR="004E3977" w:rsidRPr="00B55F7C" w:rsidTr="002E2C26">
        <w:trPr>
          <w:gridAfter w:val="1"/>
          <w:wAfter w:w="1984" w:type="dxa"/>
          <w:trHeight w:val="4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66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  <w:trHeight w:val="690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3476B" w:rsidRDefault="004E3977" w:rsidP="000E59CC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13476B">
              <w:rPr>
                <w:b/>
                <w:szCs w:val="24"/>
              </w:rPr>
              <w:t>Бадмаевой Туяны Львовны – главного специалиста-эксперта отдела кадрового, правового и организационного обеспечения</w:t>
            </w:r>
          </w:p>
        </w:tc>
      </w:tr>
      <w:tr w:rsidR="004E3977" w:rsidRPr="00B55F7C" w:rsidTr="000E59CC">
        <w:trPr>
          <w:gridAfter w:val="1"/>
          <w:wAfter w:w="1984" w:type="dxa"/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1044250,47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E0805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2E2C26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yota 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2E2C2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0E59CC">
        <w:trPr>
          <w:gridAfter w:val="1"/>
          <w:wAfter w:w="1984" w:type="dxa"/>
          <w:trHeight w:val="6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5E1DF0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  <w:trHeight w:val="464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B55F7C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</w:tr>
      <w:tr w:rsidR="004E3977" w:rsidRPr="00B55F7C" w:rsidTr="000E59CC">
        <w:trPr>
          <w:gridAfter w:val="1"/>
          <w:wAfter w:w="1984" w:type="dxa"/>
          <w:trHeight w:val="5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694131,41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A032E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2F82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A032EF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Патрол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2F82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0E59CC">
        <w:trPr>
          <w:gridAfter w:val="1"/>
          <w:wAfter w:w="1984" w:type="dxa"/>
          <w:trHeight w:val="54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361E3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6B7222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4797,31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2F82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292,3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2E2C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1536F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7A6673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2E2C26" w:rsidRDefault="004E3977" w:rsidP="00B47A66">
            <w:pPr>
              <w:tabs>
                <w:tab w:val="left" w:pos="2715"/>
              </w:tabs>
              <w:jc w:val="center"/>
              <w:rPr>
                <w:b/>
                <w:szCs w:val="24"/>
                <w:highlight w:val="yellow"/>
              </w:rPr>
            </w:pPr>
            <w:r w:rsidRPr="002E2C26">
              <w:rPr>
                <w:b/>
                <w:szCs w:val="24"/>
              </w:rPr>
              <w:t>Волк Елена Сергеевна - главного специалиста-эксперта отдела кадрового, правового и организационного обеспечения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394877,95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DE2EE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E1DF0" w:rsidRDefault="004E3977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4E3977" w:rsidRPr="00B55F7C" w:rsidTr="007A6673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C1F93" w:rsidRDefault="004E3977" w:rsidP="00B47A66">
            <w:pPr>
              <w:tabs>
                <w:tab w:val="left" w:pos="2715"/>
              </w:tabs>
              <w:jc w:val="center"/>
              <w:rPr>
                <w:b/>
                <w:szCs w:val="24"/>
                <w:highlight w:val="yellow"/>
              </w:rPr>
            </w:pPr>
            <w:r w:rsidRPr="00DC1F93">
              <w:rPr>
                <w:b/>
                <w:szCs w:val="24"/>
              </w:rPr>
              <w:lastRenderedPageBreak/>
              <w:t>Соборкин Матвей Андреевич - главного специалиста-эксперта отдела кадрового, правового и организационного обеспечения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500832,86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¼)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E1DF0" w:rsidRDefault="004E3977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4E3977" w:rsidRPr="00B55F7C" w:rsidTr="003920E2">
        <w:trPr>
          <w:gridAfter w:val="1"/>
          <w:wAfter w:w="1984" w:type="dxa"/>
          <w:trHeight w:val="645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3920E2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Бугатовой Альбины Александровны</w:t>
            </w:r>
            <w:r w:rsidRPr="00B55F7C">
              <w:rPr>
                <w:b/>
                <w:szCs w:val="24"/>
              </w:rPr>
              <w:t xml:space="preserve">-начальника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1015909,42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BC422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BC422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D0CFC" w:rsidRDefault="004E3977" w:rsidP="007A6673">
            <w:pPr>
              <w:tabs>
                <w:tab w:val="left" w:pos="271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Premio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D9191E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E1DF0" w:rsidRDefault="004E3977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4E3977" w:rsidRPr="00B55F7C" w:rsidTr="007A6673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Васильевой Галины Юрьевны </w:t>
            </w:r>
            <w:r w:rsidRPr="00B55F7C">
              <w:rPr>
                <w:b/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заместителя </w:t>
            </w:r>
            <w:r w:rsidRPr="00B55F7C">
              <w:rPr>
                <w:b/>
                <w:szCs w:val="24"/>
              </w:rPr>
              <w:t xml:space="preserve">начальника отдела </w:t>
            </w:r>
            <w:r>
              <w:rPr>
                <w:b/>
                <w:szCs w:val="24"/>
              </w:rPr>
              <w:t>экономики и бухгалтерского учета</w:t>
            </w: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859176,04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A72E69" w:rsidRDefault="004E3977" w:rsidP="00A72E69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640496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BC422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55F7C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E1DF0" w:rsidRDefault="004E3977" w:rsidP="00B47A66">
            <w:pPr>
              <w:tabs>
                <w:tab w:val="left" w:pos="2715"/>
              </w:tabs>
              <w:jc w:val="center"/>
              <w:rPr>
                <w:szCs w:val="24"/>
                <w:highlight w:val="yellow"/>
              </w:rPr>
            </w:pPr>
          </w:p>
        </w:tc>
      </w:tr>
      <w:tr w:rsidR="004E3977" w:rsidRPr="00B55F7C" w:rsidTr="002E2C26">
        <w:trPr>
          <w:gridAfter w:val="1"/>
          <w:wAfter w:w="1984" w:type="dxa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Цыбикжаповой Людмилы Дашинимаевны</w:t>
            </w:r>
            <w:r w:rsidRPr="009A561D">
              <w:rPr>
                <w:b/>
                <w:szCs w:val="24"/>
              </w:rPr>
              <w:t xml:space="preserve"> -</w:t>
            </w:r>
            <w:r w:rsidRPr="009A561D">
              <w:rPr>
                <w:b/>
              </w:rPr>
              <w:t xml:space="preserve"> </w:t>
            </w:r>
            <w:r w:rsidRPr="009A561D">
              <w:rPr>
                <w:b/>
                <w:szCs w:val="24"/>
              </w:rPr>
              <w:t>главного специалиста-эксперта отдела экономики и бухгалтерского учета</w:t>
            </w:r>
          </w:p>
        </w:tc>
      </w:tr>
      <w:tr w:rsidR="004E3977" w:rsidRPr="00B55F7C" w:rsidTr="002E2C26">
        <w:trPr>
          <w:gridAfter w:val="1"/>
          <w:wAfter w:w="1984" w:type="dxa"/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1D43A5" w:rsidRDefault="004E3977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939310,35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45,3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481AE4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 w:rsidRPr="009A56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481AE4">
        <w:trPr>
          <w:gridAfter w:val="1"/>
          <w:wAfter w:w="1984" w:type="dxa"/>
          <w:trHeight w:val="381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481AE4" w:rsidRDefault="004E3977" w:rsidP="00B47A66">
            <w:pPr>
              <w:tabs>
                <w:tab w:val="left" w:pos="2715"/>
              </w:tabs>
              <w:jc w:val="center"/>
              <w:rPr>
                <w:b/>
                <w:szCs w:val="24"/>
              </w:rPr>
            </w:pPr>
            <w:r w:rsidRPr="00481AE4">
              <w:rPr>
                <w:b/>
                <w:szCs w:val="24"/>
              </w:rPr>
              <w:t>Хандирова Дарима Чингисовна - главного специалиста-эксперта отдела экономики и бухгалтерского учета</w:t>
            </w:r>
          </w:p>
        </w:tc>
      </w:tr>
      <w:tr w:rsidR="004E3977" w:rsidRPr="00B55F7C" w:rsidTr="00481AE4">
        <w:trPr>
          <w:gridAfter w:val="1"/>
          <w:wAfter w:w="1984" w:type="dxa"/>
          <w:trHeight w:val="4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585726,87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Хонда Стрим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481AE4">
        <w:trPr>
          <w:gridAfter w:val="1"/>
          <w:wAfter w:w="1984" w:type="dxa"/>
          <w:trHeight w:val="257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4E3977" w:rsidRPr="00B55F7C" w:rsidTr="002E2C26">
        <w:trPr>
          <w:gridAfter w:val="1"/>
          <w:wAfter w:w="1984" w:type="dxa"/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285617,89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481AE4">
        <w:trPr>
          <w:gridAfter w:val="1"/>
          <w:wAfter w:w="1984" w:type="dxa"/>
          <w:trHeight w:val="442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C672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9A561D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  <w:tr w:rsidR="004E3977" w:rsidRPr="00B55F7C" w:rsidTr="00481AE4">
        <w:trPr>
          <w:gridAfter w:val="1"/>
          <w:wAfter w:w="1984" w:type="dxa"/>
          <w:trHeight w:val="415"/>
        </w:trPr>
        <w:tc>
          <w:tcPr>
            <w:tcW w:w="14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B47A66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дочери</w:t>
            </w:r>
          </w:p>
        </w:tc>
      </w:tr>
      <w:tr w:rsidR="004E3977" w:rsidRPr="00B55F7C" w:rsidTr="002E2C26">
        <w:trPr>
          <w:gridAfter w:val="1"/>
          <w:wAfter w:w="1984" w:type="dxa"/>
          <w:trHeight w:val="6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9A561D" w:rsidRDefault="004E3977" w:rsidP="007A6673">
            <w:pPr>
              <w:tabs>
                <w:tab w:val="left" w:pos="2715"/>
              </w:tabs>
              <w:jc w:val="center"/>
              <w:rPr>
                <w:szCs w:val="24"/>
              </w:rPr>
            </w:pPr>
          </w:p>
        </w:tc>
      </w:tr>
    </w:tbl>
    <w:p w:rsidR="004E3977" w:rsidRPr="009A561D" w:rsidRDefault="004E3977"/>
    <w:p w:rsidR="004E3977" w:rsidRDefault="004E3977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 xml:space="preserve">СВЕДЕНИЯ </w:t>
      </w:r>
    </w:p>
    <w:p w:rsidR="004E3977" w:rsidRDefault="004E3977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3C6EA8">
        <w:rPr>
          <w:sz w:val="28"/>
        </w:rPr>
        <w:t xml:space="preserve"> об имуществе и обязательствах</w:t>
      </w:r>
      <w:r>
        <w:rPr>
          <w:sz w:val="28"/>
        </w:rPr>
        <w:t xml:space="preserve"> </w:t>
      </w:r>
      <w:r w:rsidRPr="003C6EA8">
        <w:rPr>
          <w:sz w:val="28"/>
        </w:rPr>
        <w:t xml:space="preserve">имущественного характера </w:t>
      </w:r>
    </w:p>
    <w:p w:rsidR="004E3977" w:rsidRPr="003C6EA8" w:rsidRDefault="004E3977" w:rsidP="00BE7E56">
      <w:pPr>
        <w:autoSpaceDE w:val="0"/>
        <w:autoSpaceDN w:val="0"/>
        <w:adjustRightInd w:val="0"/>
        <w:jc w:val="center"/>
        <w:rPr>
          <w:sz w:val="28"/>
        </w:rPr>
      </w:pPr>
      <w:r w:rsidRPr="003C6EA8">
        <w:rPr>
          <w:sz w:val="28"/>
        </w:rPr>
        <w:lastRenderedPageBreak/>
        <w:t>за период с 1 января 20</w:t>
      </w:r>
      <w:r>
        <w:rPr>
          <w:sz w:val="28"/>
        </w:rPr>
        <w:t>21г. по 31 декабря 2021</w:t>
      </w:r>
      <w:r w:rsidRPr="003C6EA8">
        <w:rPr>
          <w:sz w:val="28"/>
        </w:rPr>
        <w:t xml:space="preserve"> г.</w:t>
      </w:r>
    </w:p>
    <w:p w:rsidR="004E3977" w:rsidRDefault="004E3977" w:rsidP="00BE7E56">
      <w:pPr>
        <w:autoSpaceDE w:val="0"/>
        <w:autoSpaceDN w:val="0"/>
        <w:adjustRightInd w:val="0"/>
        <w:rPr>
          <w:sz w:val="28"/>
        </w:rPr>
      </w:pPr>
    </w:p>
    <w:p w:rsidR="004E3977" w:rsidRPr="009E12C2" w:rsidRDefault="004E3977" w:rsidP="00BE7E56">
      <w:pPr>
        <w:autoSpaceDE w:val="0"/>
        <w:autoSpaceDN w:val="0"/>
        <w:adjustRightInd w:val="0"/>
        <w:rPr>
          <w:sz w:val="28"/>
        </w:rPr>
      </w:pPr>
    </w:p>
    <w:tbl>
      <w:tblPr>
        <w:tblW w:w="14999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1561"/>
        <w:gridCol w:w="1275"/>
        <w:gridCol w:w="1418"/>
        <w:gridCol w:w="850"/>
        <w:gridCol w:w="709"/>
        <w:gridCol w:w="851"/>
        <w:gridCol w:w="1559"/>
        <w:gridCol w:w="850"/>
        <w:gridCol w:w="851"/>
        <w:gridCol w:w="1276"/>
        <w:gridCol w:w="1417"/>
        <w:gridCol w:w="1802"/>
      </w:tblGrid>
      <w:tr w:rsidR="004E3977" w:rsidRPr="003C6EA8" w:rsidTr="00746185">
        <w:trPr>
          <w:trHeight w:val="111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№</w:t>
            </w:r>
            <w:r>
              <w:t>№</w:t>
            </w:r>
            <w:r w:rsidRPr="003C6EA8">
              <w:t xml:space="preserve"> 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Фамилия и </w:t>
            </w:r>
          </w:p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инициалы лица, чьи сведения </w:t>
            </w:r>
          </w:p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Должность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Объекты недвижимости, находящиеся в </w:t>
            </w:r>
          </w:p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Транспортные средства (вид, </w:t>
            </w:r>
          </w:p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Декларированный годовой доход</w:t>
            </w:r>
            <w:r w:rsidRPr="003C6EA8">
              <w:rPr>
                <w:vertAlign w:val="superscript"/>
              </w:rPr>
              <w:t>1</w:t>
            </w:r>
            <w:r w:rsidRPr="003C6EA8">
              <w:t xml:space="preserve"> (руб.)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Сведения об </w:t>
            </w:r>
          </w:p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источниках </w:t>
            </w:r>
          </w:p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получения средств, за счет которых совершена сделка</w:t>
            </w:r>
            <w:r w:rsidRPr="003C6EA8">
              <w:rPr>
                <w:vertAlign w:val="superscript"/>
              </w:rPr>
              <w:t>2</w:t>
            </w:r>
            <w:r w:rsidRPr="003C6EA8">
              <w:t xml:space="preserve"> (вид </w:t>
            </w:r>
          </w:p>
          <w:p w:rsidR="004E3977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 xml:space="preserve">приобретенного имущества, </w:t>
            </w:r>
          </w:p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источники)</w:t>
            </w:r>
          </w:p>
        </w:tc>
      </w:tr>
      <w:tr w:rsidR="004E3977" w:rsidRPr="003C6EA8" w:rsidTr="00746185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C6EA8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</w:tr>
      <w:tr w:rsidR="004E3977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BE7E56">
            <w:pPr>
              <w:autoSpaceDE w:val="0"/>
              <w:autoSpaceDN w:val="0"/>
              <w:adjustRightInd w:val="0"/>
            </w:pPr>
            <w:r>
              <w:t xml:space="preserve">Дармаев Амгалан </w:t>
            </w:r>
            <w:r w:rsidRPr="00BE7E56">
              <w:t>Дымчи</w:t>
            </w:r>
            <w:r>
              <w:t>кович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 xml:space="preserve">Начальник </w:t>
            </w:r>
            <w:r w:rsidRPr="00BE7E56">
              <w:t>Бюджетного учреждения ветеринарии "Бурятская республик</w:t>
            </w:r>
            <w:r w:rsidRPr="00BE7E56">
              <w:lastRenderedPageBreak/>
              <w:t>анская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7631B">
            <w:pPr>
              <w:autoSpaceDE w:val="0"/>
              <w:autoSpaceDN w:val="0"/>
              <w:adjustRightInd w:val="0"/>
            </w:pPr>
            <w:r>
              <w:t xml:space="preserve">   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BE7E5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1574532,27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E7E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739,0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BE7E56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BE7E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Доход по основному месту работы</w:t>
            </w: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 w:rsidRPr="003C6EA8"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 w:rsidRPr="00F96C23"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Общая долевая 1/20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5A0079">
            <w:pPr>
              <w:autoSpaceDE w:val="0"/>
              <w:autoSpaceDN w:val="0"/>
              <w:adjustRightInd w:val="0"/>
            </w:pPr>
            <w:r>
              <w:t xml:space="preserve">570,0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 w:rsidRPr="005A007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1211946,86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96C23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right="-203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96C23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96C23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F96C23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  <w:r w:rsidRPr="003C6EA8">
              <w:lastRenderedPageBreak/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A5265"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A5265"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Зверева Ольга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директор</w:t>
            </w:r>
            <w:r w:rsidRPr="000C5A82">
              <w:t xml:space="preserve"> Бюджетного учреждения ветеринарии "Бурятская республиканская научно-производственная ветеринарная лаборатория</w:t>
            </w:r>
            <w: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C5A82">
              <w:t>Земельный участок</w:t>
            </w:r>
            <w:r>
              <w:t xml:space="preserve"> </w:t>
            </w:r>
            <w:r w:rsidRPr="000C5A82">
              <w:t>для размещения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  <w:r>
              <w:t>821,0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74618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1273700,16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 w:rsidRPr="000C5A82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C5A82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left="22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размещения </w:t>
            </w:r>
            <w:r>
              <w:t>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ИЖ 2715- фургон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451296,79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под </w:t>
            </w:r>
            <w:r>
              <w:t xml:space="preserve">индивидуальное жилищное </w:t>
            </w:r>
            <w:r w:rsidRPr="00006651">
              <w:t xml:space="preserve">строительство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746185">
            <w:pPr>
              <w:autoSpaceDE w:val="0"/>
              <w:autoSpaceDN w:val="0"/>
              <w:adjustRightInd w:val="0"/>
              <w:ind w:left="46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ГАЗ-САЗ 3507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006651">
            <w:pPr>
              <w:autoSpaceDE w:val="0"/>
              <w:autoSpaceDN w:val="0"/>
              <w:adjustRightInd w:val="0"/>
            </w:pPr>
            <w:r w:rsidRPr="00006651">
              <w:t xml:space="preserve">Земельный участок для с/х </w:t>
            </w:r>
            <w:r>
              <w:t>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006651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20000,0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 w:rsidRPr="00746185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  <w:p w:rsidR="004E3977" w:rsidRDefault="004E3977" w:rsidP="005A0079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 xml:space="preserve">Шагдуров </w:t>
            </w:r>
            <w:r>
              <w:lastRenderedPageBreak/>
              <w:t>Руслан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>
              <w:lastRenderedPageBreak/>
              <w:t>Бюджетного учреждения ветеринарии "Улан-Удэнская городская станция по борьбе с болезнями животных"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 xml:space="preserve">Земельный </w:t>
            </w:r>
            <w:r>
              <w:lastRenderedPageBreak/>
              <w:t>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 xml:space="preserve">Общая </w:t>
            </w:r>
            <w:r>
              <w:lastRenderedPageBreak/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>1000,</w:t>
            </w:r>
            <w: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 xml:space="preserve">Хэндэ </w:t>
            </w:r>
            <w:r>
              <w:lastRenderedPageBreak/>
              <w:t>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lastRenderedPageBreak/>
              <w:t>1157885,05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36000,0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0C5A82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E18F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E18F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E18F4">
            <w:pPr>
              <w:autoSpaceDE w:val="0"/>
              <w:autoSpaceDN w:val="0"/>
              <w:adjustRightInd w:val="0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261535,14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Общая долевая(1/2)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552D3B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  <w:tr w:rsidR="004E3977" w:rsidRPr="003C6EA8" w:rsidTr="00746185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552D3B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5A0079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Default="004E3977" w:rsidP="00AD670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77" w:rsidRPr="003C6EA8" w:rsidRDefault="004E3977" w:rsidP="00AD670A">
            <w:pPr>
              <w:autoSpaceDE w:val="0"/>
              <w:autoSpaceDN w:val="0"/>
              <w:adjustRightInd w:val="0"/>
            </w:pPr>
          </w:p>
        </w:tc>
      </w:tr>
    </w:tbl>
    <w:p w:rsidR="004E3977" w:rsidRDefault="004E3977"/>
    <w:p w:rsidR="00243221" w:rsidRPr="001C34A2" w:rsidRDefault="00243221" w:rsidP="001C34A2">
      <w:bookmarkStart w:id="0" w:name="_GoBack"/>
      <w:bookmarkEnd w:id="0"/>
    </w:p>
    <w:sectPr w:rsidR="00243221" w:rsidRPr="001C34A2" w:rsidSect="004E39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397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9BDEB-086F-4E36-9CFB-D1B8C3C0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E397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E397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4E3977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39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E39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2022-07-14T07:22:00Z</dcterms:modified>
</cp:coreProperties>
</file>