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F0" w:rsidRDefault="00AC67F0" w:rsidP="00AC67F0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AC67F0" w:rsidRPr="00AC67F0" w:rsidRDefault="00AC67F0" w:rsidP="00AC67F0">
      <w:pPr>
        <w:spacing w:line="240" w:lineRule="auto"/>
        <w:jc w:val="center"/>
        <w:rPr>
          <w:sz w:val="28"/>
          <w:u w:val="single"/>
        </w:rPr>
      </w:pPr>
      <w:r w:rsidRPr="00AC67F0">
        <w:rPr>
          <w:noProof/>
          <w:sz w:val="28"/>
          <w:u w:val="single"/>
        </w:rPr>
        <w:t>Управление Алтайского</w:t>
      </w:r>
      <w:r w:rsidRPr="00AC67F0">
        <w:rPr>
          <w:sz w:val="28"/>
          <w:u w:val="single"/>
        </w:rPr>
        <w:t xml:space="preserve"> края по пищевой, перерабатывающей, фармацевтической промышленности и биотехнологиям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278"/>
        <w:gridCol w:w="1416"/>
        <w:gridCol w:w="1422"/>
        <w:gridCol w:w="1145"/>
        <w:gridCol w:w="1145"/>
        <w:gridCol w:w="1145"/>
        <w:gridCol w:w="1515"/>
        <w:gridCol w:w="1145"/>
        <w:gridCol w:w="1145"/>
        <w:gridCol w:w="1222"/>
        <w:gridCol w:w="1347"/>
        <w:gridCol w:w="1204"/>
      </w:tblGrid>
      <w:tr w:rsidR="00434901" w:rsidRPr="00257E9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901" w:rsidRPr="00257E91" w:rsidRDefault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57E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901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Большаков</w:t>
            </w:r>
          </w:p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</w:t>
            </w:r>
          </w:p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1105.00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МИЦУБИСИ АУТЛЕНДЕР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2027278.33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369955.13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Кондыков</w:t>
            </w:r>
          </w:p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</w:t>
            </w:r>
          </w:p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AC67F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SantaFe</w:t>
            </w:r>
            <w:proofErr w:type="spellEnd"/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1301442.88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1506769.50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67F0" w:rsidRDefault="001407A0" w:rsidP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</w:t>
            </w:r>
          </w:p>
          <w:p w:rsidR="00AC67F0" w:rsidRDefault="00AC67F0" w:rsidP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Ирина</w:t>
            </w:r>
          </w:p>
          <w:p w:rsidR="00434901" w:rsidRDefault="001407A0" w:rsidP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871.00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25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ХУНДАЙ IX-35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1392032.88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Артемьева</w:t>
            </w:r>
          </w:p>
          <w:p w:rsidR="00AC67F0" w:rsidRDefault="00AC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Наталья</w:t>
            </w:r>
          </w:p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25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управления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750329.49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Ксения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информационной работы и специальных проектов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257E91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Туксон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2,0 GLS AT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668394.84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P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Аутлендер</w:t>
            </w:r>
            <w:proofErr w:type="spellEnd"/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ИЖ 7.108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</w:t>
            </w:r>
            <w:r w:rsidR="00257E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</w:t>
            </w:r>
          </w:p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НИССАН AD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Батюта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Ольга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Константиновна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фармацевтической промышленности и биотехнологий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477415.89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D02BE" w:rsidRDefault="001D02BE">
      <w:r>
        <w:br w:type="page"/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278"/>
        <w:gridCol w:w="1416"/>
        <w:gridCol w:w="1422"/>
        <w:gridCol w:w="1145"/>
        <w:gridCol w:w="1145"/>
        <w:gridCol w:w="1145"/>
        <w:gridCol w:w="1515"/>
        <w:gridCol w:w="1145"/>
        <w:gridCol w:w="1145"/>
        <w:gridCol w:w="1222"/>
        <w:gridCol w:w="1347"/>
        <w:gridCol w:w="1204"/>
      </w:tblGrid>
      <w:tr w:rsidR="001407A0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723D04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Бахарева</w:t>
            </w:r>
          </w:p>
          <w:p w:rsidR="00723D04" w:rsidRDefault="00723D04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Яся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Ярославовна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фармацевтической промышленности и биотехнологий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D02BE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1D02BE" w:rsidRDefault="001D02BE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ВАЗ Лада Гранта седан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1055396.82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накопления за предыдущие годы;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 ипотечный</w:t>
            </w: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723D04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0466B7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Выборнов</w:t>
            </w:r>
          </w:p>
          <w:p w:rsidR="00723D04" w:rsidRDefault="00723D04" w:rsidP="0004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Андрей</w:t>
            </w:r>
          </w:p>
          <w:p w:rsidR="00723D04" w:rsidRDefault="00723D04" w:rsidP="0004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РЕНО ЛОГАН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738791.06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04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Вяткина</w:t>
            </w:r>
          </w:p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Елена</w:t>
            </w:r>
          </w:p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723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экономиче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ского анализа и прогнозирования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548994.94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Дудьева</w:t>
            </w:r>
          </w:p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Дарья</w:t>
            </w:r>
          </w:p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Геннадьевна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экономического анализа и прогнозирования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Cami</w:t>
            </w:r>
            <w:proofErr w:type="spellEnd"/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504955.17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1D02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бщая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ХУНДАЙ GETZ GLS 1.6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240328.14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2BE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2BE" w:rsidRDefault="001D02BE" w:rsidP="001D02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D0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Зажигина</w:t>
            </w:r>
          </w:p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Ольга</w:t>
            </w:r>
          </w:p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 отдела бухгалтерского учета и материально-технического обеспечения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649524.90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723D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723D04" w:rsidRDefault="00723D04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477380.00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СУБАРУ ФОРЕСТЕР, легковой универсал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612517.10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ВАЗ 2121 легковой универсал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1D02BE">
        <w:trPr>
          <w:trHeight w:val="794"/>
        </w:trPr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56106D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1D02BE" w:rsidP="001D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3D04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23D04" w:rsidRDefault="00723D04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56106D" w:rsidP="0072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Административное здание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162.20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23D04" w:rsidRDefault="00723D04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E14C3E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Истомин</w:t>
            </w:r>
          </w:p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Сергей</w:t>
            </w:r>
          </w:p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Геннадьевич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 развития пищевой и перерабатывающей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758410.80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E14C3E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E14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E14C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E14C3E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E14C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E14C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Погребная ячейка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E14C3E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E1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D42965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</w:t>
            </w:r>
          </w:p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Анастасия</w:t>
            </w:r>
          </w:p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информационной работы и специальных проектов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2691.00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522863.14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D42965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D429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6106D" w:rsidRDefault="0056106D" w:rsidP="00D429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D4296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1D02BE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5610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666428.09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D4296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D42965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D4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2236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равец</w:t>
            </w:r>
          </w:p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Виталий</w:t>
            </w:r>
          </w:p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Владимирович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 отдела развития пищевой и перерабатывающей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443839.13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2236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2BE" w:rsidRDefault="001D02BE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312257.16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2236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22361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22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F17F8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AF5D7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уханина</w:t>
            </w:r>
          </w:p>
          <w:p w:rsidR="00AF5D7B" w:rsidRDefault="00AF5D7B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Евгения</w:t>
            </w:r>
          </w:p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 отдела развития пищевой и перерабатывющей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577460.92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6106D" w:rsidTr="001F17F8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56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121385.55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6106D" w:rsidRDefault="0056106D" w:rsidP="001F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207CD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Македонова</w:t>
            </w:r>
          </w:p>
          <w:p w:rsidR="00AF5D7B" w:rsidRDefault="00AF5D7B" w:rsidP="00AF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Юлия</w:t>
            </w:r>
          </w:p>
          <w:p w:rsidR="00AF5D7B" w:rsidRDefault="00AF5D7B" w:rsidP="00AF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фармацевтической промышленности и биотехнологий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AF5D7B" w:rsidP="0066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AF5D7B" w:rsidRDefault="00AF5D7B" w:rsidP="0066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Volkswagen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POLO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829996.83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207CD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AF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644955.65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207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1E25CD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Меренцов</w:t>
            </w:r>
          </w:p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</w:t>
            </w:r>
          </w:p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ТОЙОТА Авенсис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1325059.68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1E25CD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1E25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1E25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1E25CD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AF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2523848.00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850289.41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1E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7D5AFB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 w:rsidR="00663C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иненко</w:t>
            </w:r>
          </w:p>
          <w:p w:rsidR="00663C59" w:rsidRDefault="00663C59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Наталья</w:t>
            </w:r>
          </w:p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Леонидовна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информационной работы и специальных проектов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403640.87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7D5AFB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AF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663C5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бщая</w:t>
            </w:r>
          </w:p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951202.46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7D5AFB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7D5AFB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7D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D3685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Морозова</w:t>
            </w:r>
          </w:p>
          <w:p w:rsidR="00F3475C" w:rsidRDefault="00F3475C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Елена</w:t>
            </w:r>
          </w:p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Анатольевна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экономического анализа и прогнозирования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F3475C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МИЦУБИСИ ОУТЛАНДЕР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753756.39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D36859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AF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66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AF5D7B" w:rsidRDefault="00663C59" w:rsidP="0066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393146.41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D3685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D368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D368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</w:t>
            </w:r>
            <w:r w:rsidR="00F347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D36859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D368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F5D7B" w:rsidRDefault="00AF5D7B" w:rsidP="00D3685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F3475C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5D7B" w:rsidTr="00D36859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347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5D7B" w:rsidRDefault="00AF5D7B" w:rsidP="00D36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75C" w:rsidTr="00A90898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Ольферт</w:t>
            </w:r>
          </w:p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Алексей</w:t>
            </w:r>
          </w:p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развития пищевой и перерабатывающей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ВАЗ 111730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714572.07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75C" w:rsidTr="00A90898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F34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F347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75C" w:rsidTr="00A90898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F34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F347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525000.00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F3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75C" w:rsidTr="00A90898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A90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3475C" w:rsidRDefault="00F3475C" w:rsidP="00A908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3475C" w:rsidTr="00A90898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353846.64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75C" w:rsidRDefault="00F3475C" w:rsidP="00A90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0F6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br w:type="page"/>
            </w:r>
            <w:r w:rsidR="00F347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Праздникова</w:t>
            </w:r>
          </w:p>
          <w:p w:rsidR="00257E91" w:rsidRDefault="0025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Олеся</w:t>
            </w:r>
          </w:p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Александровна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информационной работы и специальных проектов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1011554.26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 w:rsidP="00AC67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4901" w:rsidRDefault="004349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</w:t>
            </w:r>
            <w:r w:rsidR="00257E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F3475C" w:rsidP="00F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63C59" w:rsidRDefault="00663C59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</w:p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2.4</w:t>
            </w: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449385.72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F3475C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F3475C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4901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Решетько Екатерина Вильевна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257E9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1407A0" w:rsidP="00A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1056347.86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901" w:rsidRDefault="004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257E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одионов</w:t>
            </w:r>
          </w:p>
          <w:p w:rsidR="00257E91" w:rsidRDefault="00257E91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Дмитрий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Борисович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  <w:r w:rsidR="002570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управления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944222.99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0F6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2570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егковой</w:t>
            </w:r>
          </w:p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Chaser</w:t>
            </w:r>
            <w:proofErr w:type="spellEnd"/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136484.41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Фельк</w:t>
            </w:r>
          </w:p>
          <w:p w:rsidR="00257E91" w:rsidRDefault="00257E91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Наталья</w:t>
            </w:r>
          </w:p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Викторовна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пищевой и перерабатывающей промышленности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1171.00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1188159.80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240.40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07A0" w:rsidRDefault="001407A0" w:rsidP="001407A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407A0" w:rsidTr="001407A0">
        <w:tc>
          <w:tcPr>
            <w:tcW w:w="4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1407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2570F6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57E91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</w:p>
          <w:p w:rsidR="001407A0" w:rsidRDefault="00257E91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участок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729064.62</w:t>
            </w:r>
          </w:p>
        </w:tc>
        <w:tc>
          <w:tcPr>
            <w:tcW w:w="1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07A0" w:rsidRDefault="001407A0" w:rsidP="0014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C67F0" w:rsidRPr="00257E91" w:rsidRDefault="00AC67F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C67F0" w:rsidRPr="00257E91" w:rsidSect="002570F6">
      <w:footerReference w:type="default" r:id="rId6"/>
      <w:pgSz w:w="16838" w:h="11906" w:orient="landscape" w:code="9"/>
      <w:pgMar w:top="851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1B" w:rsidRDefault="005A041B">
      <w:pPr>
        <w:spacing w:after="0" w:line="240" w:lineRule="auto"/>
      </w:pPr>
      <w:r>
        <w:separator/>
      </w:r>
    </w:p>
  </w:endnote>
  <w:endnote w:type="continuationSeparator" w:id="0">
    <w:p w:rsidR="005A041B" w:rsidRDefault="005A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328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2570F6" w:rsidRPr="002570F6" w:rsidRDefault="002570F6">
        <w:pPr>
          <w:pStyle w:val="a6"/>
          <w:jc w:val="center"/>
          <w:rPr>
            <w:rFonts w:ascii="Times New Roman" w:hAnsi="Times New Roman" w:cs="Times New Roman"/>
            <w:sz w:val="16"/>
          </w:rPr>
        </w:pPr>
        <w:r w:rsidRPr="002570F6">
          <w:rPr>
            <w:rFonts w:ascii="Times New Roman" w:hAnsi="Times New Roman" w:cs="Times New Roman"/>
            <w:sz w:val="16"/>
          </w:rPr>
          <w:fldChar w:fldCharType="begin"/>
        </w:r>
        <w:r w:rsidRPr="002570F6">
          <w:rPr>
            <w:rFonts w:ascii="Times New Roman" w:hAnsi="Times New Roman" w:cs="Times New Roman"/>
            <w:sz w:val="16"/>
          </w:rPr>
          <w:instrText>PAGE   \* MERGEFORMAT</w:instrText>
        </w:r>
        <w:r w:rsidRPr="002570F6">
          <w:rPr>
            <w:rFonts w:ascii="Times New Roman" w:hAnsi="Times New Roman" w:cs="Times New Roman"/>
            <w:sz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</w:rPr>
          <w:t>7</w:t>
        </w:r>
        <w:r w:rsidRPr="002570F6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1B" w:rsidRDefault="005A041B">
      <w:pPr>
        <w:spacing w:after="0" w:line="240" w:lineRule="auto"/>
      </w:pPr>
      <w:r>
        <w:separator/>
      </w:r>
    </w:p>
  </w:footnote>
  <w:footnote w:type="continuationSeparator" w:id="0">
    <w:p w:rsidR="005A041B" w:rsidRDefault="005A0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01"/>
    <w:rsid w:val="001407A0"/>
    <w:rsid w:val="001D02BE"/>
    <w:rsid w:val="002570F6"/>
    <w:rsid w:val="00257E91"/>
    <w:rsid w:val="00434901"/>
    <w:rsid w:val="0056106D"/>
    <w:rsid w:val="005A041B"/>
    <w:rsid w:val="00663C59"/>
    <w:rsid w:val="00723D04"/>
    <w:rsid w:val="00AC67F0"/>
    <w:rsid w:val="00AF5D7B"/>
    <w:rsid w:val="00F3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EEC2E-BA0E-4FF4-BA32-C37BC3B5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7F0"/>
  </w:style>
  <w:style w:type="paragraph" w:styleId="a6">
    <w:name w:val="footer"/>
    <w:basedOn w:val="a"/>
    <w:link w:val="a7"/>
    <w:uiPriority w:val="99"/>
    <w:unhideWhenUsed/>
    <w:rsid w:val="00AC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Наталья П. Артемьева</cp:lastModifiedBy>
  <cp:revision>2</cp:revision>
  <dcterms:created xsi:type="dcterms:W3CDTF">2022-05-24T08:23:00Z</dcterms:created>
  <dcterms:modified xsi:type="dcterms:W3CDTF">2022-05-24T08:23:00Z</dcterms:modified>
</cp:coreProperties>
</file>