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74" w:type="dxa"/>
        <w:tblLook w:val="00A0" w:firstRow="1" w:lastRow="0" w:firstColumn="1" w:lastColumn="0" w:noHBand="0" w:noVBand="0"/>
      </w:tblPr>
      <w:tblGrid>
        <w:gridCol w:w="9180"/>
        <w:gridCol w:w="4394"/>
      </w:tblGrid>
      <w:tr w:rsidR="00C90EDA" w:rsidRPr="00B37E1E" w:rsidTr="00C838D8">
        <w:tc>
          <w:tcPr>
            <w:tcW w:w="9180" w:type="dxa"/>
          </w:tcPr>
          <w:p w:rsidR="00C90EDA" w:rsidRPr="00B37E1E" w:rsidRDefault="00C90EDA" w:rsidP="00B0455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kern w:val="36"/>
                <w:lang w:eastAsia="ru-RU"/>
              </w:rPr>
            </w:pPr>
          </w:p>
        </w:tc>
        <w:tc>
          <w:tcPr>
            <w:tcW w:w="4394" w:type="dxa"/>
          </w:tcPr>
          <w:p w:rsidR="00C90EDA" w:rsidRPr="00B37E1E" w:rsidRDefault="00C90EDA" w:rsidP="00B04551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kern w:val="36"/>
                <w:lang w:eastAsia="ru-RU"/>
              </w:rPr>
            </w:pPr>
          </w:p>
        </w:tc>
      </w:tr>
    </w:tbl>
    <w:p w:rsidR="00D065BA" w:rsidRPr="00B37E1E" w:rsidRDefault="00C90EDA" w:rsidP="00B04551">
      <w:pPr>
        <w:spacing w:after="0" w:line="240" w:lineRule="auto"/>
        <w:jc w:val="center"/>
        <w:rPr>
          <w:rFonts w:ascii="Times New Roman" w:hAnsi="Times New Roman"/>
          <w:b/>
          <w:kern w:val="36"/>
          <w:lang w:eastAsia="ru-RU"/>
        </w:rPr>
      </w:pPr>
      <w:r w:rsidRPr="00B37E1E">
        <w:rPr>
          <w:rFonts w:ascii="Times New Roman" w:hAnsi="Times New Roman"/>
          <w:b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 w:rsidR="00072711" w:rsidRPr="00B37E1E">
        <w:rPr>
          <w:rFonts w:ascii="Times New Roman" w:hAnsi="Times New Roman"/>
          <w:b/>
          <w:kern w:val="36"/>
          <w:lang w:eastAsia="ru-RU"/>
        </w:rPr>
        <w:t xml:space="preserve">руководителей </w:t>
      </w:r>
      <w:r w:rsidR="00E25B8E" w:rsidRPr="00B37E1E">
        <w:rPr>
          <w:rFonts w:ascii="Times New Roman" w:hAnsi="Times New Roman"/>
          <w:b/>
          <w:kern w:val="36"/>
          <w:lang w:eastAsia="ru-RU"/>
        </w:rPr>
        <w:t xml:space="preserve">государственных </w:t>
      </w:r>
      <w:r w:rsidR="00072711" w:rsidRPr="00B37E1E">
        <w:rPr>
          <w:rFonts w:ascii="Times New Roman" w:hAnsi="Times New Roman"/>
          <w:b/>
          <w:kern w:val="36"/>
          <w:lang w:eastAsia="ru-RU"/>
        </w:rPr>
        <w:t xml:space="preserve">учреждений, </w:t>
      </w:r>
    </w:p>
    <w:p w:rsidR="00072711" w:rsidRPr="00B37E1E" w:rsidRDefault="00072711" w:rsidP="00B04551">
      <w:pPr>
        <w:spacing w:after="0" w:line="240" w:lineRule="auto"/>
        <w:jc w:val="center"/>
        <w:rPr>
          <w:rFonts w:ascii="Times New Roman" w:hAnsi="Times New Roman"/>
          <w:b/>
          <w:kern w:val="36"/>
          <w:lang w:eastAsia="ru-RU"/>
        </w:rPr>
      </w:pPr>
      <w:r w:rsidRPr="00B37E1E">
        <w:rPr>
          <w:rFonts w:ascii="Times New Roman" w:hAnsi="Times New Roman"/>
          <w:b/>
          <w:kern w:val="36"/>
          <w:lang w:eastAsia="ru-RU"/>
        </w:rPr>
        <w:t xml:space="preserve">находящихся в ведении Министерства </w:t>
      </w:r>
      <w:r w:rsidR="00582999" w:rsidRPr="00B37E1E">
        <w:rPr>
          <w:rFonts w:ascii="Times New Roman" w:hAnsi="Times New Roman"/>
          <w:b/>
          <w:kern w:val="36"/>
          <w:lang w:eastAsia="ru-RU"/>
        </w:rPr>
        <w:t xml:space="preserve">цифрового развития, </w:t>
      </w:r>
      <w:r w:rsidRPr="00B37E1E">
        <w:rPr>
          <w:rFonts w:ascii="Times New Roman" w:hAnsi="Times New Roman"/>
          <w:b/>
          <w:kern w:val="36"/>
          <w:lang w:eastAsia="ru-RU"/>
        </w:rPr>
        <w:t>информационной политики и массовых коммуникаций Чувашской Республики,</w:t>
      </w:r>
    </w:p>
    <w:p w:rsidR="00C90EDA" w:rsidRPr="00B37E1E" w:rsidRDefault="00C90EDA" w:rsidP="00B04551">
      <w:pPr>
        <w:spacing w:after="0" w:line="240" w:lineRule="auto"/>
        <w:jc w:val="center"/>
        <w:rPr>
          <w:rFonts w:ascii="Times New Roman" w:hAnsi="Times New Roman"/>
          <w:b/>
          <w:kern w:val="36"/>
          <w:lang w:eastAsia="ru-RU"/>
        </w:rPr>
      </w:pPr>
      <w:r w:rsidRPr="00B37E1E">
        <w:rPr>
          <w:rFonts w:ascii="Times New Roman" w:hAnsi="Times New Roman"/>
          <w:b/>
          <w:kern w:val="36"/>
          <w:lang w:eastAsia="ru-RU"/>
        </w:rPr>
        <w:t xml:space="preserve">за период с 1 января по 31 декабря </w:t>
      </w:r>
      <w:r w:rsidR="00E76593" w:rsidRPr="00B37E1E">
        <w:rPr>
          <w:rFonts w:ascii="Times New Roman" w:hAnsi="Times New Roman"/>
          <w:b/>
          <w:kern w:val="36"/>
          <w:lang w:eastAsia="ru-RU"/>
        </w:rPr>
        <w:t>202</w:t>
      </w:r>
      <w:r w:rsidR="00D065BA" w:rsidRPr="00B37E1E">
        <w:rPr>
          <w:rFonts w:ascii="Times New Roman" w:hAnsi="Times New Roman"/>
          <w:b/>
          <w:kern w:val="36"/>
          <w:lang w:eastAsia="ru-RU"/>
        </w:rPr>
        <w:t>1</w:t>
      </w:r>
      <w:r w:rsidR="00E76593" w:rsidRPr="00B37E1E">
        <w:rPr>
          <w:rFonts w:ascii="Times New Roman" w:hAnsi="Times New Roman"/>
          <w:b/>
          <w:kern w:val="36"/>
          <w:lang w:eastAsia="ru-RU"/>
        </w:rPr>
        <w:t xml:space="preserve"> </w:t>
      </w:r>
      <w:r w:rsidRPr="00B37E1E">
        <w:rPr>
          <w:rFonts w:ascii="Times New Roman" w:hAnsi="Times New Roman"/>
          <w:b/>
          <w:kern w:val="36"/>
          <w:lang w:eastAsia="ru-RU"/>
        </w:rPr>
        <w:t>года</w:t>
      </w:r>
    </w:p>
    <w:p w:rsidR="00C90EDA" w:rsidRPr="00B37E1E" w:rsidRDefault="00C90EDA" w:rsidP="00B04551">
      <w:pPr>
        <w:spacing w:after="0" w:line="240" w:lineRule="auto"/>
        <w:jc w:val="center"/>
        <w:rPr>
          <w:rFonts w:ascii="Times New Roman" w:hAnsi="Times New Roman"/>
          <w:b/>
          <w:kern w:val="36"/>
          <w:lang w:eastAsia="ru-RU"/>
        </w:rPr>
      </w:pPr>
    </w:p>
    <w:tbl>
      <w:tblPr>
        <w:tblW w:w="15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1701"/>
        <w:gridCol w:w="1418"/>
        <w:gridCol w:w="992"/>
        <w:gridCol w:w="992"/>
        <w:gridCol w:w="1418"/>
        <w:gridCol w:w="1701"/>
        <w:gridCol w:w="1134"/>
        <w:gridCol w:w="1134"/>
        <w:gridCol w:w="2326"/>
      </w:tblGrid>
      <w:tr w:rsidR="00CA2EEF" w:rsidRPr="00B37E1E" w:rsidTr="00D6666E">
        <w:trPr>
          <w:jc w:val="center"/>
        </w:trPr>
        <w:tc>
          <w:tcPr>
            <w:tcW w:w="2216" w:type="dxa"/>
            <w:vMerge w:val="restart"/>
          </w:tcPr>
          <w:p w:rsidR="00CA2EEF" w:rsidRPr="00B37E1E" w:rsidRDefault="00CA2EEF" w:rsidP="00B045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A2EEF" w:rsidRPr="00B37E1E" w:rsidRDefault="00CA2EEF" w:rsidP="00B045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CA2EEF" w:rsidRPr="00B37E1E" w:rsidRDefault="00CA2EEF" w:rsidP="00B045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Декларированный годовой доход (руб.)</w:t>
            </w:r>
          </w:p>
        </w:tc>
        <w:tc>
          <w:tcPr>
            <w:tcW w:w="4820" w:type="dxa"/>
            <w:gridSpan w:val="4"/>
            <w:vAlign w:val="center"/>
          </w:tcPr>
          <w:p w:rsidR="00CA2EEF" w:rsidRPr="00B37E1E" w:rsidRDefault="00CA2EEF" w:rsidP="00B045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CA2EEF" w:rsidRPr="00B37E1E" w:rsidRDefault="00CA2EEF" w:rsidP="00B045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26" w:type="dxa"/>
            <w:vMerge w:val="restart"/>
          </w:tcPr>
          <w:p w:rsidR="00CA2EEF" w:rsidRPr="00B37E1E" w:rsidRDefault="00CA2EEF" w:rsidP="00B04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Чувашской Республики, и его супруги (супруга) за три последних года, предшествующих совершению сделки</w:t>
            </w:r>
          </w:p>
        </w:tc>
      </w:tr>
      <w:tr w:rsidR="00CA2EEF" w:rsidRPr="00B37E1E" w:rsidTr="00D6666E">
        <w:trPr>
          <w:jc w:val="center"/>
        </w:trPr>
        <w:tc>
          <w:tcPr>
            <w:tcW w:w="2216" w:type="dxa"/>
            <w:vMerge/>
            <w:vAlign w:val="center"/>
          </w:tcPr>
          <w:p w:rsidR="00CA2EEF" w:rsidRPr="00B37E1E" w:rsidRDefault="00CA2EEF" w:rsidP="00B045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A2EEF" w:rsidRPr="00B37E1E" w:rsidRDefault="00CA2EEF" w:rsidP="00B045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CA2EEF" w:rsidRPr="00B37E1E" w:rsidRDefault="00CA2EEF" w:rsidP="00B045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</w:tcPr>
          <w:p w:rsidR="00CA2EEF" w:rsidRPr="00B37E1E" w:rsidRDefault="00CA2EEF" w:rsidP="00B045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Площадь (кв.м)</w:t>
            </w:r>
          </w:p>
        </w:tc>
        <w:tc>
          <w:tcPr>
            <w:tcW w:w="992" w:type="dxa"/>
          </w:tcPr>
          <w:p w:rsidR="00CA2EEF" w:rsidRPr="00B37E1E" w:rsidRDefault="00CA2EEF" w:rsidP="00B045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 xml:space="preserve">Страна </w:t>
            </w:r>
          </w:p>
          <w:p w:rsidR="00CA2EEF" w:rsidRPr="00B37E1E" w:rsidRDefault="00CA2EEF" w:rsidP="00B045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418" w:type="dxa"/>
          </w:tcPr>
          <w:p w:rsidR="00CA2EEF" w:rsidRPr="00B37E1E" w:rsidRDefault="00CA2EEF" w:rsidP="00B045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701" w:type="dxa"/>
          </w:tcPr>
          <w:p w:rsidR="00CA2EEF" w:rsidRPr="00B37E1E" w:rsidRDefault="00CA2EEF" w:rsidP="00B045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CA2EEF" w:rsidRPr="00B37E1E" w:rsidRDefault="00CA2EEF" w:rsidP="00B045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 xml:space="preserve">Площадь </w:t>
            </w:r>
          </w:p>
          <w:p w:rsidR="00CA2EEF" w:rsidRPr="00B37E1E" w:rsidRDefault="00CA2EEF" w:rsidP="00B045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(кв.м)</w:t>
            </w:r>
          </w:p>
        </w:tc>
        <w:tc>
          <w:tcPr>
            <w:tcW w:w="1134" w:type="dxa"/>
          </w:tcPr>
          <w:p w:rsidR="00CA2EEF" w:rsidRPr="00B37E1E" w:rsidRDefault="00CA2EEF" w:rsidP="00B045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2326" w:type="dxa"/>
            <w:vMerge/>
          </w:tcPr>
          <w:p w:rsidR="00CA2EEF" w:rsidRPr="00B37E1E" w:rsidRDefault="00CA2EEF" w:rsidP="00B045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072711" w:rsidRPr="00B37E1E" w:rsidRDefault="00072711" w:rsidP="00B04551">
      <w:pPr>
        <w:spacing w:after="0" w:line="240" w:lineRule="auto"/>
        <w:jc w:val="center"/>
        <w:rPr>
          <w:rFonts w:ascii="Times New Roman" w:hAnsi="Times New Roman"/>
          <w:lang w:eastAsia="ru-RU"/>
        </w:rPr>
        <w:sectPr w:rsidR="00072711" w:rsidRPr="00B37E1E" w:rsidSect="00343949">
          <w:pgSz w:w="16838" w:h="11906" w:orient="landscape"/>
          <w:pgMar w:top="567" w:right="851" w:bottom="567" w:left="851" w:header="709" w:footer="709" w:gutter="0"/>
          <w:cols w:space="708"/>
          <w:titlePg/>
          <w:docGrid w:linePitch="360"/>
        </w:sectPr>
      </w:pPr>
    </w:p>
    <w:tbl>
      <w:tblPr>
        <w:tblW w:w="15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1701"/>
        <w:gridCol w:w="1418"/>
        <w:gridCol w:w="992"/>
        <w:gridCol w:w="992"/>
        <w:gridCol w:w="1418"/>
        <w:gridCol w:w="1701"/>
        <w:gridCol w:w="1134"/>
        <w:gridCol w:w="1134"/>
        <w:gridCol w:w="2331"/>
      </w:tblGrid>
      <w:tr w:rsidR="00B37E1E" w:rsidRPr="00B37E1E" w:rsidTr="00D6666E">
        <w:trPr>
          <w:trHeight w:val="205"/>
          <w:tblHeader/>
          <w:jc w:val="center"/>
        </w:trPr>
        <w:tc>
          <w:tcPr>
            <w:tcW w:w="2222" w:type="dxa"/>
          </w:tcPr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lastRenderedPageBreak/>
              <w:t xml:space="preserve">Аношина 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Анна Николаевна, 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главный редактор АУ «Редакция 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Шумерлинской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 газеты «Вперед»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Минцифры 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Чувашии</w:t>
            </w:r>
          </w:p>
        </w:tc>
        <w:tc>
          <w:tcPr>
            <w:tcW w:w="1701" w:type="dxa"/>
          </w:tcPr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 xml:space="preserve">532354,75 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(доход по осно</w:t>
            </w:r>
            <w:r w:rsidRPr="00B37E1E">
              <w:rPr>
                <w:rFonts w:ascii="Times New Roman" w:hAnsi="Times New Roman"/>
              </w:rPr>
              <w:t>в</w:t>
            </w:r>
            <w:r w:rsidRPr="00B37E1E">
              <w:rPr>
                <w:rFonts w:ascii="Times New Roman" w:hAnsi="Times New Roman"/>
              </w:rPr>
              <w:t>ному месту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 раб</w:t>
            </w:r>
            <w:r w:rsidRPr="00B37E1E">
              <w:rPr>
                <w:rFonts w:ascii="Times New Roman" w:hAnsi="Times New Roman"/>
              </w:rPr>
              <w:t>о</w:t>
            </w:r>
            <w:r w:rsidRPr="00B37E1E">
              <w:rPr>
                <w:rFonts w:ascii="Times New Roman" w:hAnsi="Times New Roman"/>
              </w:rPr>
              <w:t>ты)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 xml:space="preserve">0,41 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(доход от вкладов в ба</w:t>
            </w:r>
            <w:r w:rsidRPr="00B37E1E">
              <w:rPr>
                <w:rFonts w:ascii="Times New Roman" w:hAnsi="Times New Roman"/>
              </w:rPr>
              <w:t>н</w:t>
            </w:r>
            <w:r w:rsidRPr="00B37E1E">
              <w:rPr>
                <w:rFonts w:ascii="Times New Roman" w:hAnsi="Times New Roman"/>
              </w:rPr>
              <w:t>ках и иных кредитных орг</w:t>
            </w:r>
            <w:r w:rsidRPr="00B37E1E">
              <w:rPr>
                <w:rFonts w:ascii="Times New Roman" w:hAnsi="Times New Roman"/>
              </w:rPr>
              <w:t>а</w:t>
            </w:r>
            <w:r w:rsidRPr="00B37E1E">
              <w:rPr>
                <w:rFonts w:ascii="Times New Roman" w:hAnsi="Times New Roman"/>
              </w:rPr>
              <w:t>низациях)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115459,72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(иной доход)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Земельный 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уч</w:t>
            </w:r>
            <w:r w:rsidRPr="00B37E1E">
              <w:rPr>
                <w:rFonts w:ascii="Times New Roman" w:hAnsi="Times New Roman"/>
              </w:rPr>
              <w:t>а</w:t>
            </w:r>
            <w:r w:rsidRPr="00B37E1E">
              <w:rPr>
                <w:rFonts w:ascii="Times New Roman" w:hAnsi="Times New Roman"/>
              </w:rPr>
              <w:t>сток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(общая долевая 5/14)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Жилой дом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(общая долевая 5/14)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Квартира 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(общая долевая 3/4)</w:t>
            </w:r>
          </w:p>
        </w:tc>
        <w:tc>
          <w:tcPr>
            <w:tcW w:w="992" w:type="dxa"/>
          </w:tcPr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1777,0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363,4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26,6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F3538"/>
                <w:bdr w:val="none" w:sz="0" w:space="0" w:color="auto" w:frame="1"/>
                <w:shd w:val="clear" w:color="auto" w:fill="F3F5F6"/>
                <w:lang w:val="en-US"/>
              </w:rPr>
            </w:pPr>
            <w:r w:rsidRPr="00B37E1E">
              <w:rPr>
                <w:rFonts w:ascii="Times New Roman" w:hAnsi="Times New Roman"/>
                <w:lang w:val="en-US"/>
              </w:rPr>
              <w:t>Volkswagen Tiguan</w:t>
            </w:r>
          </w:p>
          <w:p w:rsidR="00B37E1E" w:rsidRPr="00B37E1E" w:rsidRDefault="00B37E1E" w:rsidP="00B37E1E">
            <w:pPr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2016 г.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r w:rsidRPr="00B37E1E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Hyu</w:t>
            </w:r>
            <w:r w:rsidRPr="00B37E1E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n</w:t>
            </w:r>
            <w:r w:rsidRPr="00B37E1E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dai Solaris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37E1E">
              <w:rPr>
                <w:rFonts w:ascii="Times New Roman" w:hAnsi="Times New Roman"/>
                <w:lang w:val="en-US"/>
              </w:rPr>
              <w:t>2016 г.</w:t>
            </w:r>
          </w:p>
        </w:tc>
        <w:tc>
          <w:tcPr>
            <w:tcW w:w="1701" w:type="dxa"/>
          </w:tcPr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</w:tcPr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B37E1E" w:rsidRPr="00B37E1E" w:rsidTr="00976B63">
        <w:trPr>
          <w:trHeight w:val="2259"/>
          <w:tblHeader/>
          <w:jc w:val="center"/>
        </w:trPr>
        <w:tc>
          <w:tcPr>
            <w:tcW w:w="2222" w:type="dxa"/>
          </w:tcPr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eastAsia="ru-RU"/>
              </w:rPr>
            </w:pPr>
            <w:r w:rsidRPr="00B37E1E">
              <w:rPr>
                <w:rFonts w:ascii="Times New Roman" w:hAnsi="Times New Roman"/>
                <w:u w:val="single"/>
                <w:lang w:eastAsia="ru-RU"/>
              </w:rPr>
              <w:t>237600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(доход по осно</w:t>
            </w:r>
            <w:r w:rsidRPr="00B37E1E">
              <w:rPr>
                <w:rFonts w:ascii="Times New Roman" w:hAnsi="Times New Roman"/>
              </w:rPr>
              <w:t>в</w:t>
            </w:r>
            <w:r w:rsidRPr="00B37E1E">
              <w:rPr>
                <w:rFonts w:ascii="Times New Roman" w:hAnsi="Times New Roman"/>
              </w:rPr>
              <w:t>ному месту раб</w:t>
            </w:r>
            <w:r w:rsidRPr="00B37E1E">
              <w:rPr>
                <w:rFonts w:ascii="Times New Roman" w:hAnsi="Times New Roman"/>
              </w:rPr>
              <w:t>о</w:t>
            </w:r>
            <w:r w:rsidRPr="00B37E1E">
              <w:rPr>
                <w:rFonts w:ascii="Times New Roman" w:hAnsi="Times New Roman"/>
              </w:rPr>
              <w:t>ты)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4650694,0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(иной доход)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(общая долевая 1/2)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Жилой дом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(общая долевая 1/2)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Помещ</w:t>
            </w:r>
            <w:r w:rsidRPr="00B37E1E">
              <w:rPr>
                <w:rFonts w:ascii="Times New Roman" w:hAnsi="Times New Roman"/>
              </w:rPr>
              <w:t>е</w:t>
            </w:r>
            <w:r w:rsidRPr="00B37E1E">
              <w:rPr>
                <w:rFonts w:ascii="Times New Roman" w:hAnsi="Times New Roman"/>
              </w:rPr>
              <w:t>ние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</w:rPr>
              <w:t>(индивидуал</w:t>
            </w:r>
            <w:r w:rsidRPr="00B37E1E">
              <w:rPr>
                <w:rFonts w:ascii="Times New Roman" w:hAnsi="Times New Roman"/>
              </w:rPr>
              <w:t>ь</w:t>
            </w:r>
            <w:r w:rsidRPr="00B37E1E">
              <w:rPr>
                <w:rFonts w:ascii="Times New Roman" w:hAnsi="Times New Roman"/>
              </w:rPr>
              <w:t>ная)</w:t>
            </w:r>
          </w:p>
        </w:tc>
        <w:tc>
          <w:tcPr>
            <w:tcW w:w="992" w:type="dxa"/>
          </w:tcPr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1777,0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363,4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</w:rPr>
              <w:t>303,4</w:t>
            </w:r>
          </w:p>
        </w:tc>
        <w:tc>
          <w:tcPr>
            <w:tcW w:w="992" w:type="dxa"/>
          </w:tcPr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УАЗ 31351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2000 г.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Лодка ПВХ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River Boats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2020 г.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Прицеп д/перев. водн. техники, гр</w:t>
            </w:r>
            <w:r w:rsidRPr="00B37E1E">
              <w:rPr>
                <w:rFonts w:ascii="Times New Roman" w:hAnsi="Times New Roman"/>
              </w:rPr>
              <w:t>у</w:t>
            </w:r>
            <w:r w:rsidRPr="00B37E1E">
              <w:rPr>
                <w:rFonts w:ascii="Times New Roman" w:hAnsi="Times New Roman"/>
              </w:rPr>
              <w:t>зов МЗСА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2020 г.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Прицеп д/перев. грузов и сам. техники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2020 г.</w:t>
            </w:r>
          </w:p>
        </w:tc>
        <w:tc>
          <w:tcPr>
            <w:tcW w:w="1701" w:type="dxa"/>
          </w:tcPr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</w:tcPr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B37E1E" w:rsidRPr="00B37E1E" w:rsidTr="00D6666E">
        <w:trPr>
          <w:trHeight w:val="205"/>
          <w:tblHeader/>
          <w:jc w:val="center"/>
        </w:trPr>
        <w:tc>
          <w:tcPr>
            <w:tcW w:w="2222" w:type="dxa"/>
          </w:tcPr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1340,85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(доход от вкладов в ба</w:t>
            </w:r>
            <w:r w:rsidRPr="00B37E1E">
              <w:rPr>
                <w:rFonts w:ascii="Times New Roman" w:hAnsi="Times New Roman"/>
              </w:rPr>
              <w:t>н</w:t>
            </w:r>
            <w:r w:rsidRPr="00B37E1E">
              <w:rPr>
                <w:rFonts w:ascii="Times New Roman" w:hAnsi="Times New Roman"/>
              </w:rPr>
              <w:t>ках и иных кредитных орг</w:t>
            </w:r>
            <w:r w:rsidRPr="00B37E1E">
              <w:rPr>
                <w:rFonts w:ascii="Times New Roman" w:hAnsi="Times New Roman"/>
              </w:rPr>
              <w:t>а</w:t>
            </w:r>
            <w:r w:rsidRPr="00B37E1E">
              <w:rPr>
                <w:rFonts w:ascii="Times New Roman" w:hAnsi="Times New Roman"/>
              </w:rPr>
              <w:t>низациях)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уч</w:t>
            </w:r>
            <w:r w:rsidRPr="00B37E1E">
              <w:rPr>
                <w:rFonts w:ascii="Times New Roman" w:hAnsi="Times New Roman"/>
              </w:rPr>
              <w:t>а</w:t>
            </w:r>
            <w:r w:rsidRPr="00B37E1E">
              <w:rPr>
                <w:rFonts w:ascii="Times New Roman" w:hAnsi="Times New Roman"/>
              </w:rPr>
              <w:t>сток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(общая долевая 1/7)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Жилой дом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(общая долевая 1/7)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Квартира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992" w:type="dxa"/>
          </w:tcPr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1777,0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363,4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26,6</w:t>
            </w:r>
          </w:p>
        </w:tc>
        <w:tc>
          <w:tcPr>
            <w:tcW w:w="992" w:type="dxa"/>
          </w:tcPr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</w:tcPr>
          <w:p w:rsidR="00B37E1E" w:rsidRPr="00B37E1E" w:rsidRDefault="00B37E1E" w:rsidP="00B37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B04551" w:rsidRPr="00B37E1E" w:rsidTr="0063114F">
        <w:trPr>
          <w:trHeight w:val="205"/>
          <w:tblHeader/>
          <w:jc w:val="center"/>
        </w:trPr>
        <w:tc>
          <w:tcPr>
            <w:tcW w:w="2222" w:type="dxa"/>
          </w:tcPr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Быкова 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Светлана 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Валентиновна, 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главный редактор АУ «Редакция 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Ибресинской районной газеты 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«За победу» 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Минцифры 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Чувашии</w:t>
            </w:r>
          </w:p>
        </w:tc>
        <w:tc>
          <w:tcPr>
            <w:tcW w:w="1701" w:type="dxa"/>
          </w:tcPr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446922,63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(доход по основному месту работы)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212,05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(доход от вкладов в банках и иных кредитных организациях)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164144,82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551" w:rsidRPr="00B37E1E" w:rsidRDefault="00B04551" w:rsidP="00B04551">
            <w:pPr>
              <w:pStyle w:val="a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37E1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551" w:rsidRPr="00B37E1E" w:rsidRDefault="00B04551" w:rsidP="00B04551">
            <w:pPr>
              <w:pStyle w:val="a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37E1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551" w:rsidRPr="00B37E1E" w:rsidRDefault="00B04551" w:rsidP="00B04551">
            <w:pPr>
              <w:pStyle w:val="a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37E1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551" w:rsidRPr="00B37E1E" w:rsidRDefault="00B04551" w:rsidP="00B04551">
            <w:pPr>
              <w:pStyle w:val="a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37E1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551" w:rsidRPr="00B37E1E" w:rsidRDefault="00B04551" w:rsidP="00B04551">
            <w:pPr>
              <w:pStyle w:val="a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37E1E">
              <w:rPr>
                <w:sz w:val="22"/>
                <w:szCs w:val="22"/>
              </w:rPr>
              <w:t>Квартира</w:t>
            </w:r>
          </w:p>
          <w:p w:rsidR="00B04551" w:rsidRPr="00B37E1E" w:rsidRDefault="00B04551" w:rsidP="00B04551">
            <w:pPr>
              <w:pStyle w:val="a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37E1E">
              <w:rPr>
                <w:sz w:val="22"/>
                <w:szCs w:val="22"/>
              </w:rPr>
              <w:t xml:space="preserve"> 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551" w:rsidRPr="00B37E1E" w:rsidRDefault="00B04551" w:rsidP="00B04551">
            <w:pPr>
              <w:pStyle w:val="a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37E1E">
              <w:rPr>
                <w:sz w:val="22"/>
                <w:szCs w:val="22"/>
              </w:rPr>
              <w:t>55,9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551" w:rsidRPr="00B37E1E" w:rsidRDefault="00B04551" w:rsidP="00B04551">
            <w:pPr>
              <w:pStyle w:val="a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37E1E">
              <w:rPr>
                <w:sz w:val="22"/>
                <w:szCs w:val="22"/>
              </w:rPr>
              <w:t>Россия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551" w:rsidRPr="00B37E1E" w:rsidRDefault="00B04551" w:rsidP="00B04551">
            <w:pPr>
              <w:pStyle w:val="a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37E1E">
              <w:rPr>
                <w:sz w:val="22"/>
                <w:szCs w:val="22"/>
              </w:rPr>
              <w:t>-</w:t>
            </w:r>
          </w:p>
        </w:tc>
      </w:tr>
      <w:tr w:rsidR="00B04551" w:rsidRPr="00B37E1E" w:rsidTr="0063114F">
        <w:trPr>
          <w:trHeight w:val="205"/>
          <w:tblHeader/>
          <w:jc w:val="center"/>
        </w:trPr>
        <w:tc>
          <w:tcPr>
            <w:tcW w:w="2222" w:type="dxa"/>
          </w:tcPr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4551" w:rsidRPr="00B37E1E" w:rsidRDefault="00B04551" w:rsidP="00B045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u w:val="single"/>
                <w:lang w:eastAsia="ru-RU"/>
              </w:rPr>
            </w:pPr>
            <w:r w:rsidRPr="00B37E1E">
              <w:rPr>
                <w:rFonts w:ascii="Times New Roman" w:eastAsia="Calibri" w:hAnsi="Times New Roman"/>
                <w:u w:val="single"/>
                <w:lang w:eastAsia="ru-RU"/>
              </w:rPr>
              <w:t>222656,40</w:t>
            </w:r>
          </w:p>
          <w:p w:rsidR="00B04551" w:rsidRPr="00B37E1E" w:rsidRDefault="00B04551" w:rsidP="00B045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(доход по основному месту работы)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551" w:rsidRPr="00B37E1E" w:rsidRDefault="00B04551" w:rsidP="00B04551">
            <w:pPr>
              <w:pStyle w:val="a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37E1E">
              <w:rPr>
                <w:sz w:val="22"/>
                <w:szCs w:val="22"/>
              </w:rPr>
              <w:t xml:space="preserve">квартира </w:t>
            </w:r>
          </w:p>
          <w:p w:rsidR="00B04551" w:rsidRPr="00B37E1E" w:rsidRDefault="00B04551" w:rsidP="00B04551">
            <w:pPr>
              <w:pStyle w:val="a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37E1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551" w:rsidRPr="00B37E1E" w:rsidRDefault="00B04551" w:rsidP="00B04551">
            <w:pPr>
              <w:pStyle w:val="a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37E1E">
              <w:rPr>
                <w:sz w:val="22"/>
                <w:szCs w:val="22"/>
              </w:rPr>
              <w:t>55,9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551" w:rsidRPr="00B37E1E" w:rsidRDefault="00B04551" w:rsidP="00B04551">
            <w:pPr>
              <w:pStyle w:val="a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37E1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551" w:rsidRPr="00B37E1E" w:rsidRDefault="00B04551" w:rsidP="00B04551">
            <w:pPr>
              <w:pStyle w:val="a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37E1E">
              <w:rPr>
                <w:sz w:val="22"/>
                <w:szCs w:val="22"/>
              </w:rPr>
              <w:t xml:space="preserve">НИССАН </w:t>
            </w:r>
            <w:r w:rsidRPr="00B37E1E">
              <w:rPr>
                <w:sz w:val="22"/>
                <w:szCs w:val="22"/>
                <w:lang w:val="en-US"/>
              </w:rPr>
              <w:t>ALMERA</w:t>
            </w:r>
            <w:r w:rsidRPr="00B37E1E">
              <w:rPr>
                <w:sz w:val="22"/>
                <w:szCs w:val="22"/>
              </w:rPr>
              <w:t>, 2014 г.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551" w:rsidRPr="00B37E1E" w:rsidRDefault="00B04551" w:rsidP="00B04551">
            <w:pPr>
              <w:pStyle w:val="a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37E1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551" w:rsidRPr="00B37E1E" w:rsidRDefault="00B04551" w:rsidP="00B04551">
            <w:pPr>
              <w:pStyle w:val="a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37E1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551" w:rsidRPr="00B37E1E" w:rsidRDefault="00B04551" w:rsidP="00B04551">
            <w:pPr>
              <w:pStyle w:val="a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37E1E">
              <w:rPr>
                <w:sz w:val="22"/>
                <w:szCs w:val="22"/>
              </w:rPr>
              <w:t>-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551" w:rsidRPr="00B37E1E" w:rsidRDefault="00B04551" w:rsidP="00B04551">
            <w:pPr>
              <w:pStyle w:val="a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37E1E">
              <w:rPr>
                <w:sz w:val="22"/>
                <w:szCs w:val="22"/>
              </w:rPr>
              <w:t>-</w:t>
            </w:r>
          </w:p>
        </w:tc>
      </w:tr>
      <w:tr w:rsidR="00B04551" w:rsidRPr="00B37E1E" w:rsidTr="00D6666E">
        <w:trPr>
          <w:trHeight w:val="205"/>
          <w:tblHeader/>
          <w:jc w:val="center"/>
        </w:trPr>
        <w:tc>
          <w:tcPr>
            <w:tcW w:w="2222" w:type="dxa"/>
          </w:tcPr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lastRenderedPageBreak/>
              <w:t xml:space="preserve">Вышинская 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Виктория 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Анатольевна, 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главный редактор АУ «Редакция 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газеты «Тăван Ен» Минцифры 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Чувашии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  <w:u w:val="single"/>
              </w:rPr>
              <w:t>161848,57</w:t>
            </w:r>
            <w:r w:rsidRPr="00B37E1E">
              <w:rPr>
                <w:rFonts w:ascii="Times New Roman" w:hAnsi="Times New Roman"/>
              </w:rPr>
              <w:t xml:space="preserve"> 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(доход по основному месту работы)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0,84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(доход от вкладов в банках и иных кредитных организациях)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612801,06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(иной доход)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Квартира, (доля в праве 1/3)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(1/4 доля в праве собственности)</w:t>
            </w:r>
          </w:p>
        </w:tc>
        <w:tc>
          <w:tcPr>
            <w:tcW w:w="992" w:type="dxa"/>
          </w:tcPr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52,2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10000 </w:t>
            </w:r>
          </w:p>
        </w:tc>
        <w:tc>
          <w:tcPr>
            <w:tcW w:w="992" w:type="dxa"/>
          </w:tcPr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Ниссан Примера, 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2005 г.</w:t>
            </w:r>
          </w:p>
        </w:tc>
        <w:tc>
          <w:tcPr>
            <w:tcW w:w="1701" w:type="dxa"/>
          </w:tcPr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</w:tcPr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B04551" w:rsidRPr="00B37E1E" w:rsidTr="00D6666E">
        <w:trPr>
          <w:trHeight w:val="205"/>
          <w:tblHeader/>
          <w:jc w:val="center"/>
        </w:trPr>
        <w:tc>
          <w:tcPr>
            <w:tcW w:w="2222" w:type="dxa"/>
          </w:tcPr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Квартира (1/3 доля в праве собственности)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Земельный участок 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(1/4 доля в праве собственности) </w:t>
            </w:r>
          </w:p>
        </w:tc>
        <w:tc>
          <w:tcPr>
            <w:tcW w:w="992" w:type="dxa"/>
          </w:tcPr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52,2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04551" w:rsidRPr="00B37E1E" w:rsidRDefault="00B04551" w:rsidP="00B04551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10000 </w:t>
            </w:r>
          </w:p>
        </w:tc>
        <w:tc>
          <w:tcPr>
            <w:tcW w:w="992" w:type="dxa"/>
          </w:tcPr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04551" w:rsidRPr="00B37E1E" w:rsidRDefault="00B04551" w:rsidP="00B04551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</w:tcPr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B04551" w:rsidRPr="00B37E1E" w:rsidTr="00D6666E">
        <w:trPr>
          <w:trHeight w:val="205"/>
          <w:tblHeader/>
          <w:jc w:val="center"/>
        </w:trPr>
        <w:tc>
          <w:tcPr>
            <w:tcW w:w="2222" w:type="dxa"/>
          </w:tcPr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несовершеннолетний ребенок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</w:t>
            </w:r>
          </w:p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 (1/4 доля в праве собственности)</w:t>
            </w:r>
          </w:p>
        </w:tc>
        <w:tc>
          <w:tcPr>
            <w:tcW w:w="992" w:type="dxa"/>
          </w:tcPr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10000 </w:t>
            </w:r>
          </w:p>
        </w:tc>
        <w:tc>
          <w:tcPr>
            <w:tcW w:w="992" w:type="dxa"/>
          </w:tcPr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52,2</w:t>
            </w:r>
          </w:p>
        </w:tc>
        <w:tc>
          <w:tcPr>
            <w:tcW w:w="1134" w:type="dxa"/>
          </w:tcPr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</w:tcPr>
          <w:p w:rsidR="00B04551" w:rsidRPr="00B37E1E" w:rsidRDefault="00B04551" w:rsidP="00B045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BC0BA7" w:rsidRPr="00B37E1E" w:rsidTr="00D6666E">
        <w:trPr>
          <w:trHeight w:val="205"/>
          <w:tblHeader/>
          <w:jc w:val="center"/>
        </w:trPr>
        <w:tc>
          <w:tcPr>
            <w:tcW w:w="2222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несовершеннолетний ребенок</w:t>
            </w:r>
          </w:p>
          <w:p w:rsidR="00BC0BA7" w:rsidRPr="00B37E1E" w:rsidRDefault="00BC0BA7" w:rsidP="00BC0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</w:t>
            </w: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 (1/4 доля в праве собственности)</w:t>
            </w:r>
          </w:p>
        </w:tc>
        <w:tc>
          <w:tcPr>
            <w:tcW w:w="992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10000 </w:t>
            </w:r>
          </w:p>
        </w:tc>
        <w:tc>
          <w:tcPr>
            <w:tcW w:w="992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52,2</w:t>
            </w:r>
          </w:p>
        </w:tc>
        <w:tc>
          <w:tcPr>
            <w:tcW w:w="1134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BC0BA7" w:rsidRPr="00B37E1E" w:rsidTr="00D6666E">
        <w:trPr>
          <w:trHeight w:val="205"/>
          <w:tblHeader/>
          <w:jc w:val="center"/>
        </w:trPr>
        <w:tc>
          <w:tcPr>
            <w:tcW w:w="2222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несовершеннолетний ребенок</w:t>
            </w:r>
          </w:p>
          <w:p w:rsidR="00BC0BA7" w:rsidRPr="00B37E1E" w:rsidRDefault="00BC0BA7" w:rsidP="00BC0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52,2</w:t>
            </w:r>
          </w:p>
        </w:tc>
        <w:tc>
          <w:tcPr>
            <w:tcW w:w="1134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BC0BA7" w:rsidRPr="00B37E1E" w:rsidTr="00D6666E">
        <w:trPr>
          <w:trHeight w:val="1392"/>
          <w:tblHeader/>
          <w:jc w:val="center"/>
        </w:trPr>
        <w:tc>
          <w:tcPr>
            <w:tcW w:w="2222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lastRenderedPageBreak/>
              <w:t xml:space="preserve">Ефремова </w:t>
            </w:r>
          </w:p>
          <w:p w:rsidR="00BC0BA7" w:rsidRPr="00B37E1E" w:rsidRDefault="00BC0BA7" w:rsidP="00BC0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Алевтина </w:t>
            </w:r>
          </w:p>
          <w:p w:rsidR="00BC0BA7" w:rsidRPr="00B37E1E" w:rsidRDefault="00BC0BA7" w:rsidP="00BC0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Владимировна,</w:t>
            </w:r>
          </w:p>
          <w:p w:rsidR="00BC0BA7" w:rsidRPr="00B37E1E" w:rsidRDefault="00BC0BA7" w:rsidP="00BC0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главный редактор АУ Редакция </w:t>
            </w:r>
          </w:p>
          <w:p w:rsidR="00BC0BA7" w:rsidRPr="00B37E1E" w:rsidRDefault="00BC0BA7" w:rsidP="00BC0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Комсомольской районной газеты «Касал ен» («Кошелеевский край») </w:t>
            </w:r>
          </w:p>
          <w:p w:rsidR="00BC0BA7" w:rsidRPr="00B37E1E" w:rsidRDefault="00BC0BA7" w:rsidP="00BC0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Минцифры </w:t>
            </w:r>
          </w:p>
          <w:p w:rsidR="00BC0BA7" w:rsidRPr="00B37E1E" w:rsidRDefault="00BC0BA7" w:rsidP="00BC0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Чувашии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394990,45</w:t>
            </w:r>
          </w:p>
          <w:p w:rsidR="00BC0BA7" w:rsidRPr="00B37E1E" w:rsidRDefault="00BC0BA7" w:rsidP="00BC0B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</w:rPr>
            </w:pPr>
            <w:r w:rsidRPr="00B37E1E">
              <w:rPr>
                <w:rFonts w:ascii="Times New Roman" w:eastAsia="Calibri" w:hAnsi="Times New Roman"/>
              </w:rPr>
              <w:t>(доход по основному месту работы)</w:t>
            </w:r>
          </w:p>
          <w:p w:rsidR="00BC0BA7" w:rsidRPr="00B37E1E" w:rsidRDefault="00BC0BA7" w:rsidP="00BC0B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</w:rPr>
            </w:pPr>
          </w:p>
          <w:p w:rsidR="00BC0BA7" w:rsidRPr="00B37E1E" w:rsidRDefault="00BC0BA7" w:rsidP="00BC0B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u w:val="single"/>
              </w:rPr>
            </w:pPr>
            <w:r w:rsidRPr="00B37E1E">
              <w:rPr>
                <w:rFonts w:ascii="Times New Roman" w:eastAsia="Calibri" w:hAnsi="Times New Roman"/>
                <w:u w:val="single"/>
              </w:rPr>
              <w:t>4,38</w:t>
            </w:r>
          </w:p>
          <w:p w:rsidR="00BC0BA7" w:rsidRPr="00B37E1E" w:rsidRDefault="00BC0BA7" w:rsidP="00BC0B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</w:rPr>
            </w:pPr>
            <w:r w:rsidRPr="00B37E1E">
              <w:rPr>
                <w:rFonts w:ascii="Times New Roman" w:eastAsia="Calibri" w:hAnsi="Times New Roman"/>
              </w:rPr>
              <w:t>(доход от вкладов в банках)</w:t>
            </w:r>
          </w:p>
          <w:p w:rsidR="00BC0BA7" w:rsidRPr="00B37E1E" w:rsidRDefault="00BC0BA7" w:rsidP="00BC0B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</w:rPr>
            </w:pPr>
          </w:p>
          <w:p w:rsidR="00BC0BA7" w:rsidRPr="00B37E1E" w:rsidRDefault="00BC0BA7" w:rsidP="00BC0BA7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</w:rPr>
            </w:pPr>
            <w:r w:rsidRPr="00B37E1E">
              <w:rPr>
                <w:rFonts w:ascii="Times New Roman" w:hAnsi="Times New Roman"/>
              </w:rPr>
              <w:t>57041,73</w:t>
            </w: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eastAsia="Calibri" w:hAnsi="Times New Roman"/>
              </w:rPr>
              <w:t>(иной доход)</w:t>
            </w: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(индивидуальная)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(общая долевая ¼)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(общая долевая 1/4)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     участок (индивидуальная)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Жилой дом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(общая долевая 1/3)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Жилой дом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(общая долевая 1/4)  </w:t>
            </w:r>
          </w:p>
        </w:tc>
        <w:tc>
          <w:tcPr>
            <w:tcW w:w="992" w:type="dxa"/>
          </w:tcPr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906,0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3553,0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6447,0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15500,0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175,1</w:t>
            </w: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39,5</w:t>
            </w:r>
          </w:p>
        </w:tc>
        <w:tc>
          <w:tcPr>
            <w:tcW w:w="992" w:type="dxa"/>
          </w:tcPr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BC0BA7" w:rsidRPr="00B37E1E" w:rsidTr="00D6666E">
        <w:trPr>
          <w:trHeight w:val="1567"/>
          <w:tblHeader/>
          <w:jc w:val="center"/>
        </w:trPr>
        <w:tc>
          <w:tcPr>
            <w:tcW w:w="2222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C0BA7" w:rsidRPr="00B37E1E" w:rsidRDefault="00BC0BA7" w:rsidP="00BC0BA7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B37E1E">
              <w:rPr>
                <w:rFonts w:ascii="Times New Roman" w:eastAsia="Calibri" w:hAnsi="Times New Roman"/>
              </w:rPr>
              <w:t>290000</w:t>
            </w:r>
          </w:p>
          <w:p w:rsidR="00BC0BA7" w:rsidRPr="00B37E1E" w:rsidRDefault="00BC0BA7" w:rsidP="00BC0B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</w:rPr>
            </w:pPr>
            <w:r w:rsidRPr="00B37E1E">
              <w:rPr>
                <w:rFonts w:ascii="Times New Roman" w:eastAsia="Calibri" w:hAnsi="Times New Roman"/>
              </w:rPr>
              <w:t>(доход по основному месту работы)</w:t>
            </w:r>
          </w:p>
          <w:p w:rsidR="00BC0BA7" w:rsidRPr="00B37E1E" w:rsidRDefault="00BC0BA7" w:rsidP="00BC0B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</w:rPr>
            </w:pPr>
          </w:p>
          <w:p w:rsidR="00BC0BA7" w:rsidRPr="00B37E1E" w:rsidRDefault="00BC0BA7" w:rsidP="00BC0BA7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</w:rPr>
            </w:pPr>
            <w:r w:rsidRPr="00B37E1E">
              <w:rPr>
                <w:rFonts w:ascii="Times New Roman" w:eastAsia="Calibri" w:hAnsi="Times New Roman"/>
              </w:rPr>
              <w:t>465000</w:t>
            </w: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eastAsia="Calibri" w:hAnsi="Times New Roman"/>
              </w:rPr>
              <w:t>(иной доход)</w:t>
            </w: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(общая долевая 1/4)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     участок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(общая долевая 1/4)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Жилой дом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(общая долевая 1/3)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Жилой дом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B37E1E"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992" w:type="dxa"/>
          </w:tcPr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3553,0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6447,0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175,1</w:t>
            </w: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39,5</w:t>
            </w:r>
          </w:p>
        </w:tc>
        <w:tc>
          <w:tcPr>
            <w:tcW w:w="992" w:type="dxa"/>
          </w:tcPr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Фольскваген Тигуан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(индивидуальная)</w:t>
            </w: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(безвозмездное пользование)</w:t>
            </w: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906,0</w:t>
            </w:r>
          </w:p>
        </w:tc>
        <w:tc>
          <w:tcPr>
            <w:tcW w:w="1134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BC0BA7" w:rsidRPr="00B37E1E" w:rsidTr="00D6666E">
        <w:trPr>
          <w:trHeight w:val="1567"/>
          <w:tblHeader/>
          <w:jc w:val="center"/>
        </w:trPr>
        <w:tc>
          <w:tcPr>
            <w:tcW w:w="2222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несовершеннолетний </w:t>
            </w:r>
          </w:p>
          <w:p w:rsidR="00BC0BA7" w:rsidRPr="00B37E1E" w:rsidRDefault="00BC0BA7" w:rsidP="00BC0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ребенок</w:t>
            </w:r>
          </w:p>
        </w:tc>
        <w:tc>
          <w:tcPr>
            <w:tcW w:w="1701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(общая долевая 1/4)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(общая долевая 1/4)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Жилой дом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(общая долевая 1/3)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Жилой дом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B37E1E"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992" w:type="dxa"/>
          </w:tcPr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3553,0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6447,0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175,1</w:t>
            </w: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39,5</w:t>
            </w:r>
          </w:p>
        </w:tc>
        <w:tc>
          <w:tcPr>
            <w:tcW w:w="992" w:type="dxa"/>
          </w:tcPr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BC0BA7" w:rsidRPr="00B37E1E" w:rsidTr="00D6666E">
        <w:trPr>
          <w:trHeight w:val="1567"/>
          <w:tblHeader/>
          <w:jc w:val="center"/>
        </w:trPr>
        <w:tc>
          <w:tcPr>
            <w:tcW w:w="2222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lastRenderedPageBreak/>
              <w:t xml:space="preserve">несовершеннолетний </w:t>
            </w:r>
          </w:p>
          <w:p w:rsidR="00BC0BA7" w:rsidRPr="00B37E1E" w:rsidRDefault="00BC0BA7" w:rsidP="00BC0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ребенок</w:t>
            </w:r>
          </w:p>
        </w:tc>
        <w:tc>
          <w:tcPr>
            <w:tcW w:w="1701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(общая долевая 1/4)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(общая долевая 1/4)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Жилой дом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B37E1E"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992" w:type="dxa"/>
          </w:tcPr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3553,0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6447,0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39,5</w:t>
            </w:r>
          </w:p>
        </w:tc>
        <w:tc>
          <w:tcPr>
            <w:tcW w:w="992" w:type="dxa"/>
          </w:tcPr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(безвозмездное пользование)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Жилой дом</w:t>
            </w:r>
          </w:p>
          <w:p w:rsidR="00BC0BA7" w:rsidRPr="00B37E1E" w:rsidRDefault="00BC0BA7" w:rsidP="00BC0BA7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B37E1E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906,0</w:t>
            </w: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175,0</w:t>
            </w:r>
          </w:p>
        </w:tc>
        <w:tc>
          <w:tcPr>
            <w:tcW w:w="1134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0BA7" w:rsidRPr="00B37E1E" w:rsidRDefault="00BC0BA7" w:rsidP="00BC0BA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331" w:type="dxa"/>
          </w:tcPr>
          <w:p w:rsidR="00BC0BA7" w:rsidRPr="00B37E1E" w:rsidRDefault="00BC0BA7" w:rsidP="00BC0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114F" w:rsidRPr="00B37E1E" w:rsidTr="00D6666E">
        <w:trPr>
          <w:trHeight w:val="2535"/>
          <w:tblHeader/>
          <w:jc w:val="center"/>
        </w:trPr>
        <w:tc>
          <w:tcPr>
            <w:tcW w:w="2222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Ильина 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Наталия 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Николаевна,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 главный редактор 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АУ «Редакция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 Шемуршинской 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районной газеты «Шăмăршă хыпарě» («Шемуршинские вести») Минцифры 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Чувашии</w:t>
            </w:r>
          </w:p>
        </w:tc>
        <w:tc>
          <w:tcPr>
            <w:tcW w:w="1701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266589,58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(доход по основному месту работы)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281131,96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418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Комната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(4/6 доля)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(долевая)</w:t>
            </w:r>
          </w:p>
        </w:tc>
        <w:tc>
          <w:tcPr>
            <w:tcW w:w="992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13,4</w:t>
            </w:r>
          </w:p>
        </w:tc>
        <w:tc>
          <w:tcPr>
            <w:tcW w:w="992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Шевроле Круз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Z18XER 20SX9020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2013 г.</w:t>
            </w:r>
          </w:p>
        </w:tc>
        <w:tc>
          <w:tcPr>
            <w:tcW w:w="1701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Жилой дом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(безвозмездное пользование)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 (безвозмездное пользование)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122,3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3500,0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331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63114F" w:rsidRPr="00B37E1E" w:rsidTr="00D6666E">
        <w:trPr>
          <w:trHeight w:val="205"/>
          <w:tblHeader/>
          <w:jc w:val="center"/>
        </w:trPr>
        <w:tc>
          <w:tcPr>
            <w:tcW w:w="2222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5630,00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1418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Жилой дом 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(1/2 доля)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(1/2 доля)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122,3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3500,0</w:t>
            </w:r>
          </w:p>
        </w:tc>
        <w:tc>
          <w:tcPr>
            <w:tcW w:w="992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ВАЗ 21063</w:t>
            </w:r>
          </w:p>
        </w:tc>
        <w:tc>
          <w:tcPr>
            <w:tcW w:w="1701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114F" w:rsidRPr="00B37E1E" w:rsidTr="00D6666E">
        <w:trPr>
          <w:trHeight w:val="205"/>
          <w:tblHeader/>
          <w:jc w:val="center"/>
        </w:trPr>
        <w:tc>
          <w:tcPr>
            <w:tcW w:w="2222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Комната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(1/6 доля)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13,4</w:t>
            </w:r>
          </w:p>
        </w:tc>
        <w:tc>
          <w:tcPr>
            <w:tcW w:w="992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Жилой дом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(безвозмездное пользование)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(безвозмездное пользование)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122,3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3500,0</w:t>
            </w:r>
          </w:p>
        </w:tc>
        <w:tc>
          <w:tcPr>
            <w:tcW w:w="1134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63114F" w:rsidRPr="00B37E1E" w:rsidTr="00D6666E">
        <w:trPr>
          <w:trHeight w:val="205"/>
          <w:tblHeader/>
          <w:jc w:val="center"/>
        </w:trPr>
        <w:tc>
          <w:tcPr>
            <w:tcW w:w="2222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Комната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(1/6 доля)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(долевая)</w:t>
            </w:r>
          </w:p>
        </w:tc>
        <w:tc>
          <w:tcPr>
            <w:tcW w:w="992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13,4</w:t>
            </w:r>
          </w:p>
        </w:tc>
        <w:tc>
          <w:tcPr>
            <w:tcW w:w="992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Жилой дом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(безвозмездное пользование)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(безвозмездное пользование)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122,3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3500,0</w:t>
            </w:r>
          </w:p>
        </w:tc>
        <w:tc>
          <w:tcPr>
            <w:tcW w:w="1134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63114F" w:rsidRPr="00B37E1E" w:rsidTr="00D6666E">
        <w:trPr>
          <w:trHeight w:val="2062"/>
          <w:tblHeader/>
          <w:jc w:val="center"/>
        </w:trPr>
        <w:tc>
          <w:tcPr>
            <w:tcW w:w="2222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3114F" w:rsidRPr="00B37E1E" w:rsidRDefault="0063114F" w:rsidP="0063114F">
            <w:pPr>
              <w:tabs>
                <w:tab w:val="center" w:pos="600"/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Жилой дом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(безвозмездное пользование)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(безвозмездное пользование)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122,3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3500,0</w:t>
            </w:r>
          </w:p>
        </w:tc>
        <w:tc>
          <w:tcPr>
            <w:tcW w:w="1134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63114F" w:rsidRPr="00B37E1E" w:rsidTr="00D6666E">
        <w:trPr>
          <w:trHeight w:val="2062"/>
          <w:tblHeader/>
          <w:jc w:val="center"/>
        </w:trPr>
        <w:tc>
          <w:tcPr>
            <w:tcW w:w="2222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3114F" w:rsidRPr="00B37E1E" w:rsidRDefault="0063114F" w:rsidP="0063114F">
            <w:pPr>
              <w:tabs>
                <w:tab w:val="center" w:pos="600"/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Жилой дом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(безвозмездное пользование)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(безвозмездное пользование)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122,3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3500,0</w:t>
            </w:r>
          </w:p>
        </w:tc>
        <w:tc>
          <w:tcPr>
            <w:tcW w:w="1134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63114F" w:rsidRPr="00B37E1E" w:rsidTr="00D6666E">
        <w:trPr>
          <w:trHeight w:val="205"/>
          <w:tblHeader/>
          <w:jc w:val="center"/>
        </w:trPr>
        <w:tc>
          <w:tcPr>
            <w:tcW w:w="2222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lastRenderedPageBreak/>
              <w:t>Калашникова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 Елена Сергеевна,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 главный редактор 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АУ «Редакция 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газеты «Алатырские вести» Минцифры Чувашии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114F" w:rsidRPr="00B37E1E" w:rsidRDefault="0063114F" w:rsidP="0063114F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501918,83</w:t>
            </w:r>
          </w:p>
          <w:p w:rsidR="0063114F" w:rsidRPr="00B37E1E" w:rsidRDefault="0063114F" w:rsidP="006311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(доход по основному месту работы)</w:t>
            </w:r>
          </w:p>
          <w:p w:rsidR="0063114F" w:rsidRPr="00B37E1E" w:rsidRDefault="0063114F" w:rsidP="006311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63114F" w:rsidRPr="00B37E1E" w:rsidRDefault="0063114F" w:rsidP="006311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u w:val="single"/>
                <w:lang w:eastAsia="ru-RU"/>
              </w:rPr>
            </w:pPr>
            <w:r w:rsidRPr="00B37E1E">
              <w:rPr>
                <w:rFonts w:ascii="Times New Roman" w:eastAsia="Calibri" w:hAnsi="Times New Roman"/>
                <w:u w:val="single"/>
                <w:lang w:eastAsia="ru-RU"/>
              </w:rPr>
              <w:t>20253,00</w:t>
            </w:r>
          </w:p>
          <w:p w:rsidR="0063114F" w:rsidRPr="00B37E1E" w:rsidRDefault="0063114F" w:rsidP="006311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(доход от вкладов в банках)</w:t>
            </w:r>
          </w:p>
          <w:p w:rsidR="0063114F" w:rsidRPr="00B37E1E" w:rsidRDefault="0063114F" w:rsidP="006311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63114F" w:rsidRPr="00B37E1E" w:rsidRDefault="0063114F" w:rsidP="0063114F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39885,23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(иной доход)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Участок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для гаражного строительства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Квартира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(1/3 доли)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Гараж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2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30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51,39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29</w:t>
            </w:r>
          </w:p>
        </w:tc>
        <w:tc>
          <w:tcPr>
            <w:tcW w:w="992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Квартира</w:t>
            </w:r>
          </w:p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68,17</w:t>
            </w:r>
          </w:p>
        </w:tc>
        <w:tc>
          <w:tcPr>
            <w:tcW w:w="1134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</w:tcPr>
          <w:p w:rsidR="0063114F" w:rsidRPr="00B37E1E" w:rsidRDefault="0063114F" w:rsidP="00631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162B30" w:rsidRPr="00B37E1E" w:rsidTr="00894C34">
        <w:trPr>
          <w:trHeight w:val="205"/>
          <w:tblHeader/>
          <w:jc w:val="center"/>
        </w:trPr>
        <w:tc>
          <w:tcPr>
            <w:tcW w:w="2222" w:type="dxa"/>
          </w:tcPr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2B30" w:rsidRPr="00B37E1E" w:rsidRDefault="00162B30" w:rsidP="00162B30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432097,82</w:t>
            </w:r>
          </w:p>
          <w:p w:rsidR="00162B30" w:rsidRPr="00B37E1E" w:rsidRDefault="00162B30" w:rsidP="00162B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(доход по основному месту работы)</w:t>
            </w:r>
          </w:p>
        </w:tc>
        <w:tc>
          <w:tcPr>
            <w:tcW w:w="1418" w:type="dxa"/>
          </w:tcPr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Квартира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(1/3 доли)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Квартира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(1/2 доли)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51,39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B30" w:rsidRPr="00B37E1E" w:rsidRDefault="00162B30" w:rsidP="00162B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61,9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B30" w:rsidRPr="00B37E1E" w:rsidRDefault="00162B30" w:rsidP="00162B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35.5</w:t>
            </w:r>
          </w:p>
        </w:tc>
        <w:tc>
          <w:tcPr>
            <w:tcW w:w="992" w:type="dxa"/>
          </w:tcPr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B30" w:rsidRPr="00B37E1E" w:rsidRDefault="00162B30" w:rsidP="00162B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B30" w:rsidRPr="00B37E1E" w:rsidRDefault="00162B30" w:rsidP="00162B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FORD "FOCUS"</w:t>
            </w:r>
          </w:p>
        </w:tc>
        <w:tc>
          <w:tcPr>
            <w:tcW w:w="1701" w:type="dxa"/>
          </w:tcPr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Квартира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(безвозмездное пользование)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Гараж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(безвозмездное пользование)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участок. Для размещения гаражей и автостоянок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68,17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29,0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30,0</w:t>
            </w:r>
          </w:p>
        </w:tc>
        <w:tc>
          <w:tcPr>
            <w:tcW w:w="1134" w:type="dxa"/>
          </w:tcPr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:rsidR="00162B30" w:rsidRPr="00B37E1E" w:rsidRDefault="00162B30" w:rsidP="00162B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-</w:t>
            </w:r>
          </w:p>
        </w:tc>
      </w:tr>
      <w:tr w:rsidR="00162B30" w:rsidRPr="00B37E1E" w:rsidTr="00D6666E">
        <w:trPr>
          <w:trHeight w:val="205"/>
          <w:tblHeader/>
          <w:jc w:val="center"/>
        </w:trPr>
        <w:tc>
          <w:tcPr>
            <w:tcW w:w="2222" w:type="dxa"/>
          </w:tcPr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lastRenderedPageBreak/>
              <w:t xml:space="preserve">Карпов 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 xml:space="preserve">Геннадий 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 xml:space="preserve">Николаевич, 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главный редактор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АУ «Редакция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 Порецкой районной 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газеты «Порецкие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 вести» Минцифры Чувашии</w:t>
            </w:r>
          </w:p>
        </w:tc>
        <w:tc>
          <w:tcPr>
            <w:tcW w:w="1701" w:type="dxa"/>
          </w:tcPr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eastAsia="ru-RU"/>
              </w:rPr>
            </w:pPr>
            <w:r w:rsidRPr="00B37E1E">
              <w:rPr>
                <w:rFonts w:ascii="Times New Roman" w:hAnsi="Times New Roman"/>
                <w:u w:val="single"/>
                <w:lang w:eastAsia="ru-RU"/>
              </w:rPr>
              <w:t>546852,96</w:t>
            </w:r>
          </w:p>
          <w:p w:rsidR="00162B30" w:rsidRPr="00B37E1E" w:rsidRDefault="00162B30" w:rsidP="00162B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(доход по основному месту работы)</w:t>
            </w:r>
          </w:p>
          <w:p w:rsidR="00162B30" w:rsidRPr="00B37E1E" w:rsidRDefault="00162B30" w:rsidP="00162B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162B30" w:rsidRPr="00B37E1E" w:rsidRDefault="00162B30" w:rsidP="00162B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u w:val="single"/>
                <w:lang w:eastAsia="ru-RU"/>
              </w:rPr>
            </w:pPr>
            <w:r w:rsidRPr="00B37E1E">
              <w:rPr>
                <w:rFonts w:ascii="Times New Roman" w:eastAsia="Calibri" w:hAnsi="Times New Roman"/>
                <w:u w:val="single"/>
                <w:lang w:eastAsia="ru-RU"/>
              </w:rPr>
              <w:t>549,65</w:t>
            </w:r>
          </w:p>
          <w:p w:rsidR="00162B30" w:rsidRPr="00B37E1E" w:rsidRDefault="00162B30" w:rsidP="00162B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(доход от вкладов в банке)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247796,82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(иной доход)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Жилой дом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Земельный участок для ведения ЛПХ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Земельный участок для ведения ЛПХ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45,1</w:t>
            </w:r>
          </w:p>
          <w:p w:rsidR="00162B30" w:rsidRPr="00B37E1E" w:rsidRDefault="00162B30" w:rsidP="00162B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4000,0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1900,0</w:t>
            </w:r>
          </w:p>
        </w:tc>
        <w:tc>
          <w:tcPr>
            <w:tcW w:w="992" w:type="dxa"/>
          </w:tcPr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Россия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Россия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val="en-US" w:eastAsia="ru-RU"/>
              </w:rPr>
              <w:t>LADA</w:t>
            </w:r>
            <w:r w:rsidRPr="00B37E1E">
              <w:rPr>
                <w:rFonts w:ascii="Times New Roman" w:hAnsi="Times New Roman"/>
                <w:lang w:eastAsia="ru-RU"/>
              </w:rPr>
              <w:t xml:space="preserve"> 21720 </w:t>
            </w:r>
            <w:r w:rsidRPr="00B37E1E">
              <w:rPr>
                <w:rFonts w:ascii="Times New Roman" w:hAnsi="Times New Roman"/>
                <w:lang w:val="en-US" w:eastAsia="ru-RU"/>
              </w:rPr>
              <w:t>PRIORA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2009 г.</w:t>
            </w:r>
          </w:p>
        </w:tc>
        <w:tc>
          <w:tcPr>
            <w:tcW w:w="1701" w:type="dxa"/>
          </w:tcPr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331" w:type="dxa"/>
          </w:tcPr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B37E1E"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</w:tr>
      <w:tr w:rsidR="00162B30" w:rsidRPr="00B37E1E" w:rsidTr="00D6666E">
        <w:trPr>
          <w:trHeight w:val="205"/>
          <w:tblHeader/>
          <w:jc w:val="center"/>
        </w:trPr>
        <w:tc>
          <w:tcPr>
            <w:tcW w:w="2222" w:type="dxa"/>
          </w:tcPr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супруга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162B30" w:rsidRPr="00B37E1E" w:rsidRDefault="00162B30" w:rsidP="00162B30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u w:val="single"/>
                <w:lang w:eastAsia="ru-RU"/>
              </w:rPr>
            </w:pPr>
            <w:r w:rsidRPr="00B37E1E">
              <w:rPr>
                <w:rFonts w:ascii="Times New Roman" w:eastAsia="Calibri" w:hAnsi="Times New Roman"/>
                <w:u w:val="single"/>
                <w:lang w:eastAsia="ru-RU"/>
              </w:rPr>
              <w:t>0,04</w:t>
            </w:r>
          </w:p>
          <w:p w:rsidR="00162B30" w:rsidRPr="00B37E1E" w:rsidRDefault="00162B30" w:rsidP="00162B30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(доход от вкладов в банке)</w:t>
            </w:r>
          </w:p>
          <w:p w:rsidR="00162B30" w:rsidRPr="00B37E1E" w:rsidRDefault="00162B30" w:rsidP="00162B30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162B30" w:rsidRPr="00B37E1E" w:rsidRDefault="00162B30" w:rsidP="00162B30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148786,12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(иной доход)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Земельный участок С/ХН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 xml:space="preserve"> (1/8 доли)</w:t>
            </w:r>
          </w:p>
        </w:tc>
        <w:tc>
          <w:tcPr>
            <w:tcW w:w="992" w:type="dxa"/>
          </w:tcPr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1620000,0</w:t>
            </w:r>
          </w:p>
        </w:tc>
        <w:tc>
          <w:tcPr>
            <w:tcW w:w="992" w:type="dxa"/>
          </w:tcPr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Жилой дом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Земельный участок для ведения ЛПХ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Земельный участок для ведения ЛПХ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45,1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4000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1900</w:t>
            </w:r>
          </w:p>
        </w:tc>
        <w:tc>
          <w:tcPr>
            <w:tcW w:w="1134" w:type="dxa"/>
          </w:tcPr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Россия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Россия</w:t>
            </w: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331" w:type="dxa"/>
          </w:tcPr>
          <w:p w:rsidR="00162B30" w:rsidRPr="00B37E1E" w:rsidRDefault="00162B30" w:rsidP="00162B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B6453" w:rsidRPr="00B37E1E" w:rsidTr="00D6666E">
        <w:trPr>
          <w:trHeight w:val="2691"/>
          <w:tblHeader/>
          <w:jc w:val="center"/>
        </w:trPr>
        <w:tc>
          <w:tcPr>
            <w:tcW w:w="2222" w:type="dxa"/>
          </w:tcPr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lastRenderedPageBreak/>
              <w:t xml:space="preserve">Козлов Александр </w:t>
            </w:r>
          </w:p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Иванович,</w:t>
            </w:r>
          </w:p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 главный редактор </w:t>
            </w:r>
          </w:p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АУ «Редакция</w:t>
            </w:r>
          </w:p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 Батыревской районной газеты</w:t>
            </w:r>
          </w:p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 «Авангард» </w:t>
            </w:r>
          </w:p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Минцифры Чувашии </w:t>
            </w:r>
          </w:p>
        </w:tc>
        <w:tc>
          <w:tcPr>
            <w:tcW w:w="1701" w:type="dxa"/>
          </w:tcPr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 xml:space="preserve">516306,51 </w:t>
            </w:r>
          </w:p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(основной доход)</w:t>
            </w:r>
          </w:p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</w:t>
            </w:r>
          </w:p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(индивидуальная)</w:t>
            </w:r>
          </w:p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Земельный участок </w:t>
            </w:r>
          </w:p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(1/74 доли)</w:t>
            </w:r>
          </w:p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Жилой дом</w:t>
            </w:r>
          </w:p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2" w:type="dxa"/>
          </w:tcPr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2900,0</w:t>
            </w:r>
          </w:p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658600,0</w:t>
            </w:r>
          </w:p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6453" w:rsidRPr="00B37E1E" w:rsidRDefault="00CB6453" w:rsidP="00B2580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71,1</w:t>
            </w:r>
          </w:p>
        </w:tc>
        <w:tc>
          <w:tcPr>
            <w:tcW w:w="992" w:type="dxa"/>
          </w:tcPr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  <w:lang w:val="en-US"/>
              </w:rPr>
              <w:t>TOYOTA COROLLA</w:t>
            </w:r>
            <w:r w:rsidRPr="00B37E1E">
              <w:rPr>
                <w:rFonts w:ascii="Times New Roman" w:hAnsi="Times New Roman"/>
              </w:rPr>
              <w:t>,</w:t>
            </w:r>
          </w:p>
          <w:p w:rsidR="00CB6453" w:rsidRPr="00B37E1E" w:rsidRDefault="00B25805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2013 г.</w:t>
            </w:r>
          </w:p>
        </w:tc>
        <w:tc>
          <w:tcPr>
            <w:tcW w:w="1701" w:type="dxa"/>
          </w:tcPr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35,7</w:t>
            </w:r>
          </w:p>
        </w:tc>
        <w:tc>
          <w:tcPr>
            <w:tcW w:w="1134" w:type="dxa"/>
          </w:tcPr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</w:tcPr>
          <w:p w:rsidR="00CB6453" w:rsidRPr="00B37E1E" w:rsidRDefault="00CB6453" w:rsidP="00CB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B25805" w:rsidRPr="00B37E1E" w:rsidTr="00D6666E">
        <w:trPr>
          <w:trHeight w:val="205"/>
          <w:tblHeader/>
          <w:jc w:val="center"/>
        </w:trPr>
        <w:tc>
          <w:tcPr>
            <w:tcW w:w="2222" w:type="dxa"/>
          </w:tcPr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</w:tcPr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372260,00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(основной доход)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92699,70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418" w:type="dxa"/>
          </w:tcPr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Квартира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2" w:type="dxa"/>
          </w:tcPr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35,7</w:t>
            </w:r>
          </w:p>
        </w:tc>
        <w:tc>
          <w:tcPr>
            <w:tcW w:w="992" w:type="dxa"/>
          </w:tcPr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(безвозмездное пользование)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Жилой дом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2900,0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71,1</w:t>
            </w:r>
          </w:p>
        </w:tc>
        <w:tc>
          <w:tcPr>
            <w:tcW w:w="1134" w:type="dxa"/>
          </w:tcPr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</w:tcPr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B25805" w:rsidRPr="00B37E1E" w:rsidTr="00D6666E">
        <w:trPr>
          <w:trHeight w:val="205"/>
          <w:tblHeader/>
          <w:jc w:val="center"/>
        </w:trPr>
        <w:tc>
          <w:tcPr>
            <w:tcW w:w="2222" w:type="dxa"/>
          </w:tcPr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Леонтьева 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Марина 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Михайловна,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главный редактор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АУ «Редакция Аликовской районной газеты «Пурнăç çулěпе» 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(«По жизненному 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пути») Минцифры Чувашии </w:t>
            </w:r>
          </w:p>
        </w:tc>
        <w:tc>
          <w:tcPr>
            <w:tcW w:w="1701" w:type="dxa"/>
          </w:tcPr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 xml:space="preserve">444492,89 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(основной доход)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 xml:space="preserve"> 1155,07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(доход от вкладов в банках)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194185,08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418" w:type="dxa"/>
          </w:tcPr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(½ доли)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Жилой дом, (½ доли)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Квартира  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(индивидуальная)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Квартира (1/3 доли)</w:t>
            </w:r>
          </w:p>
        </w:tc>
        <w:tc>
          <w:tcPr>
            <w:tcW w:w="992" w:type="dxa"/>
          </w:tcPr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4100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42,90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33,0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57,3</w:t>
            </w:r>
          </w:p>
        </w:tc>
        <w:tc>
          <w:tcPr>
            <w:tcW w:w="992" w:type="dxa"/>
          </w:tcPr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</w:tcPr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- </w:t>
            </w:r>
          </w:p>
        </w:tc>
      </w:tr>
      <w:tr w:rsidR="00B25805" w:rsidRPr="00B37E1E" w:rsidTr="00D6666E">
        <w:trPr>
          <w:trHeight w:val="1731"/>
          <w:tblHeader/>
          <w:jc w:val="center"/>
        </w:trPr>
        <w:tc>
          <w:tcPr>
            <w:tcW w:w="2222" w:type="dxa"/>
          </w:tcPr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 xml:space="preserve">422387,38 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(основной доход)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151,29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(доход от вкладов в банках)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84258,00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418" w:type="dxa"/>
          </w:tcPr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Квартира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(1/3 доли)</w:t>
            </w:r>
          </w:p>
        </w:tc>
        <w:tc>
          <w:tcPr>
            <w:tcW w:w="992" w:type="dxa"/>
          </w:tcPr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57,3</w:t>
            </w:r>
          </w:p>
        </w:tc>
        <w:tc>
          <w:tcPr>
            <w:tcW w:w="992" w:type="dxa"/>
          </w:tcPr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Земельный участок 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(безвозмездное пользование)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Жилой дом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(безвозмездное пользование)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Квартира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4100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42,90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33,0</w:t>
            </w:r>
          </w:p>
        </w:tc>
        <w:tc>
          <w:tcPr>
            <w:tcW w:w="1134" w:type="dxa"/>
          </w:tcPr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Россия 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Россия </w:t>
            </w: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</w:tcPr>
          <w:p w:rsidR="00B25805" w:rsidRPr="00B37E1E" w:rsidRDefault="00B25805" w:rsidP="00B2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894C34" w:rsidRPr="00B37E1E" w:rsidTr="00D6666E">
        <w:trPr>
          <w:trHeight w:val="205"/>
          <w:tblHeader/>
          <w:jc w:val="center"/>
        </w:trPr>
        <w:tc>
          <w:tcPr>
            <w:tcW w:w="2222" w:type="dxa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Малышкин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 Николай 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Федорович, 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главный редактор 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АУ «Редакция 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Яльчикской районной газеты «Елчĕк ен» («Яльчикский край») Минцифры Чувашии</w:t>
            </w:r>
          </w:p>
        </w:tc>
        <w:tc>
          <w:tcPr>
            <w:tcW w:w="1701" w:type="dxa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435063,68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 (основной доход)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 xml:space="preserve">0.24 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(доход от вкладов в банках)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231942,85</w:t>
            </w:r>
          </w:p>
          <w:p w:rsidR="00894C34" w:rsidRPr="00B37E1E" w:rsidRDefault="00894C34" w:rsidP="00894C34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(иной доход)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 (общая долевая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1/55)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(общая долевая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1/6)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Жилой дом с верандой, (общая долевая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 1/6)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Квартира (индивидуальная)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Квартира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(общая совместная Малышкина Валентина Петровна)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1210000,0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537,0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69,7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44,6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36,1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894C34" w:rsidRPr="00B37E1E" w:rsidTr="00D6666E">
        <w:trPr>
          <w:trHeight w:val="205"/>
          <w:tblHeader/>
          <w:jc w:val="center"/>
        </w:trPr>
        <w:tc>
          <w:tcPr>
            <w:tcW w:w="2222" w:type="dxa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4706,51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(доход от вкладов в банках)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146950,22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418" w:type="dxa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Жилой дом с верандой, (общая долевая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1/6)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участок, (общая долевая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1/6)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Квартира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(общая совместная Малышкин Николай Федорович,)</w:t>
            </w:r>
          </w:p>
        </w:tc>
        <w:tc>
          <w:tcPr>
            <w:tcW w:w="992" w:type="dxa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69,7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537,0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36,1</w:t>
            </w:r>
          </w:p>
        </w:tc>
        <w:tc>
          <w:tcPr>
            <w:tcW w:w="992" w:type="dxa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894C34" w:rsidRPr="00B37E1E" w:rsidTr="00894C34">
        <w:trPr>
          <w:trHeight w:val="205"/>
          <w:tblHeader/>
          <w:jc w:val="center"/>
        </w:trPr>
        <w:tc>
          <w:tcPr>
            <w:tcW w:w="2222" w:type="dxa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Новиков 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Алексей 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Александрович,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директор АУ «Центр информационных технологий» 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Минцифры 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Чувашии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34883,64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(доход по основному месту работы)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63,65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(доход от вкладов в банках и иных кредитных организациях)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  <w:u w:val="single"/>
              </w:rPr>
              <w:t>1441779,38</w:t>
            </w:r>
            <w:r w:rsidRPr="00B37E1E">
              <w:rPr>
                <w:rFonts w:ascii="Times New Roman" w:hAnsi="Times New Roman"/>
              </w:rPr>
              <w:br/>
              <w:t>(иные доходы)</w:t>
            </w:r>
          </w:p>
          <w:p w:rsidR="00894C34" w:rsidRPr="00B37E1E" w:rsidRDefault="00894C34" w:rsidP="00894C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Квартира (общая долевая 1/3)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Квартира (индивидуальная)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Гараж 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(индивидуальная)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br/>
              <w:t>Кладовая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62,0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33,6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21,5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Фольксваген Passat, 2011 г.</w:t>
            </w:r>
          </w:p>
        </w:tc>
        <w:tc>
          <w:tcPr>
            <w:tcW w:w="1701" w:type="dxa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894C34" w:rsidRPr="00B37E1E" w:rsidTr="00894C34">
        <w:trPr>
          <w:trHeight w:val="205"/>
          <w:tblHeader/>
          <w:jc w:val="center"/>
        </w:trPr>
        <w:tc>
          <w:tcPr>
            <w:tcW w:w="2222" w:type="dxa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0,3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Квартира</w:t>
            </w:r>
          </w:p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  <w:lang w:eastAsia="ru-RU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C34" w:rsidRPr="00B37E1E" w:rsidRDefault="00894C34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331" w:type="dxa"/>
          </w:tcPr>
          <w:p w:rsidR="00894C34" w:rsidRPr="00B37E1E" w:rsidRDefault="00B37E1E" w:rsidP="00894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bookmarkStart w:id="0" w:name="_GoBack"/>
            <w:bookmarkEnd w:id="0"/>
          </w:p>
        </w:tc>
      </w:tr>
      <w:tr w:rsidR="00C3500D" w:rsidRPr="00B37E1E" w:rsidTr="00C3500D">
        <w:trPr>
          <w:trHeight w:val="205"/>
          <w:tblHeader/>
          <w:jc w:val="center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lastRenderedPageBreak/>
              <w:t>Павлова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Зинаида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Ермогеновна,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главный редактор АУ «Редакция Урмарской районной газеты «Херле ялав»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(«Красное знамя»)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Минцифры Чувашии</w:t>
            </w:r>
          </w:p>
        </w:tc>
        <w:tc>
          <w:tcPr>
            <w:tcW w:w="1701" w:type="dxa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527797,98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(доход по основному месту работы)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112213,63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(иной доход)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3500D" w:rsidRPr="00B37E1E" w:rsidRDefault="00C3500D" w:rsidP="00C350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Жилой дом</w:t>
            </w:r>
          </w:p>
          <w:p w:rsidR="00C3500D" w:rsidRPr="00B37E1E" w:rsidRDefault="00C3500D" w:rsidP="00C350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(индивидуальная)</w:t>
            </w:r>
          </w:p>
          <w:p w:rsidR="00C3500D" w:rsidRPr="00B37E1E" w:rsidRDefault="00C3500D" w:rsidP="00C350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</w:t>
            </w:r>
          </w:p>
          <w:p w:rsidR="00C3500D" w:rsidRPr="00B37E1E" w:rsidRDefault="00C3500D" w:rsidP="00C350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для ведения личного подсобного хозяйства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2" w:type="dxa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86,17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1800</w:t>
            </w:r>
          </w:p>
        </w:tc>
        <w:tc>
          <w:tcPr>
            <w:tcW w:w="992" w:type="dxa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00D" w:rsidRPr="00B37E1E" w:rsidRDefault="00C3500D" w:rsidP="00C350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00D" w:rsidRPr="00B37E1E" w:rsidRDefault="00C3500D" w:rsidP="00C350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00D" w:rsidRPr="00B37E1E" w:rsidRDefault="00C3500D" w:rsidP="00C350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00D" w:rsidRPr="00B37E1E" w:rsidRDefault="00C3500D" w:rsidP="00C350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0D" w:rsidRPr="00B37E1E" w:rsidRDefault="00C3500D" w:rsidP="00C350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C3500D" w:rsidRPr="00B37E1E" w:rsidTr="00C3500D">
        <w:trPr>
          <w:trHeight w:val="205"/>
          <w:tblHeader/>
          <w:jc w:val="center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eastAsia="ru-RU"/>
              </w:rPr>
            </w:pPr>
            <w:r w:rsidRPr="00B37E1E">
              <w:rPr>
                <w:rFonts w:ascii="Times New Roman" w:hAnsi="Times New Roman"/>
                <w:u w:val="single"/>
                <w:lang w:eastAsia="ru-RU"/>
              </w:rPr>
              <w:t>0,04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  <w:lang w:eastAsia="ru-RU"/>
              </w:rPr>
              <w:t>(доход от вкладов в банках и иных кредитных организациях)</w:t>
            </w:r>
          </w:p>
        </w:tc>
        <w:tc>
          <w:tcPr>
            <w:tcW w:w="1418" w:type="dxa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C3500D" w:rsidRPr="00B37E1E" w:rsidRDefault="00C3500D" w:rsidP="00C350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Жилой дом</w:t>
            </w:r>
          </w:p>
          <w:p w:rsidR="00C3500D" w:rsidRPr="00B37E1E" w:rsidRDefault="00C3500D" w:rsidP="00C350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(безвозмездное пользование)</w:t>
            </w:r>
          </w:p>
          <w:p w:rsidR="00C3500D" w:rsidRPr="00B37E1E" w:rsidRDefault="00C3500D" w:rsidP="00C350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</w:t>
            </w:r>
          </w:p>
          <w:p w:rsidR="00C3500D" w:rsidRPr="00B37E1E" w:rsidRDefault="00C3500D" w:rsidP="00C350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для ведения личного подсобного хозяйства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86,17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3500D" w:rsidRPr="00B37E1E" w:rsidRDefault="00C3500D" w:rsidP="00C350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1800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Россия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0D" w:rsidRPr="00B37E1E" w:rsidRDefault="00C3500D" w:rsidP="00C350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C3500D" w:rsidRPr="00B37E1E" w:rsidTr="00D6666E">
        <w:trPr>
          <w:trHeight w:val="205"/>
          <w:tblHeader/>
          <w:jc w:val="center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Петрова 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Лилия Ивановна, 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главный редактор «Редакция газеты «Редакция Ядринской районной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 газеты «Ӗҫ ялавĕ»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 («Знамя труда»)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Минцифры Чувашии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500D" w:rsidRPr="00B37E1E" w:rsidRDefault="00C3500D" w:rsidP="00C3500D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455718,52</w:t>
            </w:r>
          </w:p>
          <w:p w:rsidR="00C3500D" w:rsidRPr="00B37E1E" w:rsidRDefault="00C3500D" w:rsidP="00C350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(доход по основному месту работы)</w:t>
            </w:r>
          </w:p>
          <w:p w:rsidR="00C3500D" w:rsidRPr="00B37E1E" w:rsidRDefault="00C3500D" w:rsidP="00C350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C3500D" w:rsidRPr="00B37E1E" w:rsidRDefault="00C3500D" w:rsidP="00C3500D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0,22</w:t>
            </w:r>
          </w:p>
          <w:p w:rsidR="00C3500D" w:rsidRPr="00B37E1E" w:rsidRDefault="00C3500D" w:rsidP="00C350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(доход</w:t>
            </w:r>
            <w:r w:rsidRPr="00B37E1E">
              <w:rPr>
                <w:rFonts w:ascii="Times New Roman" w:eastAsia="Calibri" w:hAnsi="Times New Roman"/>
                <w:u w:val="single"/>
                <w:lang w:eastAsia="ru-RU"/>
              </w:rPr>
              <w:t xml:space="preserve"> </w:t>
            </w:r>
            <w:r w:rsidRPr="00B37E1E">
              <w:rPr>
                <w:rFonts w:ascii="Times New Roman" w:eastAsia="Calibri" w:hAnsi="Times New Roman"/>
                <w:lang w:eastAsia="ru-RU"/>
              </w:rPr>
              <w:t>от вкладов в банк)</w:t>
            </w:r>
          </w:p>
          <w:p w:rsidR="00C3500D" w:rsidRPr="00B37E1E" w:rsidRDefault="00C3500D" w:rsidP="00C350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C3500D" w:rsidRPr="00B37E1E" w:rsidRDefault="00C3500D" w:rsidP="00C3500D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B37E1E">
              <w:rPr>
                <w:rFonts w:ascii="Times New Roman" w:eastAsia="Calibri" w:hAnsi="Times New Roman"/>
                <w:lang w:val="en-US" w:eastAsia="ru-RU"/>
              </w:rPr>
              <w:t>2</w:t>
            </w:r>
            <w:r w:rsidRPr="00B37E1E">
              <w:rPr>
                <w:rFonts w:ascii="Times New Roman" w:eastAsia="Calibri" w:hAnsi="Times New Roman"/>
                <w:lang w:eastAsia="ru-RU"/>
              </w:rPr>
              <w:t>7092,16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(иной доход)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Земельный участок 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(доля в праве 1/5)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Квартира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(индивидуальная)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Жилой дом (доля в праве 1/2)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Земельный участок 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(доля в праве 1/2)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1000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34,1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53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3900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37E1E">
              <w:rPr>
                <w:rFonts w:ascii="Times New Roman" w:hAnsi="Times New Roman"/>
              </w:rPr>
              <w:t>ВАЗ</w:t>
            </w:r>
            <w:r w:rsidRPr="00B37E1E">
              <w:rPr>
                <w:rFonts w:ascii="Times New Roman" w:hAnsi="Times New Roman"/>
                <w:lang w:val="en-US"/>
              </w:rPr>
              <w:t>-11193,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37E1E">
              <w:rPr>
                <w:rFonts w:ascii="Times New Roman" w:hAnsi="Times New Roman"/>
                <w:lang w:val="en-US"/>
              </w:rPr>
              <w:t xml:space="preserve">2010 </w:t>
            </w:r>
            <w:r w:rsidRPr="00B37E1E">
              <w:rPr>
                <w:rFonts w:ascii="Times New Roman" w:hAnsi="Times New Roman"/>
              </w:rPr>
              <w:t>г</w:t>
            </w:r>
            <w:r w:rsidRPr="00B37E1E">
              <w:rPr>
                <w:rFonts w:ascii="Times New Roman" w:hAnsi="Times New Roman"/>
                <w:lang w:val="en-US"/>
              </w:rPr>
              <w:t>.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37E1E">
              <w:rPr>
                <w:rFonts w:ascii="Times New Roman" w:hAnsi="Times New Roman"/>
                <w:lang w:val="en-US"/>
              </w:rPr>
              <w:t>RENAULT SANDERO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37E1E">
              <w:rPr>
                <w:rFonts w:ascii="Times New Roman" w:hAnsi="Times New Roman"/>
                <w:lang w:val="en-US"/>
              </w:rPr>
              <w:t xml:space="preserve">2021 </w:t>
            </w:r>
            <w:r w:rsidRPr="00B37E1E">
              <w:rPr>
                <w:rFonts w:ascii="Times New Roman" w:hAnsi="Times New Roman"/>
              </w:rPr>
              <w:t>г</w:t>
            </w:r>
            <w:r w:rsidRPr="00B37E1E">
              <w:rPr>
                <w:rFonts w:ascii="Times New Roman" w:hAnsi="Times New Roman"/>
                <w:lang w:val="en-US"/>
              </w:rPr>
              <w:t>.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Жилой дом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(безвозмездное пользование)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(безвозмездное пользование)</w:t>
            </w:r>
          </w:p>
          <w:p w:rsidR="00C3500D" w:rsidRPr="00B37E1E" w:rsidRDefault="00C3500D" w:rsidP="00C350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67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4057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0D" w:rsidRPr="00B37E1E" w:rsidRDefault="00C3500D" w:rsidP="00C350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C3500D" w:rsidRPr="00B37E1E" w:rsidTr="00D6666E">
        <w:trPr>
          <w:trHeight w:val="205"/>
          <w:tblHeader/>
          <w:jc w:val="center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37E1E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3500D" w:rsidRPr="00B37E1E" w:rsidRDefault="00C3500D" w:rsidP="00C3500D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26154,00</w:t>
            </w:r>
          </w:p>
          <w:p w:rsidR="00C3500D" w:rsidRPr="00B37E1E" w:rsidRDefault="00C3500D" w:rsidP="00C350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(доход по основному месту работы)</w:t>
            </w:r>
          </w:p>
          <w:p w:rsidR="00C3500D" w:rsidRPr="00B37E1E" w:rsidRDefault="00C3500D" w:rsidP="00C350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C3500D" w:rsidRPr="00B37E1E" w:rsidRDefault="00C3500D" w:rsidP="00C3500D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6118,00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(иной доход)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Земельный участок 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(доля в праве 1/5)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(индивидуальная)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Жилой дом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(индивидуальная)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1000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4057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67</w:t>
            </w:r>
          </w:p>
        </w:tc>
        <w:tc>
          <w:tcPr>
            <w:tcW w:w="992" w:type="dxa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37E1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701" w:type="dxa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0D" w:rsidRPr="00B37E1E" w:rsidRDefault="00C3500D" w:rsidP="00C350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C3500D" w:rsidRPr="00B37E1E" w:rsidTr="00D6666E">
        <w:trPr>
          <w:trHeight w:val="205"/>
          <w:tblHeader/>
          <w:jc w:val="center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-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 (доля в праве 1/5)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Жилой дом (доля в праве 1/2)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Земельный участок 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(доля в праве 1/2)</w:t>
            </w:r>
          </w:p>
        </w:tc>
        <w:tc>
          <w:tcPr>
            <w:tcW w:w="992" w:type="dxa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1000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53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3900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A50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37E1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701" w:type="dxa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Жилой дом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(безвозмездное пользование)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67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4057</w:t>
            </w:r>
          </w:p>
          <w:p w:rsidR="00C3500D" w:rsidRPr="00B37E1E" w:rsidRDefault="00C3500D" w:rsidP="00C350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00D" w:rsidRPr="00B37E1E" w:rsidRDefault="00C3500D" w:rsidP="00C350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0D" w:rsidRPr="00B37E1E" w:rsidRDefault="00C3500D" w:rsidP="00C350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CA505F" w:rsidRPr="00B37E1E" w:rsidTr="00D6666E">
        <w:trPr>
          <w:trHeight w:val="205"/>
          <w:tblHeader/>
          <w:jc w:val="center"/>
        </w:trPr>
        <w:tc>
          <w:tcPr>
            <w:tcW w:w="2222" w:type="dxa"/>
          </w:tcPr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Оринова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 Алина Николаевна, 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главный редактор АУ «Редакция 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Красночетайской районной газеты «Пирĕн пурнăç» («Наша жизнь»)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Минцифры 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Чувашии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A505F" w:rsidRPr="00B37E1E" w:rsidRDefault="00CA505F" w:rsidP="00CA505F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183109,19</w:t>
            </w:r>
          </w:p>
          <w:p w:rsidR="00CA505F" w:rsidRPr="00B37E1E" w:rsidRDefault="00CA505F" w:rsidP="00CA50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(доход по основному месту работы)</w:t>
            </w:r>
          </w:p>
          <w:p w:rsidR="00CA505F" w:rsidRPr="00B37E1E" w:rsidRDefault="00CA505F" w:rsidP="00CA50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CA505F" w:rsidRPr="00B37E1E" w:rsidRDefault="00CA505F" w:rsidP="00CA505F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333443,98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(иной доход)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Квартира (13/16)</w:t>
            </w:r>
          </w:p>
        </w:tc>
        <w:tc>
          <w:tcPr>
            <w:tcW w:w="992" w:type="dxa"/>
          </w:tcPr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28,20</w:t>
            </w:r>
          </w:p>
        </w:tc>
        <w:tc>
          <w:tcPr>
            <w:tcW w:w="992" w:type="dxa"/>
          </w:tcPr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(безвозмездное пользование)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Жилой дом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5000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90,20</w:t>
            </w:r>
          </w:p>
        </w:tc>
        <w:tc>
          <w:tcPr>
            <w:tcW w:w="1134" w:type="dxa"/>
          </w:tcPr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</w:tcPr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CA505F" w:rsidRPr="00B37E1E" w:rsidTr="00D6666E">
        <w:trPr>
          <w:trHeight w:val="205"/>
          <w:tblHeader/>
          <w:jc w:val="center"/>
        </w:trPr>
        <w:tc>
          <w:tcPr>
            <w:tcW w:w="2222" w:type="dxa"/>
          </w:tcPr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37E1E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A505F" w:rsidRPr="00B37E1E" w:rsidRDefault="00CA505F" w:rsidP="00CA505F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643544,34</w:t>
            </w:r>
          </w:p>
          <w:p w:rsidR="00CA505F" w:rsidRPr="00B37E1E" w:rsidRDefault="00CA505F" w:rsidP="00CA50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(доход по основному месту работы)</w:t>
            </w:r>
          </w:p>
          <w:p w:rsidR="00CA505F" w:rsidRPr="00B37E1E" w:rsidRDefault="00CA505F" w:rsidP="00CA50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CA505F" w:rsidRPr="00B37E1E" w:rsidRDefault="00CA505F" w:rsidP="00CA505F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15000,00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(иной доход)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(индивидуальная)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Жилой дом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(индивидуальная)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Квартира (1/16)</w:t>
            </w:r>
          </w:p>
        </w:tc>
        <w:tc>
          <w:tcPr>
            <w:tcW w:w="992" w:type="dxa"/>
          </w:tcPr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5000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90,20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28,20</w:t>
            </w:r>
          </w:p>
        </w:tc>
        <w:tc>
          <w:tcPr>
            <w:tcW w:w="992" w:type="dxa"/>
          </w:tcPr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НИССАН 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  <w:lang w:val="en-US"/>
              </w:rPr>
              <w:t>X</w:t>
            </w:r>
            <w:r w:rsidRPr="00B37E1E">
              <w:rPr>
                <w:rFonts w:ascii="Times New Roman" w:hAnsi="Times New Roman"/>
              </w:rPr>
              <w:t xml:space="preserve"> – </w:t>
            </w:r>
            <w:r w:rsidRPr="00B37E1E">
              <w:rPr>
                <w:rFonts w:ascii="Times New Roman" w:hAnsi="Times New Roman"/>
                <w:lang w:val="en-US"/>
              </w:rPr>
              <w:t>TRAIL</w:t>
            </w:r>
            <w:r w:rsidRPr="00B37E1E">
              <w:rPr>
                <w:rFonts w:ascii="Times New Roman" w:hAnsi="Times New Roman"/>
              </w:rPr>
              <w:t>, 2020 г.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 ГАЗ – 330202, 2011 г. 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ГАЗ -3307, 1993 г. 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мини-трактор </w:t>
            </w:r>
            <w:r w:rsidRPr="00B37E1E">
              <w:rPr>
                <w:rFonts w:ascii="Times New Roman" w:hAnsi="Times New Roman"/>
                <w:lang w:val="en-US"/>
              </w:rPr>
              <w:t>DONG</w:t>
            </w:r>
            <w:r w:rsidRPr="00B37E1E">
              <w:rPr>
                <w:rFonts w:ascii="Times New Roman" w:hAnsi="Times New Roman"/>
              </w:rPr>
              <w:t xml:space="preserve"> </w:t>
            </w:r>
            <w:r w:rsidRPr="00B37E1E">
              <w:rPr>
                <w:rFonts w:ascii="Times New Roman" w:hAnsi="Times New Roman"/>
                <w:lang w:val="en-US"/>
              </w:rPr>
              <w:t>FENG</w:t>
            </w:r>
            <w:r w:rsidRPr="00B37E1E">
              <w:rPr>
                <w:rFonts w:ascii="Times New Roman" w:hAnsi="Times New Roman"/>
              </w:rPr>
              <w:t xml:space="preserve"> </w:t>
            </w:r>
            <w:r w:rsidRPr="00B37E1E">
              <w:rPr>
                <w:rFonts w:ascii="Times New Roman" w:hAnsi="Times New Roman"/>
                <w:lang w:val="en-US"/>
              </w:rPr>
              <w:t>DF</w:t>
            </w:r>
            <w:r w:rsidRPr="00B37E1E">
              <w:rPr>
                <w:rFonts w:ascii="Times New Roman" w:hAnsi="Times New Roman"/>
              </w:rPr>
              <w:t xml:space="preserve">- 240, 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2011 г. </w:t>
            </w:r>
          </w:p>
        </w:tc>
        <w:tc>
          <w:tcPr>
            <w:tcW w:w="1701" w:type="dxa"/>
          </w:tcPr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  <w:shd w:val="clear" w:color="auto" w:fill="auto"/>
          </w:tcPr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CA505F" w:rsidRPr="00B37E1E" w:rsidTr="00D6666E">
        <w:trPr>
          <w:trHeight w:val="205"/>
          <w:tblHeader/>
          <w:jc w:val="center"/>
        </w:trPr>
        <w:tc>
          <w:tcPr>
            <w:tcW w:w="2222" w:type="dxa"/>
          </w:tcPr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несовершеннолетний 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37E1E">
              <w:rPr>
                <w:rFonts w:ascii="Times New Roman" w:hAnsi="Times New Roman"/>
              </w:rPr>
              <w:t xml:space="preserve">ребенок  </w:t>
            </w:r>
          </w:p>
        </w:tc>
        <w:tc>
          <w:tcPr>
            <w:tcW w:w="1701" w:type="dxa"/>
          </w:tcPr>
          <w:p w:rsidR="00CA505F" w:rsidRPr="00B37E1E" w:rsidRDefault="00CA505F" w:rsidP="00CA50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u w:val="single"/>
                <w:lang w:eastAsia="ru-RU"/>
              </w:rPr>
            </w:pPr>
            <w:r w:rsidRPr="00B37E1E">
              <w:rPr>
                <w:rFonts w:ascii="Times New Roman" w:eastAsia="Calibri" w:hAnsi="Times New Roman"/>
                <w:u w:val="single"/>
                <w:lang w:eastAsia="ru-RU"/>
              </w:rPr>
              <w:t>2264,06</w:t>
            </w:r>
          </w:p>
          <w:p w:rsidR="00CA505F" w:rsidRPr="00B37E1E" w:rsidRDefault="00CA505F" w:rsidP="00CA50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(доход от вкладов в банках)</w:t>
            </w:r>
          </w:p>
          <w:p w:rsidR="00CA505F" w:rsidRPr="00B37E1E" w:rsidRDefault="00CA505F" w:rsidP="00CA505F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</w:p>
          <w:p w:rsidR="00CA505F" w:rsidRPr="00B37E1E" w:rsidRDefault="00CA505F" w:rsidP="00CA505F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237307,39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(иной доход)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Квартира (1/16)</w:t>
            </w:r>
          </w:p>
        </w:tc>
        <w:tc>
          <w:tcPr>
            <w:tcW w:w="992" w:type="dxa"/>
          </w:tcPr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28,20</w:t>
            </w:r>
          </w:p>
        </w:tc>
        <w:tc>
          <w:tcPr>
            <w:tcW w:w="992" w:type="dxa"/>
          </w:tcPr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(безвозмездное пользование)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Жилой дом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5000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90,20</w:t>
            </w:r>
          </w:p>
        </w:tc>
        <w:tc>
          <w:tcPr>
            <w:tcW w:w="1134" w:type="dxa"/>
          </w:tcPr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  <w:shd w:val="clear" w:color="auto" w:fill="auto"/>
          </w:tcPr>
          <w:p w:rsidR="00CA505F" w:rsidRPr="00B37E1E" w:rsidRDefault="00CA505F" w:rsidP="00CA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F1353D" w:rsidRPr="00B37E1E" w:rsidTr="00F1353D">
        <w:trPr>
          <w:trHeight w:val="205"/>
          <w:tblHeader/>
          <w:jc w:val="center"/>
        </w:trPr>
        <w:tc>
          <w:tcPr>
            <w:tcW w:w="2222" w:type="dxa"/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 xml:space="preserve">Тихонов 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Анатолий Иванович,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 xml:space="preserve">главный редактор </w:t>
            </w:r>
            <w:r w:rsidRPr="00B37E1E">
              <w:rPr>
                <w:rFonts w:ascii="Times New Roman" w:hAnsi="Times New Roman"/>
              </w:rPr>
              <w:t xml:space="preserve">АУ «Редакция 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Моргаушской районной газеты 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«Çěнтерÿ ялавě» («Знамя победы») Минцифры 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Чувашии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576081,03</w:t>
            </w:r>
          </w:p>
          <w:p w:rsidR="00F1353D" w:rsidRPr="00B37E1E" w:rsidRDefault="00F1353D" w:rsidP="00F135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(доход по основному месту работы)</w:t>
            </w:r>
          </w:p>
          <w:p w:rsidR="00F1353D" w:rsidRPr="00B37E1E" w:rsidRDefault="00F1353D" w:rsidP="00F135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6912,61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(доход от вкладов в банках)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2626375,12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(иной доход)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Квартира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B37E1E">
              <w:rPr>
                <w:rFonts w:ascii="Times New Roman" w:hAnsi="Times New Roman"/>
                <w:color w:val="424242"/>
                <w:lang w:eastAsia="ru-RU"/>
              </w:rPr>
              <w:t>(индивидуальная)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Землепользование 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(индивидуальная)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48,4 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B37E1E">
              <w:rPr>
                <w:rFonts w:ascii="Times New Roman" w:hAnsi="Times New Roman"/>
              </w:rPr>
              <w:t xml:space="preserve">2500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B37E1E">
              <w:rPr>
                <w:rFonts w:ascii="Times New Roman" w:hAnsi="Times New Roman"/>
                <w:color w:val="424242"/>
                <w:lang w:eastAsia="ru-RU"/>
              </w:rPr>
              <w:t>Россия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B37E1E">
              <w:rPr>
                <w:rFonts w:ascii="Times New Roman" w:hAnsi="Times New Roman"/>
                <w:color w:val="42424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B37E1E"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B37E1E"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B37E1E"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B37E1E"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B37E1E"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</w:tr>
      <w:tr w:rsidR="00F1353D" w:rsidRPr="00B37E1E" w:rsidTr="00582999">
        <w:trPr>
          <w:trHeight w:val="205"/>
          <w:tblHeader/>
          <w:jc w:val="center"/>
        </w:trPr>
        <w:tc>
          <w:tcPr>
            <w:tcW w:w="2222" w:type="dxa"/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lastRenderedPageBreak/>
              <w:t>Чикмякова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 xml:space="preserve"> Светлана 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Валериевна,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 xml:space="preserve"> главный редактор АУ «Редакция 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Вурнарской районной газеты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 xml:space="preserve"> «Çĕнтерÿ çулĕ» «Путь победы» 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Минцифры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Чувашии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53D" w:rsidRPr="00B37E1E" w:rsidRDefault="00F1353D" w:rsidP="00F135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B37E1E">
              <w:rPr>
                <w:rFonts w:ascii="Times New Roman" w:eastAsia="Calibri" w:hAnsi="Times New Roman"/>
                <w:u w:val="single"/>
                <w:lang w:eastAsia="ru-RU"/>
              </w:rPr>
              <w:t>512908,04</w:t>
            </w:r>
            <w:r w:rsidRPr="00B37E1E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:rsidR="00F1353D" w:rsidRPr="00B37E1E" w:rsidRDefault="00F1353D" w:rsidP="00F135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(доход по основному месту работы)</w:t>
            </w:r>
          </w:p>
          <w:p w:rsidR="00F1353D" w:rsidRPr="00B37E1E" w:rsidRDefault="00F1353D" w:rsidP="00F135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F1353D" w:rsidRPr="00B37E1E" w:rsidRDefault="00F1353D" w:rsidP="00F135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u w:val="single"/>
                <w:lang w:eastAsia="ru-RU"/>
              </w:rPr>
            </w:pPr>
            <w:r w:rsidRPr="00B37E1E">
              <w:rPr>
                <w:rFonts w:ascii="Times New Roman" w:eastAsia="Calibri" w:hAnsi="Times New Roman"/>
                <w:u w:val="single"/>
                <w:lang w:eastAsia="ru-RU"/>
              </w:rPr>
              <w:t>0,04</w:t>
            </w:r>
          </w:p>
          <w:p w:rsidR="00F1353D" w:rsidRPr="00B37E1E" w:rsidRDefault="00F1353D" w:rsidP="00F135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(доход от вкладов в банках)</w:t>
            </w:r>
          </w:p>
          <w:p w:rsidR="00F1353D" w:rsidRPr="00B37E1E" w:rsidRDefault="00F1353D" w:rsidP="00F1353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F1353D" w:rsidRPr="00B37E1E" w:rsidRDefault="00F1353D" w:rsidP="00F1353D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27438,52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eastAsia="Calibri" w:hAnsi="Times New Roman"/>
                <w:lang w:eastAsia="ru-RU"/>
              </w:rPr>
              <w:t>(иной доход)</w:t>
            </w:r>
          </w:p>
          <w:p w:rsidR="00F1353D" w:rsidRPr="00B37E1E" w:rsidRDefault="00F1353D" w:rsidP="00F135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53D" w:rsidRPr="00B37E1E" w:rsidRDefault="00F1353D" w:rsidP="00F135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Квартира</w:t>
            </w:r>
          </w:p>
          <w:p w:rsidR="00F1353D" w:rsidRPr="00B37E1E" w:rsidRDefault="00F1353D" w:rsidP="00F135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(1/2)</w:t>
            </w:r>
          </w:p>
          <w:p w:rsidR="00F1353D" w:rsidRPr="00B37E1E" w:rsidRDefault="00F1353D" w:rsidP="00F1353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1353D" w:rsidRPr="00B37E1E" w:rsidRDefault="00F1353D" w:rsidP="00F135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</w:p>
          <w:p w:rsidR="00F1353D" w:rsidRPr="00B37E1E" w:rsidRDefault="00F1353D" w:rsidP="00F135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(доля в праве 1/385)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53D" w:rsidRPr="00B37E1E" w:rsidRDefault="00F1353D" w:rsidP="00F135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39,3</w:t>
            </w:r>
          </w:p>
          <w:p w:rsidR="00F1353D" w:rsidRPr="00B37E1E" w:rsidRDefault="00F1353D" w:rsidP="00F135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353D" w:rsidRPr="00B37E1E" w:rsidRDefault="00F1353D" w:rsidP="00F1353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1353D" w:rsidRPr="00B37E1E" w:rsidRDefault="00F1353D" w:rsidP="00F135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4162500,0</w:t>
            </w:r>
          </w:p>
          <w:p w:rsidR="00F1353D" w:rsidRPr="00B37E1E" w:rsidRDefault="00F1353D" w:rsidP="00F135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53D" w:rsidRPr="00B37E1E" w:rsidRDefault="00F1353D" w:rsidP="00F135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F1353D" w:rsidRPr="00B37E1E" w:rsidRDefault="00F1353D" w:rsidP="00F135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353D" w:rsidRPr="00B37E1E" w:rsidRDefault="00F1353D" w:rsidP="00F1353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1353D" w:rsidRPr="00B37E1E" w:rsidRDefault="00F1353D" w:rsidP="00F135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B37E1E"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B37E1E"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B37E1E"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B37E1E"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B37E1E"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</w:tr>
      <w:tr w:rsidR="00F1353D" w:rsidRPr="00B37E1E" w:rsidTr="00F1353D">
        <w:trPr>
          <w:trHeight w:val="205"/>
          <w:tblHeader/>
          <w:jc w:val="center"/>
        </w:trPr>
        <w:tc>
          <w:tcPr>
            <w:tcW w:w="2222" w:type="dxa"/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несовершеннолетний ребенок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53D" w:rsidRPr="00B37E1E" w:rsidRDefault="00F1353D" w:rsidP="00F1353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53D" w:rsidRPr="00B37E1E" w:rsidRDefault="00F1353D" w:rsidP="00F1353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Квартира</w:t>
            </w:r>
          </w:p>
          <w:p w:rsidR="00F1353D" w:rsidRPr="00B37E1E" w:rsidRDefault="00F1353D" w:rsidP="00F1353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53D" w:rsidRPr="00B37E1E" w:rsidRDefault="00F1353D" w:rsidP="00F1353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39,3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53D" w:rsidRPr="00B37E1E" w:rsidRDefault="00F1353D" w:rsidP="00F1353D">
            <w:pPr>
              <w:snapToGrid w:val="0"/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B37E1E"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B37E1E"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B37E1E"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B37E1E"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B37E1E"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</w:tr>
      <w:tr w:rsidR="00F1353D" w:rsidRPr="00B37E1E" w:rsidTr="00582999">
        <w:trPr>
          <w:trHeight w:val="205"/>
          <w:tblHeader/>
          <w:jc w:val="center"/>
        </w:trPr>
        <w:tc>
          <w:tcPr>
            <w:tcW w:w="2222" w:type="dxa"/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Шурекова 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Людмила 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Геннадьевна, 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главный редактор АУ «Редакция 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Канашской районной газеты «Канаш» 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 xml:space="preserve">Минцифры 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Чувашии</w:t>
            </w:r>
          </w:p>
        </w:tc>
        <w:tc>
          <w:tcPr>
            <w:tcW w:w="1701" w:type="dxa"/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403026, 32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(доход по основному месту работы)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49000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(доход от иной творческой деятельности)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132,96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(доход от вкладов в банках и иных кредитных организациях)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11000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(иные доходы)</w:t>
            </w:r>
          </w:p>
        </w:tc>
        <w:tc>
          <w:tcPr>
            <w:tcW w:w="1418" w:type="dxa"/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Квартира (общая долевая 1/2)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60,2</w:t>
            </w:r>
          </w:p>
        </w:tc>
        <w:tc>
          <w:tcPr>
            <w:tcW w:w="992" w:type="dxa"/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F1353D" w:rsidRPr="00B37E1E" w:rsidTr="00F1353D">
        <w:trPr>
          <w:trHeight w:val="367"/>
          <w:tblHeader/>
          <w:jc w:val="center"/>
        </w:trPr>
        <w:tc>
          <w:tcPr>
            <w:tcW w:w="2222" w:type="dxa"/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eastAsia="ru-RU"/>
              </w:rPr>
            </w:pPr>
            <w:r w:rsidRPr="00B37E1E">
              <w:rPr>
                <w:rFonts w:ascii="Times New Roman" w:hAnsi="Times New Roman"/>
                <w:u w:val="single"/>
                <w:lang w:eastAsia="ru-RU"/>
              </w:rPr>
              <w:t>574983,72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(доход по основному месту работы)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0,05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(доход от вкладов в банках и иных кредитных организациях)</w:t>
            </w:r>
          </w:p>
        </w:tc>
        <w:tc>
          <w:tcPr>
            <w:tcW w:w="1418" w:type="dxa"/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Квартира (общая долевая 1/2)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60,2</w:t>
            </w:r>
          </w:p>
        </w:tc>
        <w:tc>
          <w:tcPr>
            <w:tcW w:w="992" w:type="dxa"/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B37E1E">
              <w:rPr>
                <w:rFonts w:ascii="Times New Roman" w:hAnsi="Times New Roman"/>
                <w:lang w:val="en-US" w:eastAsia="ru-RU"/>
              </w:rPr>
              <w:t xml:space="preserve">LADA XREY, 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B37E1E">
              <w:rPr>
                <w:rFonts w:ascii="Times New Roman" w:hAnsi="Times New Roman"/>
                <w:lang w:val="en-US" w:eastAsia="ru-RU"/>
              </w:rPr>
              <w:t>201</w:t>
            </w:r>
            <w:r w:rsidRPr="00B37E1E">
              <w:rPr>
                <w:rFonts w:ascii="Times New Roman" w:hAnsi="Times New Roman"/>
                <w:lang w:eastAsia="ru-RU"/>
              </w:rPr>
              <w:t>8</w:t>
            </w:r>
            <w:r w:rsidRPr="00B37E1E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B37E1E">
              <w:rPr>
                <w:rFonts w:ascii="Times New Roman" w:hAnsi="Times New Roman"/>
                <w:lang w:eastAsia="ru-RU"/>
              </w:rPr>
              <w:t>г</w:t>
            </w:r>
            <w:r w:rsidRPr="00B37E1E">
              <w:rPr>
                <w:rFonts w:ascii="Times New Roman" w:hAnsi="Times New Roman"/>
                <w:lang w:val="en-US" w:eastAsia="ru-RU"/>
              </w:rPr>
              <w:t>.</w:t>
            </w:r>
          </w:p>
        </w:tc>
        <w:tc>
          <w:tcPr>
            <w:tcW w:w="1701" w:type="dxa"/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Жилой дом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F1353D" w:rsidRPr="00B37E1E" w:rsidRDefault="00F1353D" w:rsidP="00F1353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(</w:t>
            </w:r>
            <w:r w:rsidR="003A2532" w:rsidRPr="00B37E1E">
              <w:rPr>
                <w:rFonts w:ascii="Times New Roman" w:hAnsi="Times New Roman"/>
                <w:lang w:eastAsia="ru-RU"/>
              </w:rPr>
              <w:t>аренда</w:t>
            </w:r>
            <w:r w:rsidRPr="00B37E1E">
              <w:rPr>
                <w:rFonts w:ascii="Times New Roman" w:hAnsi="Times New Roman"/>
                <w:lang w:eastAsia="ru-RU"/>
              </w:rPr>
              <w:t>)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 xml:space="preserve">Гараж </w:t>
            </w:r>
          </w:p>
          <w:p w:rsidR="00F1353D" w:rsidRPr="00B37E1E" w:rsidRDefault="003A2532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(аренда)</w:t>
            </w:r>
          </w:p>
        </w:tc>
        <w:tc>
          <w:tcPr>
            <w:tcW w:w="1134" w:type="dxa"/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22,9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353D" w:rsidRPr="00B37E1E" w:rsidRDefault="00F1353D" w:rsidP="00F1353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 xml:space="preserve">60,3 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134" w:type="dxa"/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Россия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353D" w:rsidRPr="00B37E1E" w:rsidRDefault="00F1353D" w:rsidP="00F1353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Россия</w:t>
            </w: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331" w:type="dxa"/>
          </w:tcPr>
          <w:p w:rsidR="00F1353D" w:rsidRPr="00B37E1E" w:rsidRDefault="00F1353D" w:rsidP="00F13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3A2532" w:rsidRPr="00B37E1E" w:rsidTr="003A2532">
        <w:trPr>
          <w:trHeight w:val="205"/>
          <w:tblHeader/>
          <w:jc w:val="center"/>
        </w:trPr>
        <w:tc>
          <w:tcPr>
            <w:tcW w:w="2222" w:type="dxa"/>
          </w:tcPr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несовершеннолетний ребенок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eastAsia="ru-RU"/>
              </w:rPr>
            </w:pPr>
            <w:r w:rsidRPr="00B37E1E">
              <w:rPr>
                <w:rFonts w:ascii="Times New Roman" w:hAnsi="Times New Roman"/>
                <w:u w:val="single"/>
                <w:lang w:eastAsia="ru-RU"/>
              </w:rPr>
              <w:t>1200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418" w:type="dxa"/>
          </w:tcPr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Квартира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60,2</w:t>
            </w:r>
          </w:p>
        </w:tc>
        <w:tc>
          <w:tcPr>
            <w:tcW w:w="1134" w:type="dxa"/>
          </w:tcPr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331" w:type="dxa"/>
          </w:tcPr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3A2532" w:rsidRPr="00B37E1E" w:rsidTr="00D6666E">
        <w:trPr>
          <w:trHeight w:val="205"/>
          <w:tblHeader/>
          <w:jc w:val="center"/>
        </w:trPr>
        <w:tc>
          <w:tcPr>
            <w:tcW w:w="2222" w:type="dxa"/>
          </w:tcPr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 xml:space="preserve">Якку 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 xml:space="preserve">Людмила 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Валериановна,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  <w:lang w:eastAsia="ru-RU"/>
              </w:rPr>
              <w:t>главный редактор</w:t>
            </w:r>
            <w:r w:rsidRPr="00B37E1E">
              <w:rPr>
                <w:rFonts w:ascii="Times New Roman" w:hAnsi="Times New Roman"/>
              </w:rPr>
              <w:t xml:space="preserve"> 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 xml:space="preserve">АУ «Редакция Янтиковской районной 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 xml:space="preserve">газеты «Ял ĕçченĕ» («Сельский 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труженик»)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Минцифры Чувашии</w:t>
            </w:r>
          </w:p>
        </w:tc>
        <w:tc>
          <w:tcPr>
            <w:tcW w:w="1701" w:type="dxa"/>
          </w:tcPr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334775,68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(доход по основному месту работы)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1950,97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(доход от вкладов в банках)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146701,95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418" w:type="dxa"/>
          </w:tcPr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для ведения крестьянского (фермерского) хозяйства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(общая совместная)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участок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для ведения сельскохозяйственного использования</w:t>
            </w:r>
          </w:p>
          <w:p w:rsidR="003A2532" w:rsidRPr="00B37E1E" w:rsidRDefault="003A2532" w:rsidP="003A2532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(1/12)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Квартира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(9/10)</w:t>
            </w:r>
          </w:p>
        </w:tc>
        <w:tc>
          <w:tcPr>
            <w:tcW w:w="992" w:type="dxa"/>
          </w:tcPr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20890,0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14F7" w:rsidRPr="00B37E1E" w:rsidRDefault="000814F7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250800,0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36,2</w:t>
            </w:r>
          </w:p>
        </w:tc>
        <w:tc>
          <w:tcPr>
            <w:tcW w:w="992" w:type="dxa"/>
          </w:tcPr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14F7" w:rsidRPr="00B37E1E" w:rsidRDefault="000814F7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14F7" w:rsidRPr="00B37E1E" w:rsidRDefault="000814F7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3A2532" w:rsidRPr="00B37E1E" w:rsidRDefault="003A2532" w:rsidP="003A2532">
            <w:pPr>
              <w:tabs>
                <w:tab w:val="left" w:pos="285"/>
                <w:tab w:val="center" w:pos="55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Жилой дом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(безвозмездные пользование)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Закусочная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3A2532" w:rsidRPr="00B37E1E" w:rsidRDefault="003A2532" w:rsidP="003A2532">
            <w:pPr>
              <w:tabs>
                <w:tab w:val="left" w:pos="150"/>
                <w:tab w:val="center" w:pos="441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66,2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63,0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1835,0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2000,0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6200,0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47,7</w:t>
            </w:r>
          </w:p>
        </w:tc>
        <w:tc>
          <w:tcPr>
            <w:tcW w:w="1134" w:type="dxa"/>
          </w:tcPr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Россия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Россия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Россия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Россия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Россия</w:t>
            </w: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331" w:type="dxa"/>
          </w:tcPr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  <w:tr w:rsidR="003A2532" w:rsidRPr="00B37E1E" w:rsidTr="00D6666E">
        <w:trPr>
          <w:trHeight w:val="205"/>
          <w:tblHeader/>
          <w:jc w:val="center"/>
        </w:trPr>
        <w:tc>
          <w:tcPr>
            <w:tcW w:w="2222" w:type="dxa"/>
          </w:tcPr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154,91</w:t>
            </w: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(доход от вкладов в банках и иных кредитных организациях)</w:t>
            </w: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37E1E">
              <w:rPr>
                <w:rFonts w:ascii="Times New Roman" w:hAnsi="Times New Roman"/>
                <w:u w:val="single"/>
              </w:rPr>
              <w:t>383822,67</w:t>
            </w: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418" w:type="dxa"/>
          </w:tcPr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</w:t>
            </w: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для ведения крестьянского (фермерского) хозяйства</w:t>
            </w:r>
          </w:p>
          <w:p w:rsidR="003A2532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(общая совместная)</w:t>
            </w: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Ж</w:t>
            </w:r>
            <w:r w:rsidR="003A2532" w:rsidRPr="00B37E1E">
              <w:rPr>
                <w:rFonts w:ascii="Times New Roman" w:hAnsi="Times New Roman"/>
                <w:lang w:eastAsia="ru-RU"/>
              </w:rPr>
              <w:t>илой дом</w:t>
            </w:r>
          </w:p>
          <w:p w:rsidR="003A2532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Земельный участок</w:t>
            </w: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(индивидуальная)</w:t>
            </w: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0814F7" w:rsidRPr="00B37E1E" w:rsidRDefault="000814F7" w:rsidP="000814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3A2532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3A2532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К</w:t>
            </w:r>
            <w:r w:rsidR="003A2532" w:rsidRPr="00B37E1E">
              <w:rPr>
                <w:rFonts w:ascii="Times New Roman" w:hAnsi="Times New Roman"/>
                <w:lang w:eastAsia="ru-RU"/>
              </w:rPr>
              <w:t xml:space="preserve">вартира </w:t>
            </w:r>
            <w:r w:rsidRPr="00B37E1E">
              <w:rPr>
                <w:rFonts w:ascii="Times New Roman" w:hAnsi="Times New Roman"/>
                <w:lang w:eastAsia="ru-RU"/>
              </w:rPr>
              <w:t>(</w:t>
            </w:r>
            <w:r w:rsidR="003A2532" w:rsidRPr="00B37E1E">
              <w:rPr>
                <w:rFonts w:ascii="Times New Roman" w:hAnsi="Times New Roman"/>
                <w:lang w:eastAsia="ru-RU"/>
              </w:rPr>
              <w:t>1/10 доли</w:t>
            </w:r>
            <w:r w:rsidRPr="00B37E1E">
              <w:rPr>
                <w:rFonts w:ascii="Times New Roman" w:hAnsi="Times New Roman"/>
                <w:lang w:eastAsia="ru-RU"/>
              </w:rPr>
              <w:t>)</w:t>
            </w: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З</w:t>
            </w:r>
            <w:r w:rsidR="003A2532" w:rsidRPr="00B37E1E">
              <w:rPr>
                <w:rFonts w:ascii="Times New Roman" w:hAnsi="Times New Roman"/>
                <w:lang w:eastAsia="ru-RU"/>
              </w:rPr>
              <w:t>акусочная</w:t>
            </w: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20890</w:t>
            </w: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66,2</w:t>
            </w: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0814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1835,0</w:t>
            </w: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63,0</w:t>
            </w: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2000,0</w:t>
            </w: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6200,0</w:t>
            </w: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36,2</w:t>
            </w: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47,7</w:t>
            </w:r>
          </w:p>
        </w:tc>
        <w:tc>
          <w:tcPr>
            <w:tcW w:w="992" w:type="dxa"/>
          </w:tcPr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Россия</w:t>
            </w: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A2532" w:rsidRPr="00B37E1E" w:rsidRDefault="003A2532" w:rsidP="000814F7">
            <w:pPr>
              <w:tabs>
                <w:tab w:val="center" w:pos="601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37E1E">
              <w:rPr>
                <w:rFonts w:ascii="Times New Roman" w:hAnsi="Times New Roman"/>
              </w:rPr>
              <w:t>ГАЗ</w:t>
            </w:r>
            <w:r w:rsidRPr="00B37E1E">
              <w:rPr>
                <w:rFonts w:ascii="Times New Roman" w:hAnsi="Times New Roman"/>
                <w:lang w:val="en-US"/>
              </w:rPr>
              <w:t>-322132</w:t>
            </w: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37E1E">
              <w:rPr>
                <w:rFonts w:ascii="Times New Roman" w:hAnsi="Times New Roman"/>
                <w:lang w:val="en-US"/>
              </w:rPr>
              <w:t xml:space="preserve">2005 </w:t>
            </w:r>
            <w:r w:rsidRPr="00B37E1E">
              <w:rPr>
                <w:rFonts w:ascii="Times New Roman" w:hAnsi="Times New Roman"/>
              </w:rPr>
              <w:t>г</w:t>
            </w:r>
            <w:r w:rsidRPr="00B37E1E">
              <w:rPr>
                <w:rFonts w:ascii="Times New Roman" w:hAnsi="Times New Roman"/>
                <w:lang w:val="en-US"/>
              </w:rPr>
              <w:t>.</w:t>
            </w: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37E1E">
              <w:rPr>
                <w:rFonts w:ascii="Times New Roman" w:hAnsi="Times New Roman"/>
              </w:rPr>
              <w:t>ГАЗ</w:t>
            </w:r>
            <w:r w:rsidRPr="00B37E1E">
              <w:rPr>
                <w:rFonts w:ascii="Times New Roman" w:hAnsi="Times New Roman"/>
                <w:lang w:val="en-US"/>
              </w:rPr>
              <w:t>-32213</w:t>
            </w:r>
          </w:p>
          <w:p w:rsidR="003A2532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37E1E">
              <w:rPr>
                <w:rFonts w:ascii="Times New Roman" w:hAnsi="Times New Roman"/>
                <w:lang w:val="en-US"/>
              </w:rPr>
              <w:t xml:space="preserve">2007 </w:t>
            </w:r>
            <w:r w:rsidRPr="00B37E1E">
              <w:rPr>
                <w:rFonts w:ascii="Times New Roman" w:hAnsi="Times New Roman"/>
              </w:rPr>
              <w:t>г</w:t>
            </w:r>
            <w:r w:rsidRPr="00B37E1E">
              <w:rPr>
                <w:rFonts w:ascii="Times New Roman" w:hAnsi="Times New Roman"/>
                <w:lang w:val="en-US"/>
              </w:rPr>
              <w:t>.</w:t>
            </w: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37E1E">
              <w:rPr>
                <w:rFonts w:ascii="Times New Roman" w:hAnsi="Times New Roman"/>
                <w:lang w:val="en-US"/>
              </w:rPr>
              <w:t>RENAULT DASTER</w:t>
            </w:r>
          </w:p>
          <w:p w:rsidR="000814F7" w:rsidRPr="00B37E1E" w:rsidRDefault="000814F7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2014 г.</w:t>
            </w:r>
          </w:p>
          <w:p w:rsidR="003A2532" w:rsidRPr="00B37E1E" w:rsidRDefault="003A2532" w:rsidP="0008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A2532" w:rsidRPr="00B37E1E" w:rsidRDefault="000814F7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A2532" w:rsidRPr="00B37E1E" w:rsidRDefault="000814F7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A2532" w:rsidRPr="00B37E1E" w:rsidRDefault="000814F7" w:rsidP="003A25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7E1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331" w:type="dxa"/>
          </w:tcPr>
          <w:p w:rsidR="003A2532" w:rsidRPr="00B37E1E" w:rsidRDefault="003A2532" w:rsidP="003A2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E1E">
              <w:rPr>
                <w:rFonts w:ascii="Times New Roman" w:hAnsi="Times New Roman"/>
              </w:rPr>
              <w:t>-</w:t>
            </w:r>
          </w:p>
        </w:tc>
      </w:tr>
    </w:tbl>
    <w:p w:rsidR="00C90EDA" w:rsidRPr="00B37E1E" w:rsidRDefault="00C90EDA" w:rsidP="00B04551">
      <w:pPr>
        <w:tabs>
          <w:tab w:val="left" w:pos="229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671197" w:rsidRPr="00B37E1E" w:rsidRDefault="00671197" w:rsidP="00B04551">
      <w:pPr>
        <w:tabs>
          <w:tab w:val="left" w:pos="229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</w:p>
    <w:sectPr w:rsidR="00671197" w:rsidRPr="00B37E1E" w:rsidSect="00E76593">
      <w:type w:val="continuous"/>
      <w:pgSz w:w="16838" w:h="11906" w:orient="landscape"/>
      <w:pgMar w:top="567" w:right="85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04E" w:rsidRDefault="004F604E">
      <w:pPr>
        <w:spacing w:after="0" w:line="240" w:lineRule="auto"/>
      </w:pPr>
      <w:r>
        <w:separator/>
      </w:r>
    </w:p>
  </w:endnote>
  <w:endnote w:type="continuationSeparator" w:id="0">
    <w:p w:rsidR="004F604E" w:rsidRDefault="004F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04E" w:rsidRDefault="004F604E">
      <w:pPr>
        <w:spacing w:after="0" w:line="240" w:lineRule="auto"/>
      </w:pPr>
      <w:r>
        <w:separator/>
      </w:r>
    </w:p>
  </w:footnote>
  <w:footnote w:type="continuationSeparator" w:id="0">
    <w:p w:rsidR="004F604E" w:rsidRDefault="004F6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46B26"/>
    <w:multiLevelType w:val="hybridMultilevel"/>
    <w:tmpl w:val="20EA316E"/>
    <w:lvl w:ilvl="0" w:tplc="6A50F986">
      <w:start w:val="1"/>
      <w:numFmt w:val="decimal"/>
      <w:lvlText w:val="%1)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" w15:restartNumberingAfterBreak="0">
    <w:nsid w:val="7B3D18F3"/>
    <w:multiLevelType w:val="hybridMultilevel"/>
    <w:tmpl w:val="819E06E2"/>
    <w:lvl w:ilvl="0" w:tplc="068EBECE">
      <w:start w:val="1"/>
      <w:numFmt w:val="decimal"/>
      <w:lvlText w:val="%1)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8A"/>
    <w:rsid w:val="00000A7A"/>
    <w:rsid w:val="00003C76"/>
    <w:rsid w:val="00040D38"/>
    <w:rsid w:val="000447B1"/>
    <w:rsid w:val="00051CDC"/>
    <w:rsid w:val="000657EE"/>
    <w:rsid w:val="00072711"/>
    <w:rsid w:val="00076F0A"/>
    <w:rsid w:val="000814F7"/>
    <w:rsid w:val="000857DE"/>
    <w:rsid w:val="000942E4"/>
    <w:rsid w:val="000B2A7A"/>
    <w:rsid w:val="000B2B0C"/>
    <w:rsid w:val="000B4093"/>
    <w:rsid w:val="000C2543"/>
    <w:rsid w:val="000C4CE8"/>
    <w:rsid w:val="000D771E"/>
    <w:rsid w:val="000E16E9"/>
    <w:rsid w:val="000E24F1"/>
    <w:rsid w:val="00114C2E"/>
    <w:rsid w:val="001202AE"/>
    <w:rsid w:val="001217C2"/>
    <w:rsid w:val="00127DC8"/>
    <w:rsid w:val="00130345"/>
    <w:rsid w:val="00132E7E"/>
    <w:rsid w:val="00136C55"/>
    <w:rsid w:val="00140C07"/>
    <w:rsid w:val="00162B30"/>
    <w:rsid w:val="001834F3"/>
    <w:rsid w:val="0019150C"/>
    <w:rsid w:val="001959E1"/>
    <w:rsid w:val="001B69F3"/>
    <w:rsid w:val="001D4CE0"/>
    <w:rsid w:val="001E4F5D"/>
    <w:rsid w:val="001F003B"/>
    <w:rsid w:val="001F4CDF"/>
    <w:rsid w:val="0020611C"/>
    <w:rsid w:val="00214732"/>
    <w:rsid w:val="00226460"/>
    <w:rsid w:val="002465B7"/>
    <w:rsid w:val="002506B5"/>
    <w:rsid w:val="00256465"/>
    <w:rsid w:val="00256B47"/>
    <w:rsid w:val="002675D6"/>
    <w:rsid w:val="00272F28"/>
    <w:rsid w:val="00292189"/>
    <w:rsid w:val="002A67EC"/>
    <w:rsid w:val="002A75C1"/>
    <w:rsid w:val="002B4BAD"/>
    <w:rsid w:val="002B6DF9"/>
    <w:rsid w:val="002C6459"/>
    <w:rsid w:val="002D17BA"/>
    <w:rsid w:val="002F4171"/>
    <w:rsid w:val="00302BDD"/>
    <w:rsid w:val="00304C8A"/>
    <w:rsid w:val="00311283"/>
    <w:rsid w:val="00343009"/>
    <w:rsid w:val="00343949"/>
    <w:rsid w:val="0036302B"/>
    <w:rsid w:val="00364F07"/>
    <w:rsid w:val="00372A12"/>
    <w:rsid w:val="00374BAE"/>
    <w:rsid w:val="00394B33"/>
    <w:rsid w:val="003A2532"/>
    <w:rsid w:val="003B0DB8"/>
    <w:rsid w:val="003B0DD0"/>
    <w:rsid w:val="003C0284"/>
    <w:rsid w:val="003C0921"/>
    <w:rsid w:val="003C4F9F"/>
    <w:rsid w:val="003D1EB4"/>
    <w:rsid w:val="003E1394"/>
    <w:rsid w:val="003F0973"/>
    <w:rsid w:val="003F154E"/>
    <w:rsid w:val="00403A4A"/>
    <w:rsid w:val="00410082"/>
    <w:rsid w:val="00411474"/>
    <w:rsid w:val="00414215"/>
    <w:rsid w:val="00416733"/>
    <w:rsid w:val="0042284E"/>
    <w:rsid w:val="00426357"/>
    <w:rsid w:val="004323BA"/>
    <w:rsid w:val="0045032C"/>
    <w:rsid w:val="004608CB"/>
    <w:rsid w:val="00467BF5"/>
    <w:rsid w:val="00473B73"/>
    <w:rsid w:val="004777B8"/>
    <w:rsid w:val="004A1E45"/>
    <w:rsid w:val="004B170B"/>
    <w:rsid w:val="004C4384"/>
    <w:rsid w:val="004C4790"/>
    <w:rsid w:val="004E3F5F"/>
    <w:rsid w:val="004E58CC"/>
    <w:rsid w:val="004E785D"/>
    <w:rsid w:val="004F2953"/>
    <w:rsid w:val="004F604E"/>
    <w:rsid w:val="00525516"/>
    <w:rsid w:val="005320C4"/>
    <w:rsid w:val="00540B9A"/>
    <w:rsid w:val="005427B5"/>
    <w:rsid w:val="00543F29"/>
    <w:rsid w:val="00544EF6"/>
    <w:rsid w:val="0055098F"/>
    <w:rsid w:val="00582999"/>
    <w:rsid w:val="00587B05"/>
    <w:rsid w:val="005971C1"/>
    <w:rsid w:val="005B03F2"/>
    <w:rsid w:val="005C2990"/>
    <w:rsid w:val="005C3D2E"/>
    <w:rsid w:val="005D6BF1"/>
    <w:rsid w:val="005E7C7B"/>
    <w:rsid w:val="00600FEA"/>
    <w:rsid w:val="00610C3B"/>
    <w:rsid w:val="00613F1A"/>
    <w:rsid w:val="00613FC1"/>
    <w:rsid w:val="00615112"/>
    <w:rsid w:val="006233A6"/>
    <w:rsid w:val="00627A13"/>
    <w:rsid w:val="0063114F"/>
    <w:rsid w:val="0064030D"/>
    <w:rsid w:val="00643337"/>
    <w:rsid w:val="00645A70"/>
    <w:rsid w:val="006534C5"/>
    <w:rsid w:val="00663FA1"/>
    <w:rsid w:val="00665242"/>
    <w:rsid w:val="006704B5"/>
    <w:rsid w:val="00671197"/>
    <w:rsid w:val="00672917"/>
    <w:rsid w:val="00672E0F"/>
    <w:rsid w:val="00697F96"/>
    <w:rsid w:val="006A0AE3"/>
    <w:rsid w:val="006A0CA7"/>
    <w:rsid w:val="006A43B3"/>
    <w:rsid w:val="006A4B5A"/>
    <w:rsid w:val="006B7A65"/>
    <w:rsid w:val="006C66F8"/>
    <w:rsid w:val="006D618D"/>
    <w:rsid w:val="006D61E9"/>
    <w:rsid w:val="006E0188"/>
    <w:rsid w:val="006E371E"/>
    <w:rsid w:val="006F299A"/>
    <w:rsid w:val="006F3008"/>
    <w:rsid w:val="006F4D5B"/>
    <w:rsid w:val="00702CF5"/>
    <w:rsid w:val="00710B8D"/>
    <w:rsid w:val="0071313A"/>
    <w:rsid w:val="00722A1A"/>
    <w:rsid w:val="00725B1C"/>
    <w:rsid w:val="0073727A"/>
    <w:rsid w:val="00740CCF"/>
    <w:rsid w:val="00741469"/>
    <w:rsid w:val="00745B5C"/>
    <w:rsid w:val="0074605D"/>
    <w:rsid w:val="007524B0"/>
    <w:rsid w:val="0076755C"/>
    <w:rsid w:val="0078613A"/>
    <w:rsid w:val="0079297F"/>
    <w:rsid w:val="007B6446"/>
    <w:rsid w:val="007C0B19"/>
    <w:rsid w:val="007C5076"/>
    <w:rsid w:val="007C6A6C"/>
    <w:rsid w:val="007D6D00"/>
    <w:rsid w:val="007E4DA9"/>
    <w:rsid w:val="00810B9F"/>
    <w:rsid w:val="00826797"/>
    <w:rsid w:val="008321EA"/>
    <w:rsid w:val="00842220"/>
    <w:rsid w:val="00845CBC"/>
    <w:rsid w:val="00847B15"/>
    <w:rsid w:val="00847DAD"/>
    <w:rsid w:val="008546F7"/>
    <w:rsid w:val="00867883"/>
    <w:rsid w:val="00870161"/>
    <w:rsid w:val="0088271A"/>
    <w:rsid w:val="00882D63"/>
    <w:rsid w:val="008862DA"/>
    <w:rsid w:val="00894C34"/>
    <w:rsid w:val="008A612A"/>
    <w:rsid w:val="008B17E9"/>
    <w:rsid w:val="008B6360"/>
    <w:rsid w:val="008B661A"/>
    <w:rsid w:val="008C4D28"/>
    <w:rsid w:val="008D1165"/>
    <w:rsid w:val="008D2C9E"/>
    <w:rsid w:val="008F78EF"/>
    <w:rsid w:val="00903FE0"/>
    <w:rsid w:val="00922EED"/>
    <w:rsid w:val="00922F06"/>
    <w:rsid w:val="009257AC"/>
    <w:rsid w:val="00940252"/>
    <w:rsid w:val="009438E2"/>
    <w:rsid w:val="00946FE7"/>
    <w:rsid w:val="0095081A"/>
    <w:rsid w:val="009553FA"/>
    <w:rsid w:val="0096612F"/>
    <w:rsid w:val="00970580"/>
    <w:rsid w:val="00971ED5"/>
    <w:rsid w:val="009820A4"/>
    <w:rsid w:val="009A29BB"/>
    <w:rsid w:val="009A6467"/>
    <w:rsid w:val="009B7C60"/>
    <w:rsid w:val="009C775C"/>
    <w:rsid w:val="009E171A"/>
    <w:rsid w:val="009F02B9"/>
    <w:rsid w:val="009F1498"/>
    <w:rsid w:val="00A052FD"/>
    <w:rsid w:val="00A1658F"/>
    <w:rsid w:val="00A3643B"/>
    <w:rsid w:val="00A36A9C"/>
    <w:rsid w:val="00A45448"/>
    <w:rsid w:val="00A74BEF"/>
    <w:rsid w:val="00A76B6B"/>
    <w:rsid w:val="00A9576A"/>
    <w:rsid w:val="00A97242"/>
    <w:rsid w:val="00AA3212"/>
    <w:rsid w:val="00AA5D1E"/>
    <w:rsid w:val="00AA5E67"/>
    <w:rsid w:val="00AA6FB2"/>
    <w:rsid w:val="00AB12D6"/>
    <w:rsid w:val="00AB7D4F"/>
    <w:rsid w:val="00AC66D7"/>
    <w:rsid w:val="00AC7122"/>
    <w:rsid w:val="00AC7B13"/>
    <w:rsid w:val="00AD62C7"/>
    <w:rsid w:val="00AE1A19"/>
    <w:rsid w:val="00AE60E7"/>
    <w:rsid w:val="00AE7613"/>
    <w:rsid w:val="00AF3D6E"/>
    <w:rsid w:val="00B031D8"/>
    <w:rsid w:val="00B04551"/>
    <w:rsid w:val="00B234CC"/>
    <w:rsid w:val="00B25805"/>
    <w:rsid w:val="00B31A33"/>
    <w:rsid w:val="00B33B1E"/>
    <w:rsid w:val="00B34A10"/>
    <w:rsid w:val="00B36C58"/>
    <w:rsid w:val="00B37E1E"/>
    <w:rsid w:val="00B42B00"/>
    <w:rsid w:val="00B45974"/>
    <w:rsid w:val="00B47AC6"/>
    <w:rsid w:val="00B54445"/>
    <w:rsid w:val="00B54583"/>
    <w:rsid w:val="00B60B72"/>
    <w:rsid w:val="00B6635B"/>
    <w:rsid w:val="00B66853"/>
    <w:rsid w:val="00B700CD"/>
    <w:rsid w:val="00B71C4A"/>
    <w:rsid w:val="00B7367D"/>
    <w:rsid w:val="00BA14D5"/>
    <w:rsid w:val="00BA254D"/>
    <w:rsid w:val="00BA4A9C"/>
    <w:rsid w:val="00BB642A"/>
    <w:rsid w:val="00BC0BA7"/>
    <w:rsid w:val="00BC0FCA"/>
    <w:rsid w:val="00BC2AE9"/>
    <w:rsid w:val="00BC2E0B"/>
    <w:rsid w:val="00BC4A7A"/>
    <w:rsid w:val="00BD6C47"/>
    <w:rsid w:val="00BD6CD9"/>
    <w:rsid w:val="00BF239F"/>
    <w:rsid w:val="00BF57DD"/>
    <w:rsid w:val="00C150F3"/>
    <w:rsid w:val="00C2678D"/>
    <w:rsid w:val="00C2729C"/>
    <w:rsid w:val="00C30460"/>
    <w:rsid w:val="00C325D1"/>
    <w:rsid w:val="00C3500D"/>
    <w:rsid w:val="00C5295D"/>
    <w:rsid w:val="00C838D8"/>
    <w:rsid w:val="00C872F5"/>
    <w:rsid w:val="00C90EDA"/>
    <w:rsid w:val="00C91741"/>
    <w:rsid w:val="00C95F6A"/>
    <w:rsid w:val="00CA2EEF"/>
    <w:rsid w:val="00CA4D1E"/>
    <w:rsid w:val="00CA505F"/>
    <w:rsid w:val="00CA7C43"/>
    <w:rsid w:val="00CB0BEC"/>
    <w:rsid w:val="00CB6453"/>
    <w:rsid w:val="00CC385E"/>
    <w:rsid w:val="00CE1687"/>
    <w:rsid w:val="00CE4CC5"/>
    <w:rsid w:val="00CF0353"/>
    <w:rsid w:val="00D05B13"/>
    <w:rsid w:val="00D065BA"/>
    <w:rsid w:val="00D07A8F"/>
    <w:rsid w:val="00D100E2"/>
    <w:rsid w:val="00D11332"/>
    <w:rsid w:val="00D13245"/>
    <w:rsid w:val="00D171AB"/>
    <w:rsid w:val="00D212A1"/>
    <w:rsid w:val="00D400F0"/>
    <w:rsid w:val="00D601AD"/>
    <w:rsid w:val="00D6666E"/>
    <w:rsid w:val="00D8162F"/>
    <w:rsid w:val="00D83741"/>
    <w:rsid w:val="00DA2CBA"/>
    <w:rsid w:val="00DA44B1"/>
    <w:rsid w:val="00DA461C"/>
    <w:rsid w:val="00DB7493"/>
    <w:rsid w:val="00DC7713"/>
    <w:rsid w:val="00DD2063"/>
    <w:rsid w:val="00DD2350"/>
    <w:rsid w:val="00DE311C"/>
    <w:rsid w:val="00DE6B01"/>
    <w:rsid w:val="00DF4B29"/>
    <w:rsid w:val="00DF634D"/>
    <w:rsid w:val="00E032E5"/>
    <w:rsid w:val="00E06AC9"/>
    <w:rsid w:val="00E17506"/>
    <w:rsid w:val="00E17E1D"/>
    <w:rsid w:val="00E223A7"/>
    <w:rsid w:val="00E23CA2"/>
    <w:rsid w:val="00E25B8E"/>
    <w:rsid w:val="00E37D1F"/>
    <w:rsid w:val="00E40037"/>
    <w:rsid w:val="00E477A9"/>
    <w:rsid w:val="00E54DE5"/>
    <w:rsid w:val="00E61DFF"/>
    <w:rsid w:val="00E657DA"/>
    <w:rsid w:val="00E76593"/>
    <w:rsid w:val="00E80A0C"/>
    <w:rsid w:val="00EB45B6"/>
    <w:rsid w:val="00EB6F61"/>
    <w:rsid w:val="00EC6D70"/>
    <w:rsid w:val="00ED39B0"/>
    <w:rsid w:val="00ED4D8E"/>
    <w:rsid w:val="00ED74C3"/>
    <w:rsid w:val="00EE0C85"/>
    <w:rsid w:val="00EE5BF4"/>
    <w:rsid w:val="00EF08C7"/>
    <w:rsid w:val="00EF416E"/>
    <w:rsid w:val="00F03348"/>
    <w:rsid w:val="00F1353D"/>
    <w:rsid w:val="00F34A1E"/>
    <w:rsid w:val="00F50E0C"/>
    <w:rsid w:val="00F55DEA"/>
    <w:rsid w:val="00F56E94"/>
    <w:rsid w:val="00F62276"/>
    <w:rsid w:val="00F736FC"/>
    <w:rsid w:val="00F76E8A"/>
    <w:rsid w:val="00F816D9"/>
    <w:rsid w:val="00F94992"/>
    <w:rsid w:val="00FA58D4"/>
    <w:rsid w:val="00FB55E4"/>
    <w:rsid w:val="00FC5682"/>
    <w:rsid w:val="00FC66C1"/>
    <w:rsid w:val="00FD6B31"/>
    <w:rsid w:val="00FE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30AF5A-FC05-4142-9E04-AE7D878B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99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C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04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locked/>
    <w:rsid w:val="00304C8A"/>
    <w:rPr>
      <w:rFonts w:cs="Times New Roman"/>
    </w:rPr>
  </w:style>
  <w:style w:type="paragraph" w:styleId="a6">
    <w:name w:val="Balloon Text"/>
    <w:basedOn w:val="a"/>
    <w:link w:val="a7"/>
    <w:semiHidden/>
    <w:rsid w:val="005C3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5C3D2E"/>
    <w:rPr>
      <w:rFonts w:ascii="Tahoma" w:hAnsi="Tahoma" w:cs="Tahoma"/>
      <w:sz w:val="16"/>
      <w:szCs w:val="16"/>
    </w:rPr>
  </w:style>
  <w:style w:type="paragraph" w:customStyle="1" w:styleId="a8">
    <w:name w:val="Нормальный (таблица)"/>
    <w:basedOn w:val="a"/>
    <w:next w:val="a"/>
    <w:rsid w:val="003F154E"/>
    <w:pPr>
      <w:suppressAutoHyphens/>
      <w:spacing w:after="0" w:line="240" w:lineRule="auto"/>
      <w:jc w:val="both"/>
    </w:pPr>
    <w:rPr>
      <w:rFonts w:ascii="Times New Roman" w:eastAsia="SimSun" w:hAnsi="Times New Roman" w:cs="Calibri"/>
      <w:kern w:val="1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3E1394"/>
    <w:pPr>
      <w:ind w:left="720"/>
      <w:contextualSpacing/>
    </w:pPr>
  </w:style>
  <w:style w:type="paragraph" w:styleId="aa">
    <w:name w:val="Subtitle"/>
    <w:basedOn w:val="a"/>
    <w:next w:val="a"/>
    <w:link w:val="ab"/>
    <w:uiPriority w:val="99"/>
    <w:qFormat/>
    <w:locked/>
    <w:rsid w:val="00E25B8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rsid w:val="00E25B8E"/>
    <w:rPr>
      <w:rFonts w:ascii="Cambria" w:eastAsia="Times New Roman" w:hAnsi="Cambria"/>
      <w:sz w:val="24"/>
      <w:szCs w:val="24"/>
      <w:lang w:eastAsia="en-US"/>
    </w:rPr>
  </w:style>
  <w:style w:type="table" w:customStyle="1" w:styleId="1">
    <w:name w:val="Сетка таблицы1"/>
    <w:basedOn w:val="a1"/>
    <w:next w:val="a3"/>
    <w:uiPriority w:val="59"/>
    <w:rsid w:val="00DF4B29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rsid w:val="00267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2675D6"/>
    <w:rPr>
      <w:rFonts w:eastAsia="Times New Roman"/>
      <w:sz w:val="22"/>
      <w:szCs w:val="22"/>
      <w:lang w:eastAsia="en-US"/>
    </w:rPr>
  </w:style>
  <w:style w:type="paragraph" w:styleId="ae">
    <w:name w:val="No Spacing"/>
    <w:uiPriority w:val="1"/>
    <w:qFormat/>
    <w:rsid w:val="007C6A6C"/>
    <w:rPr>
      <w:rFonts w:eastAsia="Times New Roman"/>
      <w:sz w:val="22"/>
      <w:szCs w:val="22"/>
      <w:lang w:eastAsia="en-US"/>
    </w:rPr>
  </w:style>
  <w:style w:type="paragraph" w:customStyle="1" w:styleId="Standard">
    <w:name w:val="Standard"/>
    <w:rsid w:val="002A75C1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  <w:style w:type="paragraph" w:styleId="af">
    <w:name w:val="Normal (Web)"/>
    <w:basedOn w:val="a"/>
    <w:rsid w:val="00B045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3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F8EFB-CDB7-4CF7-B004-9DCE14168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19</Pages>
  <Words>2478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за период с 1 января по 31 декабря 2014 года</vt:lpstr>
    </vt:vector>
  </TitlesOfParts>
  <Company/>
  <LinksUpToDate>false</LinksUpToDate>
  <CharactersWithSpaces>16570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за период с 1 января по 31 декабря 2014 года</dc:title>
  <dc:creator>Светлана Ефимова</dc:creator>
  <cp:lastModifiedBy>Мининформ ЧР Альфия Гиматдинова</cp:lastModifiedBy>
  <cp:revision>136</cp:revision>
  <cp:lastPrinted>2021-05-14T08:48:00Z</cp:lastPrinted>
  <dcterms:created xsi:type="dcterms:W3CDTF">2017-04-20T15:24:00Z</dcterms:created>
  <dcterms:modified xsi:type="dcterms:W3CDTF">2022-05-20T06:29:00Z</dcterms:modified>
</cp:coreProperties>
</file>