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0B" w:rsidRDefault="0065630B" w:rsidP="00A11405">
      <w:pPr>
        <w:spacing w:after="0" w:line="240" w:lineRule="auto"/>
        <w:jc w:val="center"/>
        <w:rPr>
          <w:sz w:val="28"/>
        </w:rPr>
      </w:pPr>
      <w:r w:rsidRPr="00EA6D85">
        <w:rPr>
          <w:sz w:val="28"/>
        </w:rPr>
        <w:t xml:space="preserve">Сведения </w:t>
      </w:r>
    </w:p>
    <w:p w:rsidR="0065630B" w:rsidRDefault="0065630B" w:rsidP="00A11405">
      <w:pPr>
        <w:spacing w:after="0" w:line="240" w:lineRule="auto"/>
        <w:jc w:val="center"/>
        <w:rPr>
          <w:sz w:val="28"/>
        </w:rPr>
      </w:pPr>
      <w:r w:rsidRPr="00EA6D85">
        <w:rPr>
          <w:sz w:val="28"/>
        </w:rPr>
        <w:t xml:space="preserve">о доходах, об имуществе и обязательствах имущественного характера </w:t>
      </w:r>
    </w:p>
    <w:p w:rsidR="0065630B" w:rsidRDefault="0065630B" w:rsidP="00A11405">
      <w:pPr>
        <w:spacing w:after="0" w:line="240" w:lineRule="auto"/>
        <w:jc w:val="center"/>
        <w:rPr>
          <w:sz w:val="28"/>
        </w:rPr>
      </w:pPr>
      <w:r w:rsidRPr="00EA6D85">
        <w:rPr>
          <w:sz w:val="28"/>
        </w:rPr>
        <w:t>директор</w:t>
      </w:r>
      <w:r>
        <w:rPr>
          <w:sz w:val="28"/>
        </w:rPr>
        <w:t xml:space="preserve">а автономного учреждения </w:t>
      </w:r>
    </w:p>
    <w:p w:rsidR="0065630B" w:rsidRDefault="0065630B" w:rsidP="00A11405">
      <w:pPr>
        <w:spacing w:after="0" w:line="240" w:lineRule="auto"/>
        <w:jc w:val="center"/>
        <w:rPr>
          <w:sz w:val="28"/>
        </w:rPr>
      </w:pPr>
      <w:r>
        <w:rPr>
          <w:sz w:val="28"/>
        </w:rPr>
        <w:t>Ханты-М</w:t>
      </w:r>
      <w:r w:rsidRPr="00EA6D85">
        <w:rPr>
          <w:sz w:val="28"/>
        </w:rPr>
        <w:t xml:space="preserve">ансийского автономного округа – Югры «Региональный институт управления», </w:t>
      </w:r>
    </w:p>
    <w:p w:rsidR="0065630B" w:rsidRDefault="0065630B" w:rsidP="00A11405">
      <w:pPr>
        <w:spacing w:after="0" w:line="240" w:lineRule="auto"/>
        <w:jc w:val="center"/>
        <w:rPr>
          <w:sz w:val="28"/>
        </w:rPr>
      </w:pPr>
      <w:r w:rsidRPr="00EA6D85">
        <w:rPr>
          <w:sz w:val="28"/>
        </w:rPr>
        <w:t xml:space="preserve">а также о доходах, об имуществе и обязательствах имущественного характера </w:t>
      </w:r>
    </w:p>
    <w:p w:rsidR="0065630B" w:rsidRPr="00EA6D85" w:rsidRDefault="0065630B" w:rsidP="00A11405">
      <w:pPr>
        <w:spacing w:after="0" w:line="240" w:lineRule="auto"/>
        <w:jc w:val="center"/>
        <w:rPr>
          <w:sz w:val="28"/>
        </w:rPr>
      </w:pPr>
      <w:r w:rsidRPr="00EA6D85">
        <w:rPr>
          <w:sz w:val="28"/>
        </w:rPr>
        <w:t>их супругов и несовершеннолетних детей</w:t>
      </w:r>
    </w:p>
    <w:p w:rsidR="0065630B" w:rsidRPr="00EA6D85" w:rsidRDefault="0065630B" w:rsidP="00A11405">
      <w:pPr>
        <w:spacing w:after="0" w:line="240" w:lineRule="auto"/>
        <w:jc w:val="center"/>
        <w:rPr>
          <w:sz w:val="28"/>
        </w:rPr>
      </w:pPr>
      <w:r w:rsidRPr="00EA6D85">
        <w:rPr>
          <w:sz w:val="28"/>
        </w:rPr>
        <w:t>(за период с 1 января 20</w:t>
      </w:r>
      <w:r>
        <w:rPr>
          <w:sz w:val="28"/>
        </w:rPr>
        <w:t xml:space="preserve">21 </w:t>
      </w:r>
      <w:r w:rsidRPr="00EA6D85">
        <w:rPr>
          <w:sz w:val="28"/>
        </w:rPr>
        <w:t>г. по 31 декабря 20</w:t>
      </w:r>
      <w:r>
        <w:rPr>
          <w:sz w:val="28"/>
        </w:rPr>
        <w:t xml:space="preserve">21 </w:t>
      </w:r>
      <w:r w:rsidRPr="00EA6D85">
        <w:rPr>
          <w:sz w:val="28"/>
        </w:rPr>
        <w:t>г.)</w:t>
      </w:r>
    </w:p>
    <w:p w:rsidR="0065630B" w:rsidRPr="00EA6D85" w:rsidRDefault="0065630B" w:rsidP="00A11405">
      <w:pPr>
        <w:spacing w:after="0" w:line="240" w:lineRule="auto"/>
        <w:rPr>
          <w:sz w:val="20"/>
          <w:szCs w:val="20"/>
        </w:rPr>
      </w:pPr>
    </w:p>
    <w:tbl>
      <w:tblPr>
        <w:tblW w:w="1609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46"/>
        <w:gridCol w:w="1358"/>
        <w:gridCol w:w="856"/>
        <w:gridCol w:w="1417"/>
        <w:gridCol w:w="992"/>
        <w:gridCol w:w="1134"/>
        <w:gridCol w:w="1585"/>
        <w:gridCol w:w="2409"/>
        <w:gridCol w:w="993"/>
        <w:gridCol w:w="1357"/>
        <w:gridCol w:w="2052"/>
      </w:tblGrid>
      <w:tr w:rsidR="0065630B" w:rsidRPr="00FB44A2" w:rsidTr="005F5FE3">
        <w:trPr>
          <w:trHeight w:val="578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A11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Объекты недвижимости,</w:t>
            </w:r>
          </w:p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0B" w:rsidRPr="008652F2" w:rsidRDefault="0065630B" w:rsidP="00865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2F2">
              <w:rPr>
                <w:sz w:val="20"/>
                <w:szCs w:val="20"/>
              </w:rPr>
              <w:t xml:space="preserve">транспортные средства </w:t>
            </w:r>
          </w:p>
          <w:p w:rsidR="0065630B" w:rsidRPr="00FB44A2" w:rsidRDefault="0065630B" w:rsidP="00865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2F2">
              <w:rPr>
                <w:sz w:val="20"/>
                <w:szCs w:val="20"/>
              </w:rPr>
              <w:t>(вид, марка)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0B" w:rsidRPr="008652F2" w:rsidRDefault="0065630B" w:rsidP="0086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 w:val="20"/>
                <w:szCs w:val="20"/>
              </w:rPr>
            </w:pPr>
            <w:r w:rsidRPr="008652F2">
              <w:rPr>
                <w:sz w:val="20"/>
                <w:szCs w:val="20"/>
              </w:rPr>
              <w:t xml:space="preserve">Сведения </w:t>
            </w:r>
          </w:p>
          <w:p w:rsidR="0065630B" w:rsidRPr="008652F2" w:rsidRDefault="0065630B" w:rsidP="0086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 w:val="20"/>
                <w:szCs w:val="20"/>
              </w:rPr>
            </w:pPr>
            <w:r w:rsidRPr="008652F2">
              <w:rPr>
                <w:sz w:val="20"/>
                <w:szCs w:val="20"/>
              </w:rPr>
              <w:t xml:space="preserve">об источниках получения средств, </w:t>
            </w:r>
          </w:p>
          <w:p w:rsidR="0065630B" w:rsidRPr="008652F2" w:rsidRDefault="0065630B" w:rsidP="0086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 w:val="20"/>
                <w:szCs w:val="20"/>
              </w:rPr>
            </w:pPr>
            <w:r w:rsidRPr="008652F2">
              <w:rPr>
                <w:sz w:val="20"/>
                <w:szCs w:val="20"/>
              </w:rPr>
              <w:t xml:space="preserve">за счет которых совершена сделка </w:t>
            </w:r>
          </w:p>
          <w:p w:rsidR="0065630B" w:rsidRPr="008652F2" w:rsidRDefault="0065630B" w:rsidP="0086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 w:val="20"/>
                <w:szCs w:val="20"/>
              </w:rPr>
            </w:pPr>
            <w:r w:rsidRPr="008652F2">
              <w:rPr>
                <w:sz w:val="20"/>
                <w:szCs w:val="20"/>
              </w:rPr>
              <w:t>по приобретению ценных бумаг (долей участия, паев</w:t>
            </w:r>
          </w:p>
          <w:p w:rsidR="0065630B" w:rsidRPr="00FB44A2" w:rsidRDefault="0065630B" w:rsidP="00865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2F2">
              <w:t xml:space="preserve"> в уставных (складочных) капиталах организаций), цифровых финансовых активов, цифровой валюты </w:t>
            </w:r>
            <w:r w:rsidRPr="008652F2">
              <w:rPr>
                <w:bCs/>
              </w:rPr>
              <w:t>**</w:t>
            </w:r>
          </w:p>
        </w:tc>
      </w:tr>
      <w:tr w:rsidR="0065630B" w:rsidRPr="00FB44A2" w:rsidTr="005F5FE3">
        <w:trPr>
          <w:trHeight w:val="609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0B" w:rsidRPr="00FB44A2" w:rsidRDefault="0065630B" w:rsidP="00A114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630B" w:rsidRPr="00FB44A2" w:rsidTr="008652F2">
        <w:trPr>
          <w:trHeight w:val="470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 Владимир Александрович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5F4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2 128 783,40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A11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630B" w:rsidRPr="00FB44A2" w:rsidTr="008652F2">
        <w:trPr>
          <w:trHeight w:val="281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B44A2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FB44A2">
              <w:rPr>
                <w:sz w:val="20"/>
                <w:szCs w:val="20"/>
              </w:rPr>
              <w:t xml:space="preserve"> </w:t>
            </w:r>
            <w:hyperlink r:id="rId4" w:anchor="Par153" w:tooltip="&lt;*&gt; Фамилии и инициалы супруги (супруга) и несовершеннолетних детей не указываются." w:history="1">
              <w:r w:rsidRPr="00FB44A2">
                <w:rPr>
                  <w:rStyle w:val="a5"/>
                </w:rPr>
                <w:t>&lt;*&gt;</w:t>
              </w:r>
            </w:hyperlink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9D0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1 202 861,90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5630B" w:rsidRPr="00FB44A2" w:rsidTr="008652F2">
        <w:trPr>
          <w:trHeight w:val="48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hyperlink r:id="rId5" w:anchor="Par153" w:tooltip="&lt;*&gt; Фамилии и инициалы супруги (супруга) и несовершеннолетних детей не указываются." w:history="1">
              <w:r w:rsidRPr="00B255B9">
                <w:rPr>
                  <w:rStyle w:val="a5"/>
                  <w:sz w:val="20"/>
                  <w:szCs w:val="20"/>
                </w:rPr>
                <w:t>&lt;*&gt;</w:t>
              </w:r>
            </w:hyperlink>
            <w:hyperlink r:id="rId6" w:anchor="Par153" w:tooltip="&lt;*&gt; Фамилии и инициалы супруги (супруга) и несовершеннолетних детей не указываются." w:history="1">
              <w:r w:rsidRPr="00B255B9">
                <w:rPr>
                  <w:rStyle w:val="a5"/>
                  <w:sz w:val="20"/>
                  <w:szCs w:val="20"/>
                </w:rPr>
                <w:t>&lt;*</w:t>
              </w:r>
              <w:r>
                <w:rPr>
                  <w:rStyle w:val="a5"/>
                  <w:sz w:val="20"/>
                  <w:szCs w:val="20"/>
                </w:rPr>
                <w:t>*</w:t>
              </w:r>
              <w:r w:rsidRPr="00B255B9">
                <w:rPr>
                  <w:rStyle w:val="a5"/>
                  <w:sz w:val="20"/>
                  <w:szCs w:val="20"/>
                </w:rPr>
                <w:t>&gt;</w:t>
              </w:r>
            </w:hyperlink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B25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5630B" w:rsidRPr="00EA6D85" w:rsidRDefault="0065630B" w:rsidP="00A114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5630B" w:rsidRPr="00EA6D85" w:rsidRDefault="0065630B" w:rsidP="00A11405">
      <w:pPr>
        <w:spacing w:after="0" w:line="240" w:lineRule="auto"/>
        <w:rPr>
          <w:sz w:val="20"/>
          <w:szCs w:val="20"/>
        </w:rPr>
      </w:pPr>
      <w:bookmarkStart w:id="0" w:name="Par153"/>
      <w:bookmarkEnd w:id="0"/>
      <w:r w:rsidRPr="00EA6D85">
        <w:rPr>
          <w:sz w:val="20"/>
          <w:szCs w:val="20"/>
        </w:rPr>
        <w:t>&lt;*&gt; Фамилии и инициалы супруги (супруга) и несовершеннолетних детей не указываются.</w:t>
      </w:r>
    </w:p>
    <w:p w:rsidR="0065630B" w:rsidRPr="00EA6D85" w:rsidRDefault="0065630B" w:rsidP="00A11405">
      <w:pPr>
        <w:spacing w:after="0" w:line="240" w:lineRule="auto"/>
        <w:rPr>
          <w:sz w:val="20"/>
          <w:szCs w:val="20"/>
        </w:rPr>
      </w:pPr>
      <w:bookmarkStart w:id="1" w:name="Par154"/>
      <w:bookmarkEnd w:id="1"/>
      <w:r w:rsidRPr="00EA6D85">
        <w:rPr>
          <w:sz w:val="20"/>
          <w:szCs w:val="20"/>
        </w:rPr>
        <w:t>&lt;**&gt; Уточнения "сын" или "дочь" не предусмотрены.</w:t>
      </w:r>
    </w:p>
    <w:p w:rsidR="0065630B" w:rsidRPr="00EA6D85" w:rsidRDefault="0065630B" w:rsidP="00A11405">
      <w:pPr>
        <w:spacing w:after="0" w:line="240" w:lineRule="auto"/>
        <w:rPr>
          <w:sz w:val="20"/>
          <w:szCs w:val="20"/>
        </w:rPr>
      </w:pPr>
    </w:p>
    <w:p w:rsidR="0065630B" w:rsidRDefault="0065630B"/>
    <w:p w:rsidR="0065630B" w:rsidRDefault="0065630B" w:rsidP="00E90A98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Сведения</w:t>
      </w:r>
    </w:p>
    <w:p w:rsidR="0065630B" w:rsidRDefault="0065630B" w:rsidP="00E90A98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65630B" w:rsidRDefault="0065630B" w:rsidP="00E90A98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директора Департамента государственной гражданской службы и кадровой политики Ханты-Мансийского автономного округа – Югры  </w:t>
      </w:r>
    </w:p>
    <w:p w:rsidR="0065630B" w:rsidRDefault="0065630B" w:rsidP="00E90A98">
      <w:pPr>
        <w:pStyle w:val="ConsPlusTitle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за период с 1 января 2021 года по 31 декабря 2021 года</w:t>
      </w:r>
    </w:p>
    <w:p w:rsidR="0065630B" w:rsidRPr="004C3F3B" w:rsidRDefault="0065630B" w:rsidP="00E90A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18" w:type="dxa"/>
        <w:tblInd w:w="-1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0"/>
        <w:gridCol w:w="1418"/>
        <w:gridCol w:w="1559"/>
        <w:gridCol w:w="1134"/>
        <w:gridCol w:w="1417"/>
        <w:gridCol w:w="1985"/>
        <w:gridCol w:w="1701"/>
        <w:gridCol w:w="992"/>
        <w:gridCol w:w="1418"/>
        <w:gridCol w:w="1984"/>
      </w:tblGrid>
      <w:tr w:rsidR="0065630B" w:rsidRPr="00FB44A2" w:rsidTr="00E90A98">
        <w:trPr>
          <w:cantSplit/>
          <w:trHeight w:val="618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44A2">
              <w:rPr>
                <w:rFonts w:ascii="Times New Roman" w:hAnsi="Times New Roman" w:cs="Times New Roman"/>
              </w:rPr>
              <w:t>Декларирован-ный</w:t>
            </w:r>
            <w:proofErr w:type="gramEnd"/>
            <w:r w:rsidRPr="00FB44A2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65630B" w:rsidRPr="00F73EB0" w:rsidRDefault="0065630B" w:rsidP="00F73EB0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FF"/>
              </w:rPr>
            </w:pPr>
            <w:r w:rsidRPr="00FB44A2">
              <w:rPr>
                <w:rFonts w:ascii="Times New Roman" w:hAnsi="Times New Roman" w:cs="Times New Roman"/>
              </w:rPr>
              <w:t>за отчетный год (руб.)</w:t>
            </w:r>
            <w:r w:rsidRPr="00F73EB0">
              <w:rPr>
                <w:rStyle w:val="a5"/>
                <w:rFonts w:eastAsia="Calibri"/>
                <w:bCs/>
              </w:rPr>
              <w:t>*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>
              <w:rPr>
                <w:rFonts w:ascii="Times New Roman" w:hAnsi="Times New Roman" w:cs="Times New Roman"/>
              </w:rPr>
              <w:t xml:space="preserve"> счет которых совершена сделка)**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Pr="008206E9" w:rsidRDefault="0065630B" w:rsidP="00E90A9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206E9">
              <w:rPr>
                <w:rFonts w:ascii="Times New Roman" w:hAnsi="Times New Roman" w:cs="Times New Roman"/>
              </w:rPr>
              <w:t xml:space="preserve">Сведения </w:t>
            </w:r>
          </w:p>
          <w:p w:rsidR="0065630B" w:rsidRPr="008206E9" w:rsidRDefault="0065630B" w:rsidP="00E90A9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206E9">
              <w:rPr>
                <w:rFonts w:ascii="Times New Roman" w:hAnsi="Times New Roman" w:cs="Times New Roman"/>
              </w:rPr>
              <w:t xml:space="preserve">об источниках получения средств, </w:t>
            </w:r>
          </w:p>
          <w:p w:rsidR="0065630B" w:rsidRPr="008206E9" w:rsidRDefault="0065630B" w:rsidP="00F73EB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206E9">
              <w:rPr>
                <w:rFonts w:ascii="Times New Roman" w:hAnsi="Times New Roman" w:cs="Times New Roman"/>
              </w:rPr>
              <w:t xml:space="preserve">за счет которых совершена сделка </w:t>
            </w:r>
          </w:p>
          <w:p w:rsidR="0065630B" w:rsidRPr="008206E9" w:rsidRDefault="0065630B" w:rsidP="00F73EB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206E9">
              <w:rPr>
                <w:rFonts w:ascii="Times New Roman" w:hAnsi="Times New Roman" w:cs="Times New Roman"/>
              </w:rPr>
              <w:t>по приобретению ценных бумаг (долей участия, паев</w:t>
            </w:r>
          </w:p>
          <w:p w:rsidR="0065630B" w:rsidRPr="008206E9" w:rsidRDefault="0065630B" w:rsidP="00F73EB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206E9">
              <w:rPr>
                <w:rFonts w:ascii="Times New Roman" w:hAnsi="Times New Roman" w:cs="Times New Roman"/>
              </w:rPr>
              <w:t xml:space="preserve"> в уставных (складочных) капиталах организаций), </w:t>
            </w:r>
            <w:r w:rsidRPr="008206E9">
              <w:rPr>
                <w:rFonts w:ascii="Times New Roman" w:hAnsi="Times New Roman" w:cs="Times New Roman"/>
                <w:lang w:eastAsia="en-US"/>
              </w:rPr>
              <w:t xml:space="preserve">цифровых финансовых активов, цифровой валюты </w:t>
            </w:r>
            <w:r w:rsidRPr="008206E9">
              <w:rPr>
                <w:rFonts w:ascii="Times New Roman" w:hAnsi="Times New Roman" w:cs="Times New Roman"/>
                <w:bCs/>
                <w:lang w:eastAsia="en-US"/>
              </w:rPr>
              <w:t>**</w:t>
            </w:r>
          </w:p>
        </w:tc>
      </w:tr>
      <w:tr w:rsidR="0065630B" w:rsidRPr="00FB44A2" w:rsidTr="00E90A98">
        <w:trPr>
          <w:cantSplit/>
          <w:trHeight w:val="1467"/>
        </w:trPr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5630B" w:rsidRPr="00FB44A2" w:rsidRDefault="0065630B" w:rsidP="00E90A98">
            <w:pPr>
              <w:pStyle w:val="ConsPlusNormal"/>
              <w:snapToGrid w:val="0"/>
              <w:ind w:left="-203" w:firstLine="2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вид объектов недвижи-</w:t>
            </w:r>
          </w:p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 xml:space="preserve">площадь </w:t>
            </w:r>
          </w:p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ind w:left="-81" w:right="-10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 xml:space="preserve">площадь </w:t>
            </w:r>
          </w:p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Pr="008206E9" w:rsidRDefault="0065630B" w:rsidP="00E90A98">
            <w:pPr>
              <w:snapToGrid w:val="0"/>
              <w:rPr>
                <w:sz w:val="20"/>
                <w:szCs w:val="20"/>
              </w:rPr>
            </w:pPr>
          </w:p>
        </w:tc>
      </w:tr>
      <w:tr w:rsidR="0065630B" w:rsidRPr="00FB44A2" w:rsidTr="00C83563">
        <w:trPr>
          <w:trHeight w:val="1048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0B" w:rsidRPr="00FB44A2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Деменко Александр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0B" w:rsidRPr="00FB44A2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5 719 257, 36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B44A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B44A2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Pr="008206E9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206E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630B" w:rsidRPr="00FB44A2" w:rsidTr="00D06D4C">
        <w:trPr>
          <w:trHeight w:val="458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30B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30B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Pr="008206E9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0B" w:rsidRPr="00FB44A2" w:rsidTr="00D06D4C">
        <w:trPr>
          <w:trHeight w:val="1224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30B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30B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B96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Pr="008206E9" w:rsidRDefault="0065630B" w:rsidP="00B96B7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0B" w:rsidRPr="00FB44A2" w:rsidTr="00D06D4C">
        <w:trPr>
          <w:trHeight w:val="700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C835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FB44A2">
              <w:rPr>
                <w:rFonts w:ascii="Times New Roman" w:hAnsi="Times New Roman" w:cs="Times New Roman"/>
              </w:rPr>
              <w:t xml:space="preserve"> </w:t>
            </w:r>
          </w:p>
          <w:p w:rsidR="0065630B" w:rsidRPr="00FB44A2" w:rsidRDefault="0065630B" w:rsidP="00C835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C8356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2 253 422,94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65630B" w:rsidRPr="00FB44A2" w:rsidRDefault="0065630B" w:rsidP="00C8356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65630B" w:rsidRPr="00FB44A2" w:rsidRDefault="0065630B" w:rsidP="00C8356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65630B" w:rsidRPr="00FB44A2" w:rsidRDefault="0065630B" w:rsidP="00C8356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65630B" w:rsidRPr="00FB44A2" w:rsidRDefault="0065630B" w:rsidP="00C83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FB44A2">
              <w:rPr>
                <w:sz w:val="20"/>
                <w:szCs w:val="20"/>
              </w:rPr>
              <w:t>,</w:t>
            </w:r>
          </w:p>
          <w:p w:rsidR="0065630B" w:rsidRPr="00C83563" w:rsidRDefault="0065630B" w:rsidP="00C835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T21FL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C83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C83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C83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630B" w:rsidRPr="00FB44A2" w:rsidRDefault="0065630B" w:rsidP="00C8356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630B" w:rsidRPr="00FB44A2" w:rsidTr="00D06D4C">
        <w:trPr>
          <w:trHeight w:val="700"/>
        </w:trPr>
        <w:tc>
          <w:tcPr>
            <w:tcW w:w="151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65630B" w:rsidRPr="00FB44A2" w:rsidRDefault="0065630B" w:rsidP="00C835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65630B" w:rsidRDefault="0065630B" w:rsidP="00C8356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65630B" w:rsidRDefault="0065630B" w:rsidP="00C8356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65630B" w:rsidRDefault="0065630B" w:rsidP="00C8356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65630B" w:rsidRDefault="0065630B" w:rsidP="00C8356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65630B" w:rsidRPr="00FB44A2" w:rsidRDefault="0065630B" w:rsidP="00C83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0B" w:rsidRDefault="0065630B" w:rsidP="00C83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размещения </w:t>
            </w:r>
            <w:r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C83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C83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630B" w:rsidRDefault="0065630B" w:rsidP="00C8356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0B" w:rsidRPr="00FB44A2" w:rsidTr="0050348A">
        <w:tc>
          <w:tcPr>
            <w:tcW w:w="15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30B" w:rsidRPr="00FB44A2" w:rsidRDefault="0065630B" w:rsidP="008369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0B" w:rsidRPr="00FB44A2" w:rsidTr="00D06D4C">
        <w:trPr>
          <w:trHeight w:val="709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0B" w:rsidRPr="00FB44A2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hyperlink r:id="rId7" w:anchor="Par153" w:tooltip="&lt;*&gt; Фамилии и инициалы супруги (супруга) и несовершеннолетних детей не указываются." w:history="1">
              <w:r w:rsidRPr="00B255B9">
                <w:rPr>
                  <w:rStyle w:val="a5"/>
                  <w:sz w:val="20"/>
                  <w:szCs w:val="20"/>
                </w:rPr>
                <w:t>&lt;*&gt;</w:t>
              </w:r>
            </w:hyperlink>
            <w:hyperlink r:id="rId8" w:anchor="Par153" w:tooltip="&lt;*&gt; Фамилии и инициалы супруги (супруга) и несовершеннолетних детей не указываются." w:history="1">
              <w:r w:rsidRPr="00B255B9">
                <w:rPr>
                  <w:rStyle w:val="a5"/>
                  <w:sz w:val="20"/>
                  <w:szCs w:val="20"/>
                </w:rPr>
                <w:t>&lt;*</w:t>
              </w:r>
              <w:r>
                <w:rPr>
                  <w:rStyle w:val="a5"/>
                  <w:sz w:val="20"/>
                  <w:szCs w:val="20"/>
                </w:rPr>
                <w:t>*</w:t>
              </w:r>
              <w:r w:rsidRPr="00B255B9">
                <w:rPr>
                  <w:rStyle w:val="a5"/>
                  <w:sz w:val="20"/>
                  <w:szCs w:val="20"/>
                </w:rPr>
                <w:t>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Pr="0050348A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Pr="00FB44A2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Pr="00FB44A2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Pr="00FB44A2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630B" w:rsidRPr="00FB44A2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630B" w:rsidRPr="00FB44A2" w:rsidTr="00D06D4C">
        <w:trPr>
          <w:trHeight w:val="709"/>
        </w:trPr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Pr="00FB44A2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630B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0B" w:rsidRPr="00FB44A2" w:rsidTr="00D06D4C"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0B" w:rsidRPr="00FB44A2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hyperlink r:id="rId9" w:anchor="Par153" w:tooltip="&lt;*&gt; Фамилии и инициалы супруги (супруга) и несовершеннолетних детей не указываются." w:history="1">
              <w:r w:rsidRPr="00B255B9">
                <w:rPr>
                  <w:rStyle w:val="a5"/>
                  <w:sz w:val="20"/>
                  <w:szCs w:val="20"/>
                </w:rPr>
                <w:t>&lt;*&gt;</w:t>
              </w:r>
            </w:hyperlink>
            <w:hyperlink r:id="rId10" w:anchor="Par153" w:tooltip="&lt;*&gt; Фамилии и инициалы супруги (супруга) и несовершеннолетних детей не указываются." w:history="1">
              <w:r w:rsidRPr="00B255B9">
                <w:rPr>
                  <w:rStyle w:val="a5"/>
                  <w:sz w:val="20"/>
                  <w:szCs w:val="20"/>
                </w:rPr>
                <w:t>&lt;*</w:t>
              </w:r>
              <w:r>
                <w:rPr>
                  <w:rStyle w:val="a5"/>
                  <w:sz w:val="20"/>
                  <w:szCs w:val="20"/>
                </w:rPr>
                <w:t>*</w:t>
              </w:r>
              <w:r w:rsidRPr="00B255B9">
                <w:rPr>
                  <w:rStyle w:val="a5"/>
                  <w:sz w:val="20"/>
                  <w:szCs w:val="20"/>
                </w:rPr>
                <w:t>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Pr="0050348A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Pr="00FB44A2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Pr="00FB44A2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Pr="00FB44A2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630B" w:rsidRPr="00FB44A2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630B" w:rsidRPr="00FB44A2" w:rsidTr="0050348A">
        <w:trPr>
          <w:trHeight w:val="900"/>
        </w:trPr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Pr="00FB44A2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Default="0065630B" w:rsidP="00503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630B" w:rsidRDefault="0065630B" w:rsidP="0050348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630B" w:rsidRDefault="0065630B" w:rsidP="00F73EB0">
      <w:pPr>
        <w:widowControl w:val="0"/>
        <w:autoSpaceDE w:val="0"/>
        <w:autoSpaceDN w:val="0"/>
        <w:spacing w:after="0" w:line="240" w:lineRule="auto"/>
        <w:jc w:val="both"/>
        <w:rPr>
          <w:sz w:val="18"/>
          <w:szCs w:val="18"/>
        </w:rPr>
      </w:pPr>
    </w:p>
    <w:p w:rsidR="0065630B" w:rsidRDefault="0065630B" w:rsidP="00F73EB0">
      <w:pPr>
        <w:widowControl w:val="0"/>
        <w:autoSpaceDE w:val="0"/>
        <w:autoSpaceDN w:val="0"/>
        <w:spacing w:after="0" w:line="240" w:lineRule="auto"/>
        <w:jc w:val="both"/>
        <w:rPr>
          <w:sz w:val="18"/>
          <w:szCs w:val="18"/>
        </w:rPr>
      </w:pPr>
    </w:p>
    <w:p w:rsidR="0065630B" w:rsidRPr="008206E9" w:rsidRDefault="0065630B" w:rsidP="00F73EB0">
      <w:pPr>
        <w:widowControl w:val="0"/>
        <w:autoSpaceDE w:val="0"/>
        <w:autoSpaceDN w:val="0"/>
        <w:spacing w:after="0" w:line="240" w:lineRule="auto"/>
        <w:jc w:val="both"/>
        <w:rPr>
          <w:sz w:val="18"/>
          <w:szCs w:val="18"/>
        </w:rPr>
      </w:pPr>
      <w:r w:rsidRPr="00F73EB0">
        <w:rPr>
          <w:sz w:val="18"/>
          <w:szCs w:val="18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</w:t>
      </w:r>
      <w:r w:rsidRPr="008206E9">
        <w:rPr>
          <w:sz w:val="18"/>
          <w:szCs w:val="18"/>
        </w:rPr>
        <w:t>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5630B" w:rsidRPr="00F73EB0" w:rsidRDefault="0065630B" w:rsidP="00F73EB0">
      <w:pPr>
        <w:widowControl w:val="0"/>
        <w:autoSpaceDE w:val="0"/>
        <w:autoSpaceDN w:val="0"/>
        <w:adjustRightInd w:val="0"/>
        <w:spacing w:after="0" w:line="240" w:lineRule="auto"/>
        <w:ind w:left="-426" w:right="-598" w:firstLine="284"/>
        <w:jc w:val="both"/>
        <w:rPr>
          <w:color w:val="FF0000"/>
        </w:rPr>
      </w:pPr>
      <w:bookmarkStart w:id="2" w:name="Par150"/>
      <w:bookmarkEnd w:id="2"/>
      <w:r w:rsidRPr="008206E9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65630B" w:rsidRDefault="0065630B" w:rsidP="00F73EB0">
      <w:pPr>
        <w:pStyle w:val="ConsPlusNormal"/>
        <w:ind w:firstLine="540"/>
        <w:jc w:val="both"/>
      </w:pPr>
    </w:p>
    <w:p w:rsidR="0065630B" w:rsidRDefault="0065630B" w:rsidP="00E90A98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Сведения</w:t>
      </w:r>
    </w:p>
    <w:p w:rsidR="0065630B" w:rsidRDefault="0065630B" w:rsidP="00E90A98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65630B" w:rsidRDefault="0065630B" w:rsidP="00E90A98">
      <w:pPr>
        <w:pStyle w:val="ConsPlusTitle"/>
        <w:jc w:val="center"/>
        <w:rPr>
          <w:b w:val="0"/>
          <w:sz w:val="28"/>
          <w:szCs w:val="28"/>
        </w:rPr>
      </w:pPr>
      <w:r w:rsidRPr="00056CFD">
        <w:rPr>
          <w:b w:val="0"/>
          <w:sz w:val="28"/>
          <w:szCs w:val="28"/>
        </w:rPr>
        <w:t>начальника Управления государственной гражданской и муниципальной службы</w:t>
      </w:r>
      <w:r>
        <w:rPr>
          <w:b w:val="0"/>
          <w:sz w:val="28"/>
          <w:szCs w:val="28"/>
        </w:rPr>
        <w:t xml:space="preserve"> Департамента государственной гражданской службы и кадровой политики Ханты-Мансийского автономного округа – Югры  </w:t>
      </w:r>
    </w:p>
    <w:p w:rsidR="0065630B" w:rsidRDefault="0065630B" w:rsidP="00E90A98">
      <w:pPr>
        <w:pStyle w:val="ConsPlusTitle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за период с 1 января 2021 года по 31 декабря 2021 года</w:t>
      </w:r>
    </w:p>
    <w:p w:rsidR="0065630B" w:rsidRPr="004C3F3B" w:rsidRDefault="0065630B" w:rsidP="00E90A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18" w:type="dxa"/>
        <w:tblInd w:w="-1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0"/>
        <w:gridCol w:w="1418"/>
        <w:gridCol w:w="1559"/>
        <w:gridCol w:w="1134"/>
        <w:gridCol w:w="1417"/>
        <w:gridCol w:w="1985"/>
        <w:gridCol w:w="1701"/>
        <w:gridCol w:w="992"/>
        <w:gridCol w:w="1418"/>
        <w:gridCol w:w="1984"/>
      </w:tblGrid>
      <w:tr w:rsidR="0065630B" w:rsidRPr="00FB44A2" w:rsidTr="00E90A98">
        <w:trPr>
          <w:cantSplit/>
          <w:trHeight w:val="618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44A2">
              <w:rPr>
                <w:rFonts w:ascii="Times New Roman" w:hAnsi="Times New Roman" w:cs="Times New Roman"/>
              </w:rPr>
              <w:t>Декларирован-ный</w:t>
            </w:r>
            <w:proofErr w:type="gramEnd"/>
            <w:r w:rsidRPr="00FB44A2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65630B" w:rsidRPr="00F73EB0" w:rsidRDefault="0065630B" w:rsidP="00F73EB0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color w:val="0000FF"/>
              </w:rPr>
            </w:pPr>
            <w:r w:rsidRPr="00FB44A2">
              <w:rPr>
                <w:rFonts w:ascii="Times New Roman" w:hAnsi="Times New Roman" w:cs="Times New Roman"/>
              </w:rPr>
              <w:lastRenderedPageBreak/>
              <w:t>за отчетный год (руб.)</w:t>
            </w:r>
            <w:r w:rsidRPr="00F73EB0">
              <w:rPr>
                <w:rStyle w:val="a5"/>
                <w:rFonts w:eastAsia="Calibri"/>
                <w:bCs/>
              </w:rPr>
              <w:t>*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>
              <w:rPr>
                <w:rFonts w:ascii="Times New Roman" w:hAnsi="Times New Roman" w:cs="Times New Roman"/>
              </w:rPr>
              <w:t xml:space="preserve"> счет которых совершена сделка)**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Pr="008206E9" w:rsidRDefault="0065630B" w:rsidP="00E90A9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206E9">
              <w:rPr>
                <w:rFonts w:ascii="Times New Roman" w:hAnsi="Times New Roman" w:cs="Times New Roman"/>
              </w:rPr>
              <w:t xml:space="preserve">Сведения </w:t>
            </w:r>
          </w:p>
          <w:p w:rsidR="0065630B" w:rsidRPr="008206E9" w:rsidRDefault="0065630B" w:rsidP="00E90A9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206E9">
              <w:rPr>
                <w:rFonts w:ascii="Times New Roman" w:hAnsi="Times New Roman" w:cs="Times New Roman"/>
              </w:rPr>
              <w:t xml:space="preserve">об источниках получения средств, </w:t>
            </w:r>
          </w:p>
          <w:p w:rsidR="0065630B" w:rsidRPr="008206E9" w:rsidRDefault="0065630B" w:rsidP="00F73EB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206E9">
              <w:rPr>
                <w:rFonts w:ascii="Times New Roman" w:hAnsi="Times New Roman" w:cs="Times New Roman"/>
              </w:rPr>
              <w:lastRenderedPageBreak/>
              <w:t xml:space="preserve">за счет которых совершена сделка </w:t>
            </w:r>
          </w:p>
          <w:p w:rsidR="0065630B" w:rsidRPr="008206E9" w:rsidRDefault="0065630B" w:rsidP="00F73EB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206E9">
              <w:rPr>
                <w:rFonts w:ascii="Times New Roman" w:hAnsi="Times New Roman" w:cs="Times New Roman"/>
              </w:rPr>
              <w:t>по приобретению ценных бумаг (долей участия, паев</w:t>
            </w:r>
          </w:p>
          <w:p w:rsidR="0065630B" w:rsidRPr="008206E9" w:rsidRDefault="0065630B" w:rsidP="00F73EB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206E9">
              <w:rPr>
                <w:rFonts w:ascii="Times New Roman" w:hAnsi="Times New Roman" w:cs="Times New Roman"/>
              </w:rPr>
              <w:t xml:space="preserve"> в уставных (складочных) капиталах организаций), </w:t>
            </w:r>
            <w:r w:rsidRPr="008206E9">
              <w:rPr>
                <w:rFonts w:ascii="Times New Roman" w:hAnsi="Times New Roman" w:cs="Times New Roman"/>
                <w:lang w:eastAsia="en-US"/>
              </w:rPr>
              <w:t xml:space="preserve">цифровых финансовых активов, цифровой валюты </w:t>
            </w:r>
            <w:r w:rsidRPr="008206E9">
              <w:rPr>
                <w:rFonts w:ascii="Times New Roman" w:hAnsi="Times New Roman" w:cs="Times New Roman"/>
                <w:bCs/>
                <w:lang w:eastAsia="en-US"/>
              </w:rPr>
              <w:t>**</w:t>
            </w:r>
          </w:p>
        </w:tc>
      </w:tr>
      <w:tr w:rsidR="0065630B" w:rsidRPr="00FB44A2" w:rsidTr="00E90A98">
        <w:trPr>
          <w:cantSplit/>
          <w:trHeight w:val="1467"/>
        </w:trPr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65630B" w:rsidRPr="00FB44A2" w:rsidRDefault="0065630B" w:rsidP="00E90A98">
            <w:pPr>
              <w:pStyle w:val="ConsPlusNormal"/>
              <w:snapToGrid w:val="0"/>
              <w:ind w:left="-203" w:firstLine="2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вид объектов недвижи-</w:t>
            </w:r>
          </w:p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 xml:space="preserve">площадь </w:t>
            </w:r>
          </w:p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ind w:left="-81" w:right="-10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 xml:space="preserve">площадь </w:t>
            </w:r>
          </w:p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Pr="008206E9" w:rsidRDefault="0065630B" w:rsidP="00E90A98">
            <w:pPr>
              <w:snapToGrid w:val="0"/>
              <w:rPr>
                <w:sz w:val="20"/>
                <w:szCs w:val="20"/>
              </w:rPr>
            </w:pPr>
          </w:p>
        </w:tc>
      </w:tr>
      <w:tr w:rsidR="0065630B" w:rsidRPr="00FB44A2" w:rsidTr="00346334">
        <w:trPr>
          <w:trHeight w:val="336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 xml:space="preserve">Самохвалова Лариса Владимировна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3B491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4 094 539,25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8369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E51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Pr="008206E9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206E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630B" w:rsidRPr="00FB44A2" w:rsidTr="00346334"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8369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0B" w:rsidRPr="00FB44A2" w:rsidTr="00E90A98">
        <w:trPr>
          <w:trHeight w:val="179"/>
        </w:trPr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4269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27,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0B" w:rsidRPr="00FB44A2" w:rsidTr="00346334">
        <w:trPr>
          <w:trHeight w:val="62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 xml:space="preserve">Супруг </w:t>
            </w:r>
          </w:p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6811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2 759 948,99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C94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FB44A2">
              <w:rPr>
                <w:sz w:val="20"/>
                <w:szCs w:val="20"/>
              </w:rPr>
              <w:t>,</w:t>
            </w:r>
          </w:p>
          <w:p w:rsidR="0065630B" w:rsidRPr="00FB44A2" w:rsidRDefault="0065630B" w:rsidP="00C94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44A2">
              <w:rPr>
                <w:sz w:val="20"/>
                <w:szCs w:val="20"/>
              </w:rPr>
              <w:t>Mitsubishi Pajero 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8369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E51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630B" w:rsidRPr="00FB44A2" w:rsidTr="00171F45"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9E51D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8369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0B" w:rsidRPr="00FB44A2" w:rsidTr="00171F45"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D23514" w:rsidRDefault="0065630B" w:rsidP="00E90A98">
            <w:pPr>
              <w:spacing w:after="0" w:line="240" w:lineRule="auto"/>
              <w:rPr>
                <w:strike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8369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4269D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0B" w:rsidRPr="00FB44A2" w:rsidTr="00346334"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8369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B44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30B" w:rsidRPr="00FB44A2" w:rsidTr="00E90A98"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8369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463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30B" w:rsidRPr="00FB44A2" w:rsidRDefault="0065630B" w:rsidP="00E90A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630B" w:rsidRPr="008206E9" w:rsidRDefault="0065630B" w:rsidP="00F73EB0">
      <w:pPr>
        <w:widowControl w:val="0"/>
        <w:autoSpaceDE w:val="0"/>
        <w:autoSpaceDN w:val="0"/>
        <w:spacing w:after="0" w:line="240" w:lineRule="auto"/>
        <w:jc w:val="both"/>
        <w:rPr>
          <w:sz w:val="18"/>
          <w:szCs w:val="18"/>
        </w:rPr>
      </w:pPr>
      <w:r w:rsidRPr="00F73EB0">
        <w:rPr>
          <w:sz w:val="18"/>
          <w:szCs w:val="18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</w:t>
      </w:r>
      <w:r w:rsidRPr="008206E9">
        <w:rPr>
          <w:sz w:val="18"/>
          <w:szCs w:val="18"/>
        </w:rPr>
        <w:t>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65630B" w:rsidRPr="00F73EB0" w:rsidRDefault="0065630B" w:rsidP="00F73EB0">
      <w:pPr>
        <w:widowControl w:val="0"/>
        <w:autoSpaceDE w:val="0"/>
        <w:autoSpaceDN w:val="0"/>
        <w:adjustRightInd w:val="0"/>
        <w:spacing w:after="0" w:line="240" w:lineRule="auto"/>
        <w:ind w:left="-426" w:right="-598" w:firstLine="284"/>
        <w:jc w:val="both"/>
        <w:rPr>
          <w:color w:val="FF0000"/>
        </w:rPr>
      </w:pPr>
      <w:r w:rsidRPr="008206E9">
        <w:rPr>
          <w:sz w:val="18"/>
          <w:szCs w:val="18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65630B" w:rsidRDefault="0065630B" w:rsidP="00F73EB0">
      <w:pPr>
        <w:pStyle w:val="ConsPlusNormal"/>
        <w:ind w:firstLine="540"/>
        <w:jc w:val="both"/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A115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630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510D3-6D3F-4928-A35E-818CD2FD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5630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5630B"/>
    <w:pPr>
      <w:widowControl w:val="0"/>
      <w:suppressAutoHyphens/>
      <w:autoSpaceDE w:val="0"/>
    </w:pPr>
    <w:rPr>
      <w:rFonts w:eastAsia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Local%20Settings/Temporary%20Internet%20Files/Content.Outlook/PVCYYNS2/&#1055;&#1086;&#1089;&#1090;&#1072;&#1085;&#1086;&#1074;&#1083;&#1077;&#1085;&#1080;&#1077;%20&#1055;&#1088;&#1072;&#1074;&#1080;&#1090;&#1077;&#1083;&#1100;&#1089;&#1090;&#1074;&#1072;%20&#1061;&#1052;&#1040;&#1054;%20-%20&#1070;&#1075;&#1088;&#1099;%20&#1086;&#1090;%2015_04_2016%20N%20109-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Local%20Settings/Temporary%20Internet%20Files/Content.Outlook/PVCYYNS2/&#1055;&#1086;&#1089;&#1090;&#1072;&#1085;&#1086;&#1074;&#1083;&#1077;&#1085;&#1080;&#1077;%20&#1055;&#1088;&#1072;&#1074;&#1080;&#1090;&#1077;&#1083;&#1100;&#1089;&#1090;&#1074;&#1072;%20&#1061;&#1052;&#1040;&#1054;%20-%20&#1070;&#1075;&#1088;&#1099;%20&#1086;&#1090;%2015_04_2016%20N%20109-.rt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Local%20Settings/Temporary%20Internet%20Files/Content.Outlook/PVCYYNS2/&#1055;&#1086;&#1089;&#1090;&#1072;&#1085;&#1086;&#1074;&#1083;&#1077;&#1085;&#1080;&#1077;%20&#1055;&#1088;&#1072;&#1074;&#1080;&#1090;&#1077;&#1083;&#1100;&#1089;&#1090;&#1074;&#1072;%20&#1061;&#1052;&#1040;&#1054;%20-%20&#1070;&#1075;&#1088;&#1099;%20&#1086;&#1090;%2015_04_2016%20N%20109-.rtf" TargetMode="External"/><Relationship Id="rId11" Type="http://schemas.openxmlformats.org/officeDocument/2006/relationships/fontTable" Target="fontTable.xml"/><Relationship Id="rId5" Type="http://schemas.openxmlformats.org/officeDocument/2006/relationships/hyperlink" Target="../Local%20Settings/Temporary%20Internet%20Files/Content.Outlook/PVCYYNS2/&#1055;&#1086;&#1089;&#1090;&#1072;&#1085;&#1086;&#1074;&#1083;&#1077;&#1085;&#1080;&#1077;%20&#1055;&#1088;&#1072;&#1074;&#1080;&#1090;&#1077;&#1083;&#1100;&#1089;&#1090;&#1074;&#1072;%20&#1061;&#1052;&#1040;&#1054;%20-%20&#1070;&#1075;&#1088;&#1099;%20&#1086;&#1090;%2015_04_2016%20N%20109-.rtf" TargetMode="External"/><Relationship Id="rId10" Type="http://schemas.openxmlformats.org/officeDocument/2006/relationships/hyperlink" Target="../Local%20Settings/Temporary%20Internet%20Files/Content.Outlook/PVCYYNS2/&#1055;&#1086;&#1089;&#1090;&#1072;&#1085;&#1086;&#1074;&#1083;&#1077;&#1085;&#1080;&#1077;%20&#1055;&#1088;&#1072;&#1074;&#1080;&#1090;&#1077;&#1083;&#1100;&#1089;&#1090;&#1074;&#1072;%20&#1061;&#1052;&#1040;&#1054;%20-%20&#1070;&#1075;&#1088;&#1099;%20&#1086;&#1090;%2015_04_2016%20N%20109-.rtf" TargetMode="External"/><Relationship Id="rId4" Type="http://schemas.openxmlformats.org/officeDocument/2006/relationships/hyperlink" Target="file:///C:\Documents%20and%20Settings\ChuchkinaMA\Local%20Settings\Temporary%20Internet%20Files\Content.Outlook\PVCYYNS2\&#1055;&#1086;&#1089;&#1090;&#1072;&#1085;&#1086;&#1074;&#1083;&#1077;&#1085;&#1080;&#1077;%20&#1055;&#1088;&#1072;&#1074;&#1080;&#1090;&#1077;&#1083;&#1100;&#1089;&#1090;&#1074;&#1072;%20&#1061;&#1052;&#1040;&#1054;%20-%20&#1070;&#1075;&#1088;&#1099;%20&#1086;&#1090;%2015_04_2016%20N%20109-.rtf" TargetMode="External"/><Relationship Id="rId9" Type="http://schemas.openxmlformats.org/officeDocument/2006/relationships/hyperlink" Target="../Local%20Settings/Temporary%20Internet%20Files/Content.Outlook/PVCYYNS2/&#1055;&#1086;&#1089;&#1090;&#1072;&#1085;&#1086;&#1074;&#1083;&#1077;&#1085;&#1080;&#1077;%20&#1055;&#1088;&#1072;&#1074;&#1080;&#1090;&#1077;&#1083;&#1100;&#1089;&#1090;&#1074;&#1072;%20&#1061;&#1052;&#1040;&#1054;%20-%20&#1070;&#1075;&#1088;&#1099;%20&#1086;&#1090;%2015_04_2016%20N%20109-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2022-07-05T05:05:00Z</dcterms:modified>
</cp:coreProperties>
</file>