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характера, представленные работниками Федерального государственного автономного образовательного учреждения высшего образования «Крымский федеральный университет им. В.И. Вернадского» за отчетный период с 1 января 202</w:t>
      </w:r>
      <w:r>
        <w:rPr>
          <w:rFonts w:hint="default"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 xml:space="preserve"> года по 31 декабря 202</w:t>
      </w:r>
      <w:r>
        <w:rPr>
          <w:rFonts w:hint="default"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 xml:space="preserve"> года</w:t>
      </w:r>
    </w:p>
    <w:p>
      <w:pPr>
        <w:pStyle w:val="3"/>
        <w:shd w:val="clear" w:color="auto" w:fill="FFFFFF"/>
        <w:spacing w:before="0" w:after="375"/>
        <w:rPr>
          <w:rFonts w:ascii="Times New Roman" w:hAnsi="Times New Roman" w:cs="Times New Roman"/>
          <w:b w:val="0"/>
          <w:i w:val="0"/>
          <w:color w:val="auto"/>
          <w:spacing w:val="-15"/>
          <w:sz w:val="20"/>
          <w:szCs w:val="20"/>
        </w:rPr>
      </w:pPr>
      <w:r>
        <w:rPr>
          <w:rFonts w:hint="default" w:ascii="Times New Roman" w:hAnsi="Times New Roman"/>
          <w:b w:val="0"/>
          <w:i w:val="0"/>
          <w:color w:val="auto"/>
        </w:rPr>
        <w:t>https://minobrnauki.gov.ru/open_ministry/anticorr/propertyinfo/</w:t>
      </w: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-</w:t>
      </w:r>
      <w:r>
        <w:fldChar w:fldCharType="begin"/>
      </w:r>
      <w:r>
        <w:instrText xml:space="preserve"> HYPERLINK "https://minobrnauki.gov.ru/upload/iblock/5b8/8ppz7otwa5twgi283m17eqhpjwqblazm.xlsx" \t "_blank" </w:instrText>
      </w:r>
      <w:r>
        <w:fldChar w:fldCharType="separate"/>
      </w:r>
      <w:r>
        <w:rPr>
          <w:rStyle w:val="6"/>
          <w:rFonts w:ascii="Times New Roman" w:hAnsi="Times New Roman" w:cs="Times New Roman"/>
          <w:b w:val="0"/>
          <w:i w:val="0"/>
          <w:color w:val="auto"/>
          <w:u w:val="none"/>
        </w:rPr>
        <w:t>Сведения о доходах, расходах, об имуществе и обязательствах имущественного характера руководителей организаций, созданных для выполнения задач, поставленных перед Минобрнауки России за 202</w:t>
      </w:r>
      <w:r>
        <w:rPr>
          <w:rStyle w:val="6"/>
          <w:rFonts w:hint="default" w:ascii="Times New Roman" w:hAnsi="Times New Roman" w:cs="Times New Roman"/>
          <w:b w:val="0"/>
          <w:i w:val="0"/>
          <w:color w:val="auto"/>
          <w:u w:val="none"/>
          <w:lang w:val="ru-RU"/>
        </w:rPr>
        <w:t>1</w:t>
      </w:r>
      <w:r>
        <w:rPr>
          <w:rStyle w:val="6"/>
          <w:rFonts w:ascii="Times New Roman" w:hAnsi="Times New Roman" w:cs="Times New Roman"/>
          <w:b w:val="0"/>
          <w:i w:val="0"/>
          <w:color w:val="auto"/>
          <w:u w:val="none"/>
        </w:rPr>
        <w:t xml:space="preserve"> год (образовательные организации)</w:t>
      </w:r>
      <w:r>
        <w:rPr>
          <w:rStyle w:val="6"/>
          <w:rFonts w:ascii="Times New Roman" w:hAnsi="Times New Roman" w:cs="Times New Roman"/>
          <w:b w:val="0"/>
          <w:i w:val="0"/>
          <w:color w:val="auto"/>
          <w:u w:val="none"/>
        </w:rPr>
        <w:fldChar w:fldCharType="end"/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pacing w:val="-15"/>
          <w:sz w:val="20"/>
          <w:szCs w:val="20"/>
        </w:rPr>
        <w:t xml:space="preserve"> ректора </w:t>
      </w:r>
    </w:p>
    <w:tbl>
      <w:tblPr>
        <w:tblStyle w:val="7"/>
        <w:tblW w:w="16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39"/>
        <w:gridCol w:w="1485"/>
        <w:gridCol w:w="1019"/>
        <w:gridCol w:w="1762"/>
        <w:gridCol w:w="789"/>
        <w:gridCol w:w="1337"/>
        <w:gridCol w:w="1123"/>
        <w:gridCol w:w="720"/>
        <w:gridCol w:w="850"/>
        <w:gridCol w:w="1843"/>
        <w:gridCol w:w="161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№ п/п</w:t>
            </w: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Фамилия, имя, чьи сведения размещаются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Должность</w:t>
            </w:r>
          </w:p>
        </w:tc>
        <w:tc>
          <w:tcPr>
            <w:tcW w:w="4907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Транспортные средства (вид, марка)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Декларированный годовой доход (руб.)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Сведения об источниках получения средств, за счет которых совершена сделка (вид приобретённого имущества, источник)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вид объекта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вид собственности 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площадь (кв.м.)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страна расположения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вид объекта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площадь (кв.м.)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страна расположения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Беляев Евгений Александрович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Проректор по реализации Федеральной целевой программы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325,0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Dokker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г.в;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3 286 621,35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Жилой дом</w:t>
            </w:r>
          </w:p>
        </w:tc>
        <w:tc>
          <w:tcPr>
            <w:tcW w:w="176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201,0</w:t>
            </w:r>
          </w:p>
        </w:tc>
        <w:tc>
          <w:tcPr>
            <w:tcW w:w="133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легковой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Sonata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 2018г.в.</w:t>
            </w: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Иное недвижимое имущество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54,0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1088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2020 г.в;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1 015  067,57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Иное недвижимое имущество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71,0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Иное недвижимое имущество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55,6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Иное недвижимое имущество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56,4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Иное недвижимое имущество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5,7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Елькин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Сергей Владимирович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Проректор по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молодежной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политике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57,9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ЗАЗ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110206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 г.в;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3 024 016,77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57,9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484 410,08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Кубышкин Анатолий Владимирович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Проректор по научной деятельности</w:t>
            </w:r>
          </w:p>
        </w:tc>
        <w:tc>
          <w:tcPr>
            <w:tcW w:w="10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(1/3)</w:t>
            </w:r>
          </w:p>
        </w:tc>
        <w:tc>
          <w:tcPr>
            <w:tcW w:w="78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93,8</w:t>
            </w:r>
          </w:p>
        </w:tc>
        <w:tc>
          <w:tcPr>
            <w:tcW w:w="133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Ниссан Теана,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2014 г.в;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6 952 227, 02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Фольксваген Кадди,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2008 г.в;</w:t>
            </w: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2064,0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5 184 052, 11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Жилой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дом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414,9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(1/3)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93,8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Гараж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22,3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Иное недвижимое имущество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138,7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Курьянов Владимир Олегович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Проректор по академической и административной политике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(1/4)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96,9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2018 г.в;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2 514 593,80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Гараж</w:t>
            </w:r>
          </w:p>
        </w:tc>
        <w:tc>
          <w:tcPr>
            <w:tcW w:w="176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16,4</w:t>
            </w:r>
          </w:p>
        </w:tc>
        <w:tc>
          <w:tcPr>
            <w:tcW w:w="133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Ссанг Йонг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Kyron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2014 г.в;</w:t>
            </w: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Гараж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17,1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59,6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401 488,85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(1/4)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96,9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Дятел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Виталий Николаевич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Проректор по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инновационному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и региональному развитию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60,7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/>
              </w:rPr>
              <w:t>Geely GC6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 xml:space="preserve"> 201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4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3 003 195,69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33,4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7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33,4</w:t>
            </w:r>
          </w:p>
        </w:tc>
        <w:tc>
          <w:tcPr>
            <w:tcW w:w="1337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283 007,91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7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33,4</w:t>
            </w:r>
          </w:p>
        </w:tc>
        <w:tc>
          <w:tcPr>
            <w:tcW w:w="1337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337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Цвиринько Ирина Анатольевна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Проректор по учебной и методической деятельности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Общая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долевая (1/4)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84,0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 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5 021 485,02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Юрченко Сергей Васильевич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Проректор по международной деятельности и информационной политике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54,9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2 932 129,54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Иное недвижимое имущество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13,7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Иное недвижимое имущество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18,4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Иное недвижимое имущество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18,6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Аладина Екатерина Венедиктовна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Исполняющий обязанности директора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Алуштинского филиала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68,2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353 209,37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(1/3)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58,0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Пехарь Галина Петровна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Директор Бахчисарасйского колледжа строительства, архитектуры и дизайна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62,0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556 565,52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120,0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Рено Трафик,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2012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746 054,82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Жилой дом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68,1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Гараж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25,0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Петрова Юлия Викторовна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Заместитель директора Бахчисарайского колледжа строительства, архитектуры и дизайна 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(1/2)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38,5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906 175,17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56,2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Подокшина Диана Ивановна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Заместитель директора Бахчисарайского колледжа строительства, архитектуры и дизайна 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55,1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ВАЗ 21063,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1988 г.в.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776 893,93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74,2</w:t>
            </w:r>
          </w:p>
        </w:tc>
        <w:tc>
          <w:tcPr>
            <w:tcW w:w="133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Fiesta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2007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1 393 724, 38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01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762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78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337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Опель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Комбо 1,3; 2008</w:t>
            </w: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Черкашина Ксения Геннадиевна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Заместитель директора Бахчисарайского колледжа строительства, архитектуры и дизайна 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35,0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40,0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335 151,04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</w:p>
        </w:tc>
        <w:tc>
          <w:tcPr>
            <w:tcW w:w="720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40,0</w:t>
            </w:r>
          </w:p>
        </w:tc>
        <w:tc>
          <w:tcPr>
            <w:tcW w:w="850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Горбунова Наталья Владимировна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Директор Гуманитарно-педагогической академии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(филиал в г.Ялта)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земельный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400,0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Lexus NX200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 2018г.в.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2 400 611,64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 w:eastAsia="en-US" w:bidi="ar-SA"/>
              </w:rPr>
              <w:t>41,2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76,0</w:t>
            </w:r>
          </w:p>
        </w:tc>
        <w:tc>
          <w:tcPr>
            <w:tcW w:w="133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tcBorders>
              <w:bottom w:val="single" w:color="auto" w:sz="4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Попов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Максим Николаевич</w:t>
            </w:r>
          </w:p>
        </w:tc>
        <w:tc>
          <w:tcPr>
            <w:tcW w:w="148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Гуманитарно-педагогической академии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(филиал в г.Ялта)</w:t>
            </w:r>
          </w:p>
        </w:tc>
        <w:tc>
          <w:tcPr>
            <w:tcW w:w="10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29,0</w:t>
            </w:r>
          </w:p>
        </w:tc>
        <w:tc>
          <w:tcPr>
            <w:tcW w:w="133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Шкода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Октавиа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 201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г.в.</w:t>
            </w:r>
          </w:p>
        </w:tc>
        <w:tc>
          <w:tcPr>
            <w:tcW w:w="161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1 695 052,48</w:t>
            </w:r>
          </w:p>
        </w:tc>
        <w:tc>
          <w:tcPr>
            <w:tcW w:w="144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34" w:type="dxa"/>
            <w:vMerge w:val="continue"/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tcBorders>
              <w:bottom w:val="single" w:color="auto" w:sz="4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33,0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Мицубиси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Лансер, 2011</w:t>
            </w:r>
          </w:p>
        </w:tc>
        <w:tc>
          <w:tcPr>
            <w:tcW w:w="161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575 868,00</w:t>
            </w:r>
          </w:p>
        </w:tc>
        <w:tc>
          <w:tcPr>
            <w:tcW w:w="144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</w:t>
            </w: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летний ребенок</w:t>
            </w:r>
          </w:p>
        </w:tc>
        <w:tc>
          <w:tcPr>
            <w:tcW w:w="148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33,0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61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Пономарева Елена Юрьевна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Гуманитарно-педагогической академии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(филиал в г.Ялта)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Жилой дом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124,3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1 488 009,75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100,4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53,8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земельный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100,0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53,8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157 004,52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Хрулев Алексей Николаевич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Гуманитарно-педагогической академии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(филиал в г.Ялта)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земельный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1000,0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Жилой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дом 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120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1 388 300,37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Жилой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дом </w:t>
            </w:r>
          </w:p>
        </w:tc>
        <w:tc>
          <w:tcPr>
            <w:tcW w:w="720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120</w:t>
            </w:r>
          </w:p>
        </w:tc>
        <w:tc>
          <w:tcPr>
            <w:tcW w:w="8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28 256,00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Глузман Неля Анатольевна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Директор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Евпаторийс-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кого института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социальных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наук 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64,9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2018 г.в.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1 460 332, 98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1400,0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 2020г.в.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574 245,00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Жилой дом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42,9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49,9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Давкуш Наталия Валериевна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по учебно-воспитательной и научной работе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Евпаторийс-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кого института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социальных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наук 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77,6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Фольксваген Поло,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2007г.в.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1 083 288,84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</w:p>
        </w:tc>
        <w:tc>
          <w:tcPr>
            <w:tcW w:w="720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77,6</w:t>
            </w:r>
          </w:p>
        </w:tc>
        <w:tc>
          <w:tcPr>
            <w:tcW w:w="8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Ковалевич Анатолий Терентьевич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по административно-хозяйственной работе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Евпаторийс-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кого института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социальных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наук 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(1/4)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63,0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63,0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Ауди А6, 2003г.в.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1 065 887,90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(1/4)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63,0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63,0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556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000,00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(1/2)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40,0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(1/4)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63,0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63,0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Турчина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Людмила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Александровна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Директор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Института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педагогическо-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го образования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 менеджмента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(1/3)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21,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Nissan Note 1/4,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2008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1 487 996,16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77,8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Машиноместо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15,1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(1/3)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21,0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2 065 082,87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Гараж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18,0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Гараж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18,0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Гараж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18,0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Киреева Ульяна Валерьевна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Заместитель директора по учебно-методической работе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Института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педагогическо-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го образования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 менеджмента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62,9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2017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885 724,91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(1/2)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46,2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Шевчук Ирина Васильевна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Заместитель директора по воспитательной работе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Института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педагогическ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го образования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 менеджмента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2 258 842,32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(1/2)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77,8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Татур Евгений Вацлавович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Исполняющий обязанности директора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Керченского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инженерно-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технического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центра по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созданию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объектов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строительства (филиал)  </w:t>
            </w:r>
          </w:p>
        </w:tc>
        <w:tc>
          <w:tcPr>
            <w:tcW w:w="10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земельный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участок</w:t>
            </w:r>
          </w:p>
        </w:tc>
        <w:tc>
          <w:tcPr>
            <w:tcW w:w="176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12000,0</w:t>
            </w:r>
          </w:p>
        </w:tc>
        <w:tc>
          <w:tcPr>
            <w:tcW w:w="133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Мицубиси аутлендер,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2008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667 890,00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76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Мототранспортные средства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Кавасаки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EP-6F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2007 г.в.</w:t>
            </w: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51,3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земельный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1071,0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233 987,28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Жилой дом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26,4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43,0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74,8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Ревнюк Василий Александрович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Директор Ордена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Трудового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Красного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Знамени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Агропромышленного колледжа им. Э.А. Верновского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22,6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Vesta SW Cros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 2018 г.в.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1 3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75 329,80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22,6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49 636,31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22,6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22,6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Зайцев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Александр Васильевич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Ордена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Трудового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Красного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Знамени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Агропромышленного колледжа им. Э.А. Верновского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(филиал)</w:t>
            </w:r>
          </w:p>
        </w:tc>
        <w:tc>
          <w:tcPr>
            <w:tcW w:w="1019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(1/4)</w:t>
            </w:r>
          </w:p>
        </w:tc>
        <w:tc>
          <w:tcPr>
            <w:tcW w:w="7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88,4</w:t>
            </w:r>
          </w:p>
        </w:tc>
        <w:tc>
          <w:tcPr>
            <w:tcW w:w="1337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385 017,41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4" w:type="dxa"/>
            <w:vMerge w:val="continue"/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Супруга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(1/4)</w:t>
            </w:r>
          </w:p>
        </w:tc>
        <w:tc>
          <w:tcPr>
            <w:tcW w:w="7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88,4</w:t>
            </w:r>
          </w:p>
        </w:tc>
        <w:tc>
          <w:tcPr>
            <w:tcW w:w="1337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211 153,96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Нерух Наталия Васильевна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по учебной работе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Ордена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Трудового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Красного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Знамени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Агропромышленного колледжа им. Э.А. Верновского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(1/4)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43,6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973 760,48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(1/4)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43,6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449 359,19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Рогозенко Анатолий Владимирович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Директор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Прибрежненс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кого аграрного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колледжа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(1/2)</w:t>
            </w:r>
          </w:p>
        </w:tc>
        <w:tc>
          <w:tcPr>
            <w:tcW w:w="78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109,8</w:t>
            </w:r>
          </w:p>
        </w:tc>
        <w:tc>
          <w:tcPr>
            <w:tcW w:w="133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Lexus RX300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2 106 884,75 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грузовой  Камаз 53212,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1985 г.в.</w:t>
            </w: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Прицеп гбк 8350, 1989 г.в.</w:t>
            </w: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826,0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грузовой  САВ 3502,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1990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325 254,03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1000,0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20000,0</w:t>
            </w:r>
          </w:p>
        </w:tc>
        <w:tc>
          <w:tcPr>
            <w:tcW w:w="133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Жилой дом</w:t>
            </w:r>
          </w:p>
        </w:tc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170,0</w:t>
            </w:r>
          </w:p>
        </w:tc>
        <w:tc>
          <w:tcPr>
            <w:tcW w:w="133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(1/2)</w:t>
            </w:r>
          </w:p>
        </w:tc>
        <w:tc>
          <w:tcPr>
            <w:tcW w:w="7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109,8</w:t>
            </w:r>
          </w:p>
        </w:tc>
        <w:tc>
          <w:tcPr>
            <w:tcW w:w="133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97,9</w:t>
            </w:r>
          </w:p>
        </w:tc>
        <w:tc>
          <w:tcPr>
            <w:tcW w:w="133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Иное недвижимое имущество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н/д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Азаров Константин Николаевич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Прибрежненс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кого аграрного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колледжа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7000,0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Рено Сандеро, 2012г.в.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636 364,88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34" w:type="dxa"/>
            <w:vMerge w:val="continue"/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24,4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34" w:type="dxa"/>
            <w:vMerge w:val="continue"/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30,7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4" w:type="dxa"/>
            <w:vMerge w:val="continue"/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Несовершеннолетний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Гурина Людмила Юрьевна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Прибрежненс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кого аграрного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колледжа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500,0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Автомобиль легковой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Хенде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ix35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444 253,15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Жилой дом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176,7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Крамская Алла Владимировна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Прибрежненс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кого аграрного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колледжа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600,0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/>
              </w:rPr>
              <w:t>995 906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/>
              </w:rPr>
              <w:t>86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7000,0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Общая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долевая 1/3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45,3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Хаирова Арзы Наримановна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Прибрежненс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кого аграрного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колледжа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74404,0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996 633,00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(1/2)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75,3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(1/2)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75,3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/>
              </w:rPr>
              <w:t>CHANGAN CS35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г.в.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1 195 100,42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Лазицкая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Наталья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Федоровна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Директор Севастопольского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экономико-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гуманитарного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института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29,9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Peugeot,301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2013 г.в.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2 023 704, 28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29,9</w:t>
            </w:r>
          </w:p>
        </w:tc>
        <w:tc>
          <w:tcPr>
            <w:tcW w:w="133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Киа Каренс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2008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1 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926 242,40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01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762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78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337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Киа Каренс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г.в.</w:t>
            </w: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Албегова Анна Владимировна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по организационной и финансово-экономической деятельности Севастопольского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экономико-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гуманитарного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института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(3/5)</w:t>
            </w:r>
          </w:p>
        </w:tc>
        <w:tc>
          <w:tcPr>
            <w:tcW w:w="78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81,9</w:t>
            </w:r>
          </w:p>
        </w:tc>
        <w:tc>
          <w:tcPr>
            <w:tcW w:w="133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Getz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2007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848 220, 42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01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762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78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337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Getz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г.в.</w:t>
            </w: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(1/3)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55,0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414 640,45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Гончаренко Николай Григорьевич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по администартивно-хозяйсвтенной деятельности Севастопольского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экономико-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гуманитарного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института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совместная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58,1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1 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650 301,85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совместная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58,1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49 171,06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Екимова Зульфия Залетдинова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по учебно-воспитательной и научной работе Севастопольского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экономико-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гуманитарного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института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70,7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640 450,28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533,0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грузовой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Форд Транзит,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2007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269 305,96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29,5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(1/2)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32,5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Зарипов Олег Владимирович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Директор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Техникума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гидромелиорации 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механизации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сельского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хозяйства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886,0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Рено Дастер,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2019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1 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312 700,32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Жилой дом</w:t>
            </w:r>
          </w:p>
        </w:tc>
        <w:tc>
          <w:tcPr>
            <w:tcW w:w="1762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</w:t>
            </w:r>
          </w:p>
        </w:tc>
        <w:tc>
          <w:tcPr>
            <w:tcW w:w="1337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Летняя кухня - объект вспомогательного использования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38,2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Гараж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42,7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Жилой дом 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40,0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12 811,00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Красницкая Дарья Николаевна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Техникума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гидромелиорации 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механизации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сельского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хозяйства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Квартира 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43,2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617 804,28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73,0</w:t>
            </w: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ВАЗ 2104,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2000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133 490,00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2013 г.в.</w:t>
            </w: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Луценко Наталья Алексеевна 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Техникума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гидромелиорации 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механизации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сельского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хозяйства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Квартира 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53,5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636 583,54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Квартира 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53,5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Рено Дастер,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2015 г.в.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226 860,01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Несовершенно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Квартира 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53,5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Бирюк Филипп Александрович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Феодосийского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инженерно-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технического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центра по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созданию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объектов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градостроите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льства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37,6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Kia Ceed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543 186, 54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(1/3)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43,9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38,2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194 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035,51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(1/5)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53,0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Попов Борис Владимирович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Директор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Ялтинского инженерно-технического центра по созданию объектов градостроителсьтва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380,0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Mercedes-Benz C-180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1996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г.в.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1033 383,71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417,0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420,0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itsu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ishi Padjero Pinin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2002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г.в.</w:t>
            </w:r>
            <w:bookmarkStart w:id="0" w:name="_GoBack"/>
            <w:bookmarkEnd w:id="0"/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Жилой дом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78,6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Гараж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23,4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Жилой дом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29,5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189,0</w:t>
            </w: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133 462.92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56,4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31,5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Голосе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ина Тамара Николаевна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Заместитель директора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Ялтинского инженерно-технического центра по созданию объектов градостроителсьтва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(филиал)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62,5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67 922,28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Емельянова Светлана Христофоровна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Главный бухгалтер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(3/5)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69,3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500,0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VW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2006 г.в.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3 196 014,15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(2/5)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69,3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561 963,32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Несовершенно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летний ребенок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Квартира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69,3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Абрамович Елена Сергеевна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Заместитель главного бухгалтера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квартира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Общая долевая (1/4)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55,8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Автомобиль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/>
              </w:rPr>
              <w:t>KIA SPORTAGE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2020</w:t>
            </w: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612 312,43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Земельный участок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200,0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1 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006 940,10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Жилой дом</w:t>
            </w: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138,0</w:t>
            </w: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Российская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Федерация</w:t>
            </w: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Несовершенно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летний ребенок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34" w:type="dxa"/>
            <w:vMerge w:val="continue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34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Килюшик Светлана Александровна</w:t>
            </w:r>
          </w:p>
        </w:tc>
        <w:tc>
          <w:tcPr>
            <w:tcW w:w="14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Заместитель главного бухгалтера</w:t>
            </w:r>
          </w:p>
        </w:tc>
        <w:tc>
          <w:tcPr>
            <w:tcW w:w="101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Автомобиль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легковой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Шевроле Авео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  <w:t>TC58U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, 2007г.</w:t>
            </w:r>
          </w:p>
        </w:tc>
        <w:tc>
          <w:tcPr>
            <w:tcW w:w="161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1 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978 686,89</w:t>
            </w:r>
          </w:p>
        </w:tc>
        <w:tc>
          <w:tcPr>
            <w:tcW w:w="1442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485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01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762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789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337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rPr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КИА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РИО, 2016</w:t>
            </w:r>
          </w:p>
        </w:tc>
        <w:tc>
          <w:tcPr>
            <w:tcW w:w="161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34" w:type="dxa"/>
            <w:vMerge w:val="continue"/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Несовершенно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34" w:type="dxa"/>
            <w:vMerge w:val="continue"/>
          </w:tcPr>
          <w:p>
            <w:pPr>
              <w:pStyle w:val="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3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Несовершенно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летний ребенок</w:t>
            </w:r>
          </w:p>
        </w:tc>
        <w:tc>
          <w:tcPr>
            <w:tcW w:w="14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8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1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851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64BAF"/>
    <w:multiLevelType w:val="multilevel"/>
    <w:tmpl w:val="70664BA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13"/>
    <w:rsid w:val="00012C88"/>
    <w:rsid w:val="00013409"/>
    <w:rsid w:val="0008386A"/>
    <w:rsid w:val="000D5C9F"/>
    <w:rsid w:val="001154C0"/>
    <w:rsid w:val="00122639"/>
    <w:rsid w:val="001303E7"/>
    <w:rsid w:val="00140F38"/>
    <w:rsid w:val="001A1717"/>
    <w:rsid w:val="001E0721"/>
    <w:rsid w:val="001F4208"/>
    <w:rsid w:val="00236D0F"/>
    <w:rsid w:val="00297191"/>
    <w:rsid w:val="002A0552"/>
    <w:rsid w:val="002A095D"/>
    <w:rsid w:val="002B6372"/>
    <w:rsid w:val="002E412C"/>
    <w:rsid w:val="00324B28"/>
    <w:rsid w:val="00333158"/>
    <w:rsid w:val="003527B7"/>
    <w:rsid w:val="003601FA"/>
    <w:rsid w:val="00370B57"/>
    <w:rsid w:val="00375282"/>
    <w:rsid w:val="003866F7"/>
    <w:rsid w:val="003942A9"/>
    <w:rsid w:val="003A6128"/>
    <w:rsid w:val="003B1EE0"/>
    <w:rsid w:val="003B39D5"/>
    <w:rsid w:val="003C6DC0"/>
    <w:rsid w:val="003D5851"/>
    <w:rsid w:val="003F0276"/>
    <w:rsid w:val="00402100"/>
    <w:rsid w:val="0045263A"/>
    <w:rsid w:val="004662D6"/>
    <w:rsid w:val="00480366"/>
    <w:rsid w:val="004842FF"/>
    <w:rsid w:val="004A28CC"/>
    <w:rsid w:val="004B2B7C"/>
    <w:rsid w:val="004C2000"/>
    <w:rsid w:val="004F7F72"/>
    <w:rsid w:val="00582E50"/>
    <w:rsid w:val="00596D26"/>
    <w:rsid w:val="005B36E1"/>
    <w:rsid w:val="005E570E"/>
    <w:rsid w:val="005F2344"/>
    <w:rsid w:val="005F68EB"/>
    <w:rsid w:val="00600E03"/>
    <w:rsid w:val="0060578B"/>
    <w:rsid w:val="00605B58"/>
    <w:rsid w:val="00607A79"/>
    <w:rsid w:val="00654C14"/>
    <w:rsid w:val="0066166A"/>
    <w:rsid w:val="006675C6"/>
    <w:rsid w:val="0067754B"/>
    <w:rsid w:val="00683E4B"/>
    <w:rsid w:val="006951B1"/>
    <w:rsid w:val="006A15C4"/>
    <w:rsid w:val="006B1587"/>
    <w:rsid w:val="006E0E26"/>
    <w:rsid w:val="006E4991"/>
    <w:rsid w:val="006E5C6D"/>
    <w:rsid w:val="006F19D8"/>
    <w:rsid w:val="00715E01"/>
    <w:rsid w:val="00726D0B"/>
    <w:rsid w:val="00734D50"/>
    <w:rsid w:val="007A5AE3"/>
    <w:rsid w:val="007D4374"/>
    <w:rsid w:val="007F244D"/>
    <w:rsid w:val="007F7A60"/>
    <w:rsid w:val="00865A5F"/>
    <w:rsid w:val="00873404"/>
    <w:rsid w:val="00876FED"/>
    <w:rsid w:val="00880575"/>
    <w:rsid w:val="008E2995"/>
    <w:rsid w:val="00903048"/>
    <w:rsid w:val="009360A1"/>
    <w:rsid w:val="0094756F"/>
    <w:rsid w:val="009477E9"/>
    <w:rsid w:val="00954D13"/>
    <w:rsid w:val="00963E80"/>
    <w:rsid w:val="009661C6"/>
    <w:rsid w:val="009920EF"/>
    <w:rsid w:val="0099258C"/>
    <w:rsid w:val="009D1018"/>
    <w:rsid w:val="009D3335"/>
    <w:rsid w:val="00A14768"/>
    <w:rsid w:val="00A43575"/>
    <w:rsid w:val="00A833E2"/>
    <w:rsid w:val="00A83E9B"/>
    <w:rsid w:val="00A92B65"/>
    <w:rsid w:val="00AA310F"/>
    <w:rsid w:val="00AB391A"/>
    <w:rsid w:val="00AB6366"/>
    <w:rsid w:val="00AB7CA5"/>
    <w:rsid w:val="00B44C3A"/>
    <w:rsid w:val="00B50947"/>
    <w:rsid w:val="00B5169F"/>
    <w:rsid w:val="00B629DF"/>
    <w:rsid w:val="00B91E87"/>
    <w:rsid w:val="00B95639"/>
    <w:rsid w:val="00BE4253"/>
    <w:rsid w:val="00C31722"/>
    <w:rsid w:val="00C37176"/>
    <w:rsid w:val="00C41A98"/>
    <w:rsid w:val="00C8357D"/>
    <w:rsid w:val="00C869B6"/>
    <w:rsid w:val="00C935CE"/>
    <w:rsid w:val="00C93BB8"/>
    <w:rsid w:val="00CA0712"/>
    <w:rsid w:val="00CA2515"/>
    <w:rsid w:val="00CB0515"/>
    <w:rsid w:val="00CB3966"/>
    <w:rsid w:val="00CD16D9"/>
    <w:rsid w:val="00CD5AFE"/>
    <w:rsid w:val="00CF7C46"/>
    <w:rsid w:val="00D03C2B"/>
    <w:rsid w:val="00D148D3"/>
    <w:rsid w:val="00D26E64"/>
    <w:rsid w:val="00D449C2"/>
    <w:rsid w:val="00DB526F"/>
    <w:rsid w:val="00DB6AA6"/>
    <w:rsid w:val="00DB6BC7"/>
    <w:rsid w:val="00DC18C1"/>
    <w:rsid w:val="00DD4579"/>
    <w:rsid w:val="00DE49AA"/>
    <w:rsid w:val="00E3009E"/>
    <w:rsid w:val="00E308B5"/>
    <w:rsid w:val="00E350C8"/>
    <w:rsid w:val="00E6591B"/>
    <w:rsid w:val="00E711E4"/>
    <w:rsid w:val="00E91868"/>
    <w:rsid w:val="00E95477"/>
    <w:rsid w:val="00EC30AB"/>
    <w:rsid w:val="00EC516D"/>
    <w:rsid w:val="00ED07FB"/>
    <w:rsid w:val="00ED1032"/>
    <w:rsid w:val="00ED3EE3"/>
    <w:rsid w:val="00F033CA"/>
    <w:rsid w:val="00F1743A"/>
    <w:rsid w:val="00F41FF6"/>
    <w:rsid w:val="00F90770"/>
    <w:rsid w:val="00F91E22"/>
    <w:rsid w:val="00FA57D3"/>
    <w:rsid w:val="00FC1F20"/>
    <w:rsid w:val="00FC69A3"/>
    <w:rsid w:val="00FE2B96"/>
    <w:rsid w:val="00FF2AED"/>
    <w:rsid w:val="00FF3609"/>
    <w:rsid w:val="02C848FD"/>
    <w:rsid w:val="0BA6081D"/>
    <w:rsid w:val="23E95684"/>
    <w:rsid w:val="42B91113"/>
    <w:rsid w:val="4A806097"/>
    <w:rsid w:val="4CD22008"/>
    <w:rsid w:val="56337053"/>
    <w:rsid w:val="60C474BF"/>
    <w:rsid w:val="63E10842"/>
    <w:rsid w:val="6E1A5FC9"/>
    <w:rsid w:val="7CE1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Заголовок 4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3008</Words>
  <Characters>17152</Characters>
  <Lines>142</Lines>
  <Paragraphs>40</Paragraphs>
  <TotalTime>72</TotalTime>
  <ScaleCrop>false</ScaleCrop>
  <LinksUpToDate>false</LinksUpToDate>
  <CharactersWithSpaces>20120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2019-05-13T12:11:00Z</dcterms:created>
  <dc:creator>cfu-kadri-document@yandex.ru</dc:creator>
  <cp:lastModifiedBy>Пользователь</cp:lastModifiedBy>
  <dcterms:modified xsi:type="dcterms:W3CDTF">2022-05-25T11:25:46Z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F493ACB190BF4CC0BBB8A2D0A7AE460D</vt:lpwstr>
  </property>
</Properties>
</file>