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290" w:rsidRDefault="008E4290" w:rsidP="008E4290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расходах, об имуществе и обязательствах имущественного характера государственных гражданских служащих (лиц, замещающих государственные должности) и членов их семей Департамента труда и занятости населения Тюменской области за период с 1 января 2021 г. по 31 декабря 2021 г.</w:t>
      </w:r>
    </w:p>
    <w:p w:rsidR="008E4290" w:rsidRDefault="008E4290" w:rsidP="008E4290">
      <w:pPr>
        <w:shd w:val="clear" w:color="auto" w:fill="F4F7FB"/>
        <w:rPr>
          <w:rFonts w:ascii="Segoe UI" w:hAnsi="Segoe UI" w:cs="Segoe UI"/>
          <w:color w:val="616878"/>
        </w:rPr>
      </w:pPr>
      <w:bookmarkStart w:id="0" w:name="_GoBack"/>
      <w:bookmarkEnd w:id="0"/>
      <w:r>
        <w:rPr>
          <w:rStyle w:val="date"/>
          <w:rFonts w:ascii="Segoe UI" w:hAnsi="Segoe UI" w:cs="Segoe UI"/>
          <w:color w:val="A8B3BE"/>
          <w:sz w:val="21"/>
          <w:szCs w:val="21"/>
        </w:rPr>
        <w:t>23 мая 2022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856"/>
        <w:gridCol w:w="1199"/>
        <w:gridCol w:w="1524"/>
        <w:gridCol w:w="1433"/>
        <w:gridCol w:w="787"/>
        <w:gridCol w:w="1221"/>
        <w:gridCol w:w="1590"/>
        <w:gridCol w:w="787"/>
        <w:gridCol w:w="1221"/>
        <w:gridCol w:w="1413"/>
        <w:gridCol w:w="1028"/>
        <w:gridCol w:w="1379"/>
      </w:tblGrid>
      <w:tr w:rsidR="008E4290" w:rsidTr="008E4290">
        <w:trPr>
          <w:tblHeader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N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Фамилия и инициалы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Транспортные средства (вид и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сумма дохода (в рублях) &lt;*&gt;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---------------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&lt;*&gt; отдельной строкой выделяется доход от отчуждения имущества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8E4290" w:rsidTr="008E4290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Сидоров Александр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директор Департамента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долевая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автомобиль легковой VOLKSWAGEN 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3 932 899,15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долевая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499 322,88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Филипенко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Заместитель директора Департамента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долевая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доля в праве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555 / 63946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2515,0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3012153,62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долевая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доля в праве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555 / 63946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2336,3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GEELY EMGRAND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lastRenderedPageBreak/>
              <w:t>(FE-1)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lastRenderedPageBreak/>
              <w:t>692230,52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долевая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доля в праве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555 / 63946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2515,0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долевая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доля в праве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555 / 63946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2336,3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Баркова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Ирина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долевая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70,3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96,6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1783749,18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96,6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автомобили легковые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УАЗ 22069,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НИССАН HOTE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ПЕЖО БОКСЕР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2724678,31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96,6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96,6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Бенчак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Наталья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ПЕЖО 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1782809,87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МАЗДА CX-5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204753,02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Ведрова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Ирина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1835884,14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долевая доля в праве 2/4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1355,0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7812454,98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1355,0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1640,0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950,4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 xml:space="preserve">Нежилое </w:t>
            </w:r>
            <w:r>
              <w:lastRenderedPageBreak/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lastRenderedPageBreak/>
              <w:t>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долевая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lastRenderedPageBreak/>
              <w:t>1355,0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Журавлева Алина Равильевна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1644019,64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долевая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Автомобили легковые: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lastRenderedPageBreak/>
              <w:t>ШКОДА Йети,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МИЦУБИСИ Delica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lastRenderedPageBreak/>
              <w:t>3595251,26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lastRenderedPageBreak/>
              <w:t>в том числе от продажи квартиры: 2750000,00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702,0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Палеев Кирилл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1239657,28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240202,39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Шевелев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Антон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долевая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1203979,20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Кладовка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долевая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1346491,52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долевая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Кугаевский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Юрий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Автомобили легковые: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ХУНДАЙ TUCSON 2.0 GLS AT,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УАЗ 3909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1067680,35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90,6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90,6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3705181,38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в том числе от продажи квартиры: 2700000,00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90,6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90,6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Хамитова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Залия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Халиловна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долевая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1621232,16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74,9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73,6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 xml:space="preserve">НИССАН </w:t>
            </w:r>
            <w:r>
              <w:lastRenderedPageBreak/>
              <w:t>TERRANO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lastRenderedPageBreak/>
              <w:t>911141,31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74,9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3500,0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Елизарова Алина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долевая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310,0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МАЗДА CX-5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1185926,82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долевая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 xml:space="preserve">доля в праве </w:t>
            </w:r>
            <w:r>
              <w:lastRenderedPageBreak/>
              <w:t>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lastRenderedPageBreak/>
              <w:t>79,3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долевая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310,0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86,9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1501272,25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долевая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79,3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1328,0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lastRenderedPageBreak/>
              <w:t xml:space="preserve">Общая </w:t>
            </w:r>
            <w:r>
              <w:lastRenderedPageBreak/>
              <w:t>долевая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lastRenderedPageBreak/>
              <w:t>310,0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8073,62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долевая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79,3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310,0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 xml:space="preserve">Часть жилого </w:t>
            </w:r>
            <w:r>
              <w:lastRenderedPageBreak/>
              <w:t>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lastRenderedPageBreak/>
              <w:t>79,3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Сулейманов Радик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Ритович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Mazda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1391174,01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1491,0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1504,0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409,0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Тойота RAV-4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645413,76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1491,0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lastRenderedPageBreak/>
              <w:t>1504,0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409,0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7558,45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1491,0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1504,0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409,0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Шмелева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Ольга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Заведующий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долевая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 xml:space="preserve">доля в праве </w:t>
            </w:r>
            <w:r>
              <w:lastRenderedPageBreak/>
              <w:t>477/144020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lastRenderedPageBreak/>
              <w:t>8076,0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1068584,23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долевая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доля в праве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477/70068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1904,4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долевая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доля в праве 3/5 и 7/40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lastRenderedPageBreak/>
              <w:t xml:space="preserve">Общая </w:t>
            </w:r>
            <w:r>
              <w:lastRenderedPageBreak/>
              <w:t>долевая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доля в праве 7/8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lastRenderedPageBreak/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8076,0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 xml:space="preserve">Многоквартирный жилой </w:t>
            </w:r>
            <w:r>
              <w:lastRenderedPageBreak/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lastRenderedPageBreak/>
              <w:t>1904,4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Писарик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Алексей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Opel Insignia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1261098,96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Мосякина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Елена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долевая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(1/15)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371,0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1063918,39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23,2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Кочнев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Владимир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долевая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доля в праве 48/50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181,2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прицеп к легковому автомобилю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Скиф-812104</w:t>
            </w:r>
          </w:p>
          <w:p w:rsidR="008E4290" w:rsidRPr="008E4290" w:rsidRDefault="008E4290">
            <w:pPr>
              <w:pStyle w:val="a3"/>
              <w:spacing w:before="240" w:beforeAutospacing="0" w:after="240" w:afterAutospacing="0"/>
              <w:rPr>
                <w:lang w:val="en-US"/>
              </w:rPr>
            </w:pPr>
            <w:r>
              <w:t>Снегоход</w:t>
            </w:r>
          </w:p>
          <w:p w:rsidR="008E4290" w:rsidRPr="008E4290" w:rsidRDefault="008E4290">
            <w:pPr>
              <w:pStyle w:val="a3"/>
              <w:spacing w:before="240" w:beforeAutospacing="0" w:after="240" w:afterAutospacing="0"/>
              <w:rPr>
                <w:lang w:val="en-US"/>
              </w:rPr>
            </w:pPr>
            <w:r w:rsidRPr="008E4290">
              <w:rPr>
                <w:lang w:val="en-US"/>
              </w:rPr>
              <w:t>Bombardier SKI-DOO TUNDRA 300F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2762638,87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в том числе от продажи квартиры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1610714,29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Общее имущество в многоквартир</w:t>
            </w:r>
            <w:r>
              <w:lastRenderedPageBreak/>
              <w:t>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lastRenderedPageBreak/>
              <w:t>Общая долевая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lastRenderedPageBreak/>
              <w:t>доля в праве 17394/143080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lastRenderedPageBreak/>
              <w:t>10,9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долевая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доля в праве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17394/143080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3482,0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долевая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181,2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Автомобили легковые: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TOYOTA Camry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Mitsubishi Outlander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827458,79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в том числе от продажи квартиры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146428,5</w:t>
            </w:r>
            <w: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3482,0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долевая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доля в праве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363/143080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3482,0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146428,57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в том числе от продажи квартиры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146428,5</w:t>
            </w:r>
            <w: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долевая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доля в праве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363/143080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долевая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доля в праве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1/50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181,2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долевая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lastRenderedPageBreak/>
              <w:t>доля в праве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363/143080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lastRenderedPageBreak/>
              <w:t>3482,0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146428,57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 xml:space="preserve">в том </w:t>
            </w:r>
            <w:r>
              <w:lastRenderedPageBreak/>
              <w:t>числе от продажи квартиры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146428,57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долевая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доля в праве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363/143080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долевая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доля в праве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lastRenderedPageBreak/>
              <w:t>1/50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lastRenderedPageBreak/>
              <w:t>181,2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Лавренова Анна Липаритовна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1191276,84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Автомобиль легковой: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РЕНО Logan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1063098,76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Турнаева Анна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5044,0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1153348,04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604,0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646,0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Автомобиль легковой: ТОЙОТА КАМРИ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318364,08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</w:tr>
      <w:tr w:rsidR="008E4290" w:rsidTr="008E4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</w:tr>
    </w:tbl>
    <w:p w:rsidR="008E4290" w:rsidRDefault="008E4290" w:rsidP="001C34A2">
      <w:pPr>
        <w:rPr>
          <w:rFonts w:ascii="Segoe UI" w:hAnsi="Segoe UI" w:cs="Segoe UI"/>
          <w:color w:val="A8B3BE"/>
          <w:sz w:val="21"/>
          <w:szCs w:val="21"/>
        </w:rPr>
      </w:pPr>
    </w:p>
    <w:p w:rsidR="008E4290" w:rsidRDefault="008E4290" w:rsidP="008E4290">
      <w:r>
        <w:br w:type="page"/>
      </w:r>
    </w:p>
    <w:p w:rsidR="008E4290" w:rsidRDefault="008E4290" w:rsidP="008E4290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lastRenderedPageBreak/>
        <w:t>Сведения о доходах, об имуществе и обязательствах имущественного характера руководителя государственного автономного учреждения Центр занятости населения Тюменской области, а также о доходах, об имуществе и обязательствах имущественного характера его супруги (супруга), несовершеннолетних детей за период с 1 января 2021 г. по 31 декабря 2021 г.</w:t>
      </w:r>
    </w:p>
    <w:p w:rsidR="008E4290" w:rsidRDefault="008E4290" w:rsidP="008E4290">
      <w:pPr>
        <w:shd w:val="clear" w:color="auto" w:fill="F4F7FB"/>
        <w:rPr>
          <w:rFonts w:ascii="Segoe UI" w:hAnsi="Segoe UI" w:cs="Segoe UI"/>
          <w:color w:val="616878"/>
        </w:rPr>
      </w:pPr>
      <w:r>
        <w:rPr>
          <w:rStyle w:val="date"/>
          <w:rFonts w:ascii="Segoe UI" w:hAnsi="Segoe UI" w:cs="Segoe UI"/>
          <w:color w:val="A8B3BE"/>
          <w:sz w:val="21"/>
          <w:szCs w:val="21"/>
        </w:rPr>
        <w:t>13 мая 2022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2"/>
        <w:gridCol w:w="1154"/>
        <w:gridCol w:w="976"/>
        <w:gridCol w:w="1735"/>
        <w:gridCol w:w="956"/>
        <w:gridCol w:w="1482"/>
        <w:gridCol w:w="1763"/>
        <w:gridCol w:w="956"/>
        <w:gridCol w:w="1482"/>
        <w:gridCol w:w="1510"/>
        <w:gridCol w:w="1414"/>
      </w:tblGrid>
      <w:tr w:rsidR="008E4290" w:rsidTr="008E429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Перечень объектов недвижимого имущества,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Транспортные средства (вид и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Общая сумма дохода &lt;*&gt; (в рублях)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-----------------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&lt;*&gt; отдельной строкой выделяется доход от отчуждения имущества</w:t>
            </w:r>
          </w:p>
        </w:tc>
      </w:tr>
      <w:tr w:rsidR="008E4290" w:rsidTr="008E42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</w:tr>
      <w:tr w:rsidR="008E4290" w:rsidTr="008E429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Астафьева Оксана 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62,3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КИА РИО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2 485 226,06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в том числе: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- от продажи легкового автомобиля 240 000,00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- от продажи квартиры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lastRenderedPageBreak/>
              <w:t>525 000,00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- от продажи земельного участка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20 000,00</w:t>
            </w:r>
          </w:p>
        </w:tc>
      </w:tr>
      <w:tr w:rsidR="008E4290" w:rsidTr="008E42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273,8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</w:tr>
      <w:tr w:rsidR="008E4290" w:rsidTr="008E429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690 421,79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том числе от продажи земельного участка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20 000,00</w:t>
            </w:r>
          </w:p>
        </w:tc>
      </w:tr>
      <w:tr w:rsidR="008E4290" w:rsidTr="008E42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273,8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</w:tr>
      <w:tr w:rsidR="008E4290" w:rsidTr="008E42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</w:tr>
      <w:tr w:rsidR="008E4290" w:rsidTr="008E429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36 622,32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том числе от продажи земельного участка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20 000,00</w:t>
            </w:r>
          </w:p>
        </w:tc>
      </w:tr>
      <w:tr w:rsidR="008E4290" w:rsidTr="008E42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273,8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</w:tr>
      <w:tr w:rsidR="008E4290" w:rsidTr="008E42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</w:tr>
      <w:tr w:rsidR="008E4290" w:rsidTr="008E429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 xml:space="preserve">Земельный участок для размещения домов индивидуальной жилой </w:t>
            </w:r>
            <w:r>
              <w:lastRenderedPageBreak/>
              <w:t>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lastRenderedPageBreak/>
              <w:t>1800,0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20 000,00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 xml:space="preserve">том числе от продажи земельного </w:t>
            </w:r>
            <w:r>
              <w:lastRenderedPageBreak/>
              <w:t>участка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20 000,00</w:t>
            </w:r>
          </w:p>
        </w:tc>
      </w:tr>
      <w:tr w:rsidR="008E4290" w:rsidTr="008E42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273,8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</w:tr>
      <w:tr w:rsidR="008E4290" w:rsidTr="008E42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</w:tr>
      <w:tr w:rsidR="008E4290" w:rsidTr="008E429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20 000,00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том числе от продажи земельного участка</w:t>
            </w:r>
          </w:p>
          <w:p w:rsidR="008E4290" w:rsidRDefault="008E4290">
            <w:pPr>
              <w:pStyle w:val="a3"/>
              <w:spacing w:before="240" w:beforeAutospacing="0" w:after="240" w:afterAutospacing="0"/>
            </w:pPr>
            <w:r>
              <w:t>20 000,00</w:t>
            </w:r>
          </w:p>
        </w:tc>
      </w:tr>
      <w:tr w:rsidR="008E4290" w:rsidTr="008E42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273,8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</w:tr>
      <w:tr w:rsidR="008E4290" w:rsidTr="008E42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</w:tr>
      <w:tr w:rsidR="008E4290" w:rsidTr="008E429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1800,0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8E4290" w:rsidTr="008E42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273,8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</w:tr>
      <w:tr w:rsidR="008E4290" w:rsidTr="008E42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290" w:rsidRDefault="008E4290">
            <w:pPr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B4C90"/>
    <w:multiLevelType w:val="multilevel"/>
    <w:tmpl w:val="FBC08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946CDA"/>
    <w:multiLevelType w:val="multilevel"/>
    <w:tmpl w:val="7FC65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295C17"/>
    <w:multiLevelType w:val="multilevel"/>
    <w:tmpl w:val="4B34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B49CA"/>
    <w:rsid w:val="004E4A62"/>
    <w:rsid w:val="00553AA0"/>
    <w:rsid w:val="00595A02"/>
    <w:rsid w:val="00727EB8"/>
    <w:rsid w:val="00765429"/>
    <w:rsid w:val="00777841"/>
    <w:rsid w:val="00807380"/>
    <w:rsid w:val="008C09C5"/>
    <w:rsid w:val="008E4290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4A97"/>
  <w15:docId w15:val="{21E15777-DE7E-4A85-83F7-377FB22E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E429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co">
    <w:name w:val="ico"/>
    <w:basedOn w:val="a0"/>
    <w:rsid w:val="008E4290"/>
  </w:style>
  <w:style w:type="character" w:customStyle="1" w:styleId="btn-text">
    <w:name w:val="btn-text"/>
    <w:basedOn w:val="a0"/>
    <w:rsid w:val="008E4290"/>
  </w:style>
  <w:style w:type="character" w:customStyle="1" w:styleId="date">
    <w:name w:val="date"/>
    <w:basedOn w:val="a0"/>
    <w:rsid w:val="008E4290"/>
  </w:style>
  <w:style w:type="character" w:customStyle="1" w:styleId="ya-share2badge">
    <w:name w:val="ya-share2__badge"/>
    <w:basedOn w:val="a0"/>
    <w:rsid w:val="008E4290"/>
  </w:style>
  <w:style w:type="character" w:customStyle="1" w:styleId="ya-share2icon">
    <w:name w:val="ya-share2__icon"/>
    <w:basedOn w:val="a0"/>
    <w:rsid w:val="008E4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4023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454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9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8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1401993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9914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27798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378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7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4850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5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7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8966489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1939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6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77980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35</Pages>
  <Words>2082</Words>
  <Characters>11871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2022-07-01T06:20:00Z</dcterms:modified>
</cp:coreProperties>
</file>