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CE" w:rsidRPr="004772AC" w:rsidRDefault="00505ACE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505ACE" w:rsidRPr="00B925D5" w:rsidRDefault="00505ACE" w:rsidP="0097287F">
      <w:pPr>
        <w:spacing w:after="0" w:line="240" w:lineRule="auto"/>
        <w:jc w:val="center"/>
        <w:rPr>
          <w:b/>
          <w:i/>
          <w:sz w:val="18"/>
        </w:rPr>
      </w:pPr>
    </w:p>
    <w:p w:rsidR="00505ACE" w:rsidRDefault="00505ACE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Галиахметова Азата Агтасовича</w:t>
      </w:r>
      <w:r w:rsidRPr="004772AC">
        <w:rPr>
          <w:b/>
          <w:i/>
          <w:sz w:val="28"/>
        </w:rPr>
        <w:t xml:space="preserve">– </w:t>
      </w:r>
      <w:r>
        <w:rPr>
          <w:sz w:val="28"/>
        </w:rPr>
        <w:t>директора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505ACE" w:rsidRPr="00B92B33" w:rsidRDefault="00505ACE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«Хозяйственное управление при Кабинете Министров Республики Татарстан» и его супруги</w:t>
      </w:r>
    </w:p>
    <w:p w:rsidR="00505ACE" w:rsidRPr="00B925D5" w:rsidRDefault="00505ACE" w:rsidP="004772AC">
      <w:pPr>
        <w:spacing w:after="0" w:line="240" w:lineRule="auto"/>
        <w:jc w:val="center"/>
        <w:rPr>
          <w:sz w:val="14"/>
        </w:rPr>
      </w:pPr>
    </w:p>
    <w:p w:rsidR="00505ACE" w:rsidRPr="00B925D5" w:rsidRDefault="00505ACE" w:rsidP="0097287F">
      <w:pPr>
        <w:spacing w:after="0" w:line="240" w:lineRule="auto"/>
        <w:jc w:val="center"/>
      </w:pPr>
      <w:r w:rsidRPr="00B925D5">
        <w:t>(за отчетный финансовый год с 1 января 20</w:t>
      </w:r>
      <w:r w:rsidRPr="004C6C49">
        <w:t>2</w:t>
      </w:r>
      <w:r w:rsidRPr="00D37464">
        <w:t>1</w:t>
      </w:r>
      <w:r>
        <w:t xml:space="preserve"> </w:t>
      </w:r>
      <w:r w:rsidRPr="00B925D5">
        <w:t>года по 31 декабря 20</w:t>
      </w:r>
      <w:r w:rsidRPr="004C6C49">
        <w:t>2</w:t>
      </w:r>
      <w:r w:rsidRPr="00D37464">
        <w:t>1</w:t>
      </w:r>
      <w:r>
        <w:t xml:space="preserve"> </w:t>
      </w:r>
      <w:r w:rsidRPr="00B925D5">
        <w:t>года)</w:t>
      </w:r>
    </w:p>
    <w:p w:rsidR="00505ACE" w:rsidRDefault="00505ACE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505ACE" w:rsidRPr="00AB1D5E" w:rsidTr="00A30525">
        <w:trPr>
          <w:trHeight w:val="489"/>
        </w:trPr>
        <w:tc>
          <w:tcPr>
            <w:tcW w:w="2184" w:type="dxa"/>
            <w:vMerge w:val="restart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AB1D5E" w:rsidTr="00E673D6">
        <w:trPr>
          <w:trHeight w:val="574"/>
        </w:trPr>
        <w:tc>
          <w:tcPr>
            <w:tcW w:w="2184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505ACE" w:rsidRPr="004772AC" w:rsidTr="00A30525">
        <w:tc>
          <w:tcPr>
            <w:tcW w:w="2184" w:type="dxa"/>
            <w:vMerge w:val="restart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Галиахметов Азат</w:t>
            </w:r>
          </w:p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Агтасович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505ACE" w:rsidRPr="00DD2EF4" w:rsidRDefault="00505ACE" w:rsidP="00397075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3 616 121,35 </w:t>
            </w:r>
          </w:p>
        </w:tc>
        <w:tc>
          <w:tcPr>
            <w:tcW w:w="980" w:type="dxa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55" w:type="dxa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1066</w:t>
            </w:r>
          </w:p>
        </w:tc>
        <w:tc>
          <w:tcPr>
            <w:tcW w:w="1246" w:type="dxa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 w:val="restart"/>
            <w:shd w:val="clear" w:color="FFFFFF" w:fill="auto"/>
          </w:tcPr>
          <w:p w:rsidR="00505ACE" w:rsidRPr="004143CE" w:rsidRDefault="00505ACE" w:rsidP="00E673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БМВ Х6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A30525">
        <w:tc>
          <w:tcPr>
            <w:tcW w:w="2184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136,4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A30525">
        <w:tc>
          <w:tcPr>
            <w:tcW w:w="2184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0835D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151,9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A30525">
        <w:tc>
          <w:tcPr>
            <w:tcW w:w="2184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505ACE" w:rsidRPr="000835D3" w:rsidRDefault="00505ACE" w:rsidP="000835D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18,7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326037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парковочное место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C905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12,3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212E69">
        <w:trPr>
          <w:trHeight w:val="516"/>
        </w:trPr>
        <w:tc>
          <w:tcPr>
            <w:tcW w:w="2184" w:type="dxa"/>
            <w:vMerge w:val="restart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505ACE" w:rsidRPr="00DD2EF4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2 320,57</w:t>
            </w:r>
          </w:p>
        </w:tc>
        <w:tc>
          <w:tcPr>
            <w:tcW w:w="980" w:type="dxa"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55" w:type="dxa"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1066</w:t>
            </w:r>
          </w:p>
        </w:tc>
        <w:tc>
          <w:tcPr>
            <w:tcW w:w="1246" w:type="dxa"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151,9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 w:val="restart"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136,4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212E69">
        <w:trPr>
          <w:trHeight w:val="516"/>
        </w:trPr>
        <w:tc>
          <w:tcPr>
            <w:tcW w:w="2184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98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8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151,9</w:t>
            </w:r>
          </w:p>
        </w:tc>
        <w:tc>
          <w:tcPr>
            <w:tcW w:w="1138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shd w:val="clear" w:color="FFFFFF" w:fill="auto"/>
          </w:tcPr>
          <w:p w:rsidR="00505ACE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shd w:val="clear" w:color="FFFFFF" w:fill="auto"/>
          </w:tcPr>
          <w:p w:rsidR="00505ACE" w:rsidRPr="004772AC" w:rsidRDefault="00505ACE" w:rsidP="008C022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91"/>
      </w:tblGrid>
      <w:tr w:rsidR="00505ACE" w:rsidRPr="004C1A64" w:rsidTr="00CF2188">
        <w:tc>
          <w:tcPr>
            <w:tcW w:w="15891" w:type="dxa"/>
            <w:shd w:val="clear" w:color="FFFFFF" w:fill="auto"/>
            <w:vAlign w:val="bottom"/>
          </w:tcPr>
          <w:p w:rsidR="00505ACE" w:rsidRPr="004C1A64" w:rsidRDefault="00505ACE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505ACE" w:rsidRPr="004C1A64" w:rsidRDefault="00505ACE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05ACE" w:rsidRPr="004772AC" w:rsidRDefault="00505ACE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505ACE" w:rsidRPr="004772AC" w:rsidRDefault="00505ACE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505ACE" w:rsidRPr="00B925D5" w:rsidRDefault="00505ACE" w:rsidP="0097287F">
      <w:pPr>
        <w:spacing w:after="0" w:line="240" w:lineRule="auto"/>
        <w:jc w:val="center"/>
        <w:rPr>
          <w:b/>
          <w:i/>
          <w:sz w:val="18"/>
        </w:rPr>
      </w:pPr>
    </w:p>
    <w:p w:rsidR="00505ACE" w:rsidRDefault="00505ACE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Гилязиева Роберта Файзиевича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начальника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505ACE" w:rsidRDefault="00505ACE" w:rsidP="00B92B3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«Управление по обеспечению рационального использования и качества топливно-энергетических ресурсов </w:t>
      </w:r>
    </w:p>
    <w:p w:rsidR="00505ACE" w:rsidRPr="00B92B33" w:rsidRDefault="00505ACE" w:rsidP="00B92B33">
      <w:pPr>
        <w:spacing w:after="0" w:line="240" w:lineRule="auto"/>
        <w:jc w:val="center"/>
        <w:rPr>
          <w:sz w:val="28"/>
        </w:rPr>
      </w:pPr>
      <w:r>
        <w:rPr>
          <w:sz w:val="28"/>
        </w:rPr>
        <w:t>в Республике Татарстан»</w:t>
      </w:r>
    </w:p>
    <w:p w:rsidR="00505ACE" w:rsidRPr="00B925D5" w:rsidRDefault="00505ACE" w:rsidP="004772AC">
      <w:pPr>
        <w:spacing w:after="0" w:line="240" w:lineRule="auto"/>
        <w:jc w:val="center"/>
        <w:rPr>
          <w:sz w:val="14"/>
        </w:rPr>
      </w:pPr>
    </w:p>
    <w:p w:rsidR="00505ACE" w:rsidRPr="00B925D5" w:rsidRDefault="00505ACE" w:rsidP="0097287F">
      <w:pPr>
        <w:spacing w:after="0" w:line="240" w:lineRule="auto"/>
        <w:jc w:val="center"/>
      </w:pPr>
      <w:r w:rsidRPr="00B925D5">
        <w:t xml:space="preserve">(за отчетный финансовый год с 1 января </w:t>
      </w:r>
      <w:r>
        <w:t>20</w:t>
      </w:r>
      <w:r w:rsidRPr="00F24EB7">
        <w:t>2</w:t>
      </w:r>
      <w:r w:rsidRPr="00505ACE">
        <w:t>1</w:t>
      </w:r>
      <w:r>
        <w:t xml:space="preserve"> </w:t>
      </w:r>
      <w:r w:rsidRPr="00B925D5">
        <w:t xml:space="preserve"> года по 31 декабря 20</w:t>
      </w:r>
      <w:r w:rsidRPr="00F24EB7">
        <w:t>2</w:t>
      </w:r>
      <w:r w:rsidRPr="00505ACE">
        <w:t>1</w:t>
      </w:r>
      <w:r w:rsidRPr="00B925D5">
        <w:t xml:space="preserve"> года)</w:t>
      </w:r>
    </w:p>
    <w:p w:rsidR="00505ACE" w:rsidRDefault="00505ACE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505ACE" w:rsidRPr="00AB1D5E" w:rsidTr="00A30525">
        <w:trPr>
          <w:trHeight w:val="489"/>
        </w:trPr>
        <w:tc>
          <w:tcPr>
            <w:tcW w:w="2184" w:type="dxa"/>
            <w:vMerge w:val="restart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AB1D5E" w:rsidTr="00A30525">
        <w:trPr>
          <w:trHeight w:val="640"/>
        </w:trPr>
        <w:tc>
          <w:tcPr>
            <w:tcW w:w="2184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505ACE" w:rsidRPr="004772AC" w:rsidTr="00A30525">
        <w:tc>
          <w:tcPr>
            <w:tcW w:w="2184" w:type="dxa"/>
            <w:vMerge w:val="restart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Гилязиев Роберт</w:t>
            </w:r>
          </w:p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Файзиевич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505ACE" w:rsidRPr="000D6490" w:rsidRDefault="00505ACE" w:rsidP="00F24EB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1 689 571,20</w:t>
            </w:r>
          </w:p>
        </w:tc>
        <w:tc>
          <w:tcPr>
            <w:tcW w:w="980" w:type="dxa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3496</w:t>
            </w:r>
          </w:p>
        </w:tc>
        <w:tc>
          <w:tcPr>
            <w:tcW w:w="1246" w:type="dxa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505ACE" w:rsidRPr="004143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r w:rsidRPr="004143CE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05ACE" w:rsidRPr="004772AC" w:rsidTr="00A30525">
        <w:tc>
          <w:tcPr>
            <w:tcW w:w="2184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103,6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A30525">
        <w:tc>
          <w:tcPr>
            <w:tcW w:w="2184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117,3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 УАЗ 3303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A30525">
        <w:tc>
          <w:tcPr>
            <w:tcW w:w="2184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103,1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A30525">
        <w:tc>
          <w:tcPr>
            <w:tcW w:w="2184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Стояночное место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20,6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91"/>
      </w:tblGrid>
      <w:tr w:rsidR="00505ACE" w:rsidRPr="004C1A64" w:rsidTr="00CF2188">
        <w:tc>
          <w:tcPr>
            <w:tcW w:w="15891" w:type="dxa"/>
            <w:shd w:val="clear" w:color="FFFFFF" w:fill="auto"/>
            <w:vAlign w:val="bottom"/>
          </w:tcPr>
          <w:p w:rsidR="00505ACE" w:rsidRPr="004C1A64" w:rsidRDefault="00505ACE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505ACE" w:rsidRPr="004C1A64" w:rsidRDefault="00505ACE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</w:t>
            </w:r>
            <w:r w:rsidRPr="004C1A64">
              <w:rPr>
                <w:rFonts w:ascii="Times New Roman" w:eastAsiaTheme="minorHAnsi" w:hAnsi="Times New Roman" w:cs="Times New Roman"/>
                <w:szCs w:val="16"/>
              </w:rPr>
              <w:lastRenderedPageBreak/>
              <w:t>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05ACE" w:rsidRPr="004772AC" w:rsidRDefault="00505ACE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505ACE" w:rsidRPr="004772AC" w:rsidRDefault="00505ACE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505ACE" w:rsidRPr="00B925D5" w:rsidRDefault="00505ACE" w:rsidP="0097287F">
      <w:pPr>
        <w:spacing w:after="0" w:line="240" w:lineRule="auto"/>
        <w:jc w:val="center"/>
        <w:rPr>
          <w:b/>
          <w:i/>
          <w:sz w:val="18"/>
        </w:rPr>
      </w:pPr>
    </w:p>
    <w:p w:rsidR="00505ACE" w:rsidRDefault="00505ACE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Кудрявцевой Алевтины Николаевны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директора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505ACE" w:rsidRDefault="00505ACE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«Центр экономических и социальных исследований Республики Татарстан при </w:t>
      </w:r>
    </w:p>
    <w:p w:rsidR="00505ACE" w:rsidRPr="00B92B33" w:rsidRDefault="00505ACE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>Кабинете Министров Республики Татарстан» и ее супруга</w:t>
      </w:r>
    </w:p>
    <w:p w:rsidR="00505ACE" w:rsidRPr="00B925D5" w:rsidRDefault="00505ACE" w:rsidP="004772AC">
      <w:pPr>
        <w:spacing w:after="0" w:line="240" w:lineRule="auto"/>
        <w:jc w:val="center"/>
        <w:rPr>
          <w:sz w:val="14"/>
        </w:rPr>
      </w:pPr>
    </w:p>
    <w:p w:rsidR="00505ACE" w:rsidRPr="00B925D5" w:rsidRDefault="00505ACE" w:rsidP="0097287F">
      <w:pPr>
        <w:spacing w:after="0" w:line="240" w:lineRule="auto"/>
        <w:jc w:val="center"/>
      </w:pPr>
      <w:r w:rsidRPr="00B925D5">
        <w:t>(за отчетный финансовый год с 1 января 20</w:t>
      </w:r>
      <w:r>
        <w:t>2</w:t>
      </w:r>
      <w:r w:rsidRPr="00A22618">
        <w:t>1</w:t>
      </w:r>
      <w:r>
        <w:t xml:space="preserve"> </w:t>
      </w:r>
      <w:r w:rsidRPr="00B925D5">
        <w:t>года по 31 декабря 20</w:t>
      </w:r>
      <w:r>
        <w:t>2</w:t>
      </w:r>
      <w:r w:rsidRPr="00A22618">
        <w:t>1</w:t>
      </w:r>
      <w:r w:rsidRPr="00B925D5">
        <w:t xml:space="preserve"> года)</w:t>
      </w:r>
    </w:p>
    <w:p w:rsidR="00505ACE" w:rsidRDefault="00505ACE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505ACE" w:rsidRPr="00AB1D5E" w:rsidTr="00A30525">
        <w:trPr>
          <w:trHeight w:val="489"/>
        </w:trPr>
        <w:tc>
          <w:tcPr>
            <w:tcW w:w="2184" w:type="dxa"/>
            <w:vMerge w:val="restart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505ACE" w:rsidRPr="00AB1D5E" w:rsidRDefault="00505ACE" w:rsidP="000F1D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 *</w:t>
            </w:r>
          </w:p>
        </w:tc>
      </w:tr>
      <w:tr w:rsidR="00505ACE" w:rsidRPr="00AB1D5E" w:rsidTr="00A30525">
        <w:trPr>
          <w:trHeight w:val="640"/>
        </w:trPr>
        <w:tc>
          <w:tcPr>
            <w:tcW w:w="2184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4"/>
        <w:gridCol w:w="1256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505ACE" w:rsidRPr="004772AC" w:rsidTr="00A22618">
        <w:tc>
          <w:tcPr>
            <w:tcW w:w="2184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Кудрявцева Алевтина Николаевна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505ACE" w:rsidRPr="00500CF8" w:rsidRDefault="00505ACE" w:rsidP="006673A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3 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887 </w:t>
            </w:r>
            <w:r>
              <w:rPr>
                <w:rFonts w:ascii="Times New Roman" w:hAnsi="Times New Roman" w:cs="Times New Roman"/>
                <w:sz w:val="20"/>
              </w:rPr>
              <w:t>888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984" w:type="dxa"/>
            <w:shd w:val="clear" w:color="auto" w:fill="auto"/>
          </w:tcPr>
          <w:p w:rsidR="00505ACE" w:rsidRPr="00A22618" w:rsidRDefault="00505ACE" w:rsidP="00A44DA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56" w:type="dxa"/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1155</w:t>
            </w:r>
          </w:p>
        </w:tc>
        <w:tc>
          <w:tcPr>
            <w:tcW w:w="1246" w:type="dxa"/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505ACE" w:rsidRPr="004143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05ACE" w:rsidRPr="004772AC" w:rsidTr="00A22618">
        <w:tc>
          <w:tcPr>
            <w:tcW w:w="2184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56" w:type="dxa"/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173,2</w:t>
            </w:r>
          </w:p>
        </w:tc>
        <w:tc>
          <w:tcPr>
            <w:tcW w:w="1246" w:type="dxa"/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A22618">
        <w:tc>
          <w:tcPr>
            <w:tcW w:w="2184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56" w:type="dxa"/>
            <w:shd w:val="clear" w:color="auto" w:fill="auto"/>
          </w:tcPr>
          <w:p w:rsidR="00505ACE" w:rsidRPr="00A22618" w:rsidRDefault="00505ACE" w:rsidP="000835D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133,9</w:t>
            </w:r>
          </w:p>
        </w:tc>
        <w:tc>
          <w:tcPr>
            <w:tcW w:w="1246" w:type="dxa"/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A22618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гараж-бокс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27,6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505ACE" w:rsidRPr="00A22618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3C1BD9">
        <w:trPr>
          <w:trHeight w:val="706"/>
        </w:trPr>
        <w:tc>
          <w:tcPr>
            <w:tcW w:w="2184" w:type="dxa"/>
            <w:shd w:val="clear" w:color="FFFFFF" w:fill="auto"/>
          </w:tcPr>
          <w:p w:rsidR="00505ACE" w:rsidRDefault="00505ACE" w:rsidP="00432EA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98" w:type="dxa"/>
            <w:shd w:val="clear" w:color="FFFFFF" w:fill="auto"/>
          </w:tcPr>
          <w:p w:rsidR="00505ACE" w:rsidRDefault="00505ACE" w:rsidP="006C756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743 427,86</w:t>
            </w:r>
          </w:p>
          <w:p w:rsidR="00505ACE" w:rsidRPr="002A2420" w:rsidRDefault="00505ACE" w:rsidP="002A2420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C7561">
              <w:rPr>
                <w:rFonts w:ascii="Times New Roman" w:hAnsi="Times New Roman" w:cs="Times New Roman"/>
                <w:i/>
                <w:sz w:val="20"/>
              </w:rPr>
              <w:t xml:space="preserve">(с учетом продажи </w:t>
            </w:r>
            <w:r>
              <w:rPr>
                <w:rFonts w:ascii="Times New Roman" w:hAnsi="Times New Roman" w:cs="Times New Roman"/>
                <w:i/>
                <w:sz w:val="20"/>
              </w:rPr>
              <w:t>транспортного средства</w:t>
            </w:r>
            <w:r w:rsidRPr="006C7561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984" w:type="dxa"/>
            <w:shd w:val="clear" w:color="FFFFFF" w:fill="auto"/>
          </w:tcPr>
          <w:p w:rsidR="00505ACE" w:rsidRDefault="00505ACE" w:rsidP="00432EA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56" w:type="dxa"/>
            <w:shd w:val="clear" w:color="FFFFFF" w:fill="auto"/>
          </w:tcPr>
          <w:p w:rsidR="00505ACE" w:rsidRPr="000835D3" w:rsidRDefault="00505ACE" w:rsidP="00432EA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432EA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432EA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505ACE" w:rsidRPr="004772AC" w:rsidRDefault="00505ACE" w:rsidP="00432EA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8" w:type="dxa"/>
            <w:shd w:val="clear" w:color="FFFFFF" w:fill="auto"/>
          </w:tcPr>
          <w:p w:rsidR="00505ACE" w:rsidRPr="000F1DBC" w:rsidRDefault="00505ACE" w:rsidP="00432EA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133,9</w:t>
            </w:r>
          </w:p>
        </w:tc>
        <w:tc>
          <w:tcPr>
            <w:tcW w:w="1138" w:type="dxa"/>
            <w:shd w:val="clear" w:color="FFFFFF" w:fill="auto"/>
          </w:tcPr>
          <w:p w:rsidR="00505ACE" w:rsidRPr="000F1DBC" w:rsidRDefault="00505ACE" w:rsidP="00432EA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26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shd w:val="clear" w:color="FFFFFF" w:fill="auto"/>
          </w:tcPr>
          <w:p w:rsidR="00505ACE" w:rsidRPr="00500CF8" w:rsidRDefault="00505ACE" w:rsidP="00432EA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  <w:tc>
          <w:tcPr>
            <w:tcW w:w="1316" w:type="dxa"/>
            <w:shd w:val="clear" w:color="FFFFFF" w:fill="auto"/>
          </w:tcPr>
          <w:p w:rsidR="00505ACE" w:rsidRPr="00500CF8" w:rsidRDefault="00505ACE" w:rsidP="00432EA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618" w:type="dxa"/>
            <w:shd w:val="clear" w:color="FFFFFF" w:fill="auto"/>
          </w:tcPr>
          <w:p w:rsidR="00505ACE" w:rsidRPr="00500CF8" w:rsidRDefault="00505ACE" w:rsidP="00432EA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91"/>
      </w:tblGrid>
      <w:tr w:rsidR="00505ACE" w:rsidRPr="004C1A64" w:rsidTr="00CF2188">
        <w:tc>
          <w:tcPr>
            <w:tcW w:w="15891" w:type="dxa"/>
            <w:shd w:val="clear" w:color="FFFFFF" w:fill="auto"/>
            <w:vAlign w:val="bottom"/>
          </w:tcPr>
          <w:p w:rsidR="00505ACE" w:rsidRPr="004C1A64" w:rsidRDefault="00505ACE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505ACE" w:rsidRPr="004C1A64" w:rsidRDefault="00505ACE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</w:t>
            </w:r>
            <w:r w:rsidRPr="004C1A64">
              <w:rPr>
                <w:rFonts w:ascii="Times New Roman" w:eastAsiaTheme="minorHAnsi" w:hAnsi="Times New Roman" w:cs="Times New Roman"/>
                <w:szCs w:val="16"/>
              </w:rPr>
              <w:lastRenderedPageBreak/>
              <w:t>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05ACE" w:rsidRPr="004772AC" w:rsidRDefault="00505ACE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505ACE" w:rsidRPr="004772AC" w:rsidRDefault="00505ACE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505ACE" w:rsidRPr="00B925D5" w:rsidRDefault="00505ACE" w:rsidP="0097287F">
      <w:pPr>
        <w:spacing w:after="0" w:line="240" w:lineRule="auto"/>
        <w:jc w:val="center"/>
        <w:rPr>
          <w:b/>
          <w:i/>
          <w:sz w:val="18"/>
        </w:rPr>
      </w:pPr>
    </w:p>
    <w:p w:rsidR="00505ACE" w:rsidRDefault="00505ACE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Минниханова Рифката Нургалиевича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директора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505ACE" w:rsidRPr="00B92B33" w:rsidRDefault="00505ACE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«Безопасность дорожного движения» и его супруги</w:t>
      </w:r>
    </w:p>
    <w:p w:rsidR="00505ACE" w:rsidRPr="00B925D5" w:rsidRDefault="00505ACE" w:rsidP="004772AC">
      <w:pPr>
        <w:spacing w:after="0" w:line="240" w:lineRule="auto"/>
        <w:jc w:val="center"/>
        <w:rPr>
          <w:sz w:val="14"/>
        </w:rPr>
      </w:pPr>
    </w:p>
    <w:p w:rsidR="00505ACE" w:rsidRPr="00B925D5" w:rsidRDefault="00505ACE" w:rsidP="0097287F">
      <w:pPr>
        <w:spacing w:after="0" w:line="240" w:lineRule="auto"/>
        <w:jc w:val="center"/>
      </w:pPr>
      <w:r w:rsidRPr="00B925D5">
        <w:t>(за отчетный финансовый год с 1 января 20</w:t>
      </w:r>
      <w:r>
        <w:t>2</w:t>
      </w:r>
      <w:r w:rsidRPr="00505ACE">
        <w:t xml:space="preserve">1 </w:t>
      </w:r>
      <w:r w:rsidRPr="00B925D5">
        <w:t>года по 31 декабря 20</w:t>
      </w:r>
      <w:r>
        <w:t>2</w:t>
      </w:r>
      <w:r w:rsidRPr="00505ACE">
        <w:t>1</w:t>
      </w:r>
      <w:r w:rsidRPr="00B925D5">
        <w:t xml:space="preserve"> года)</w:t>
      </w:r>
    </w:p>
    <w:p w:rsidR="00505ACE" w:rsidRDefault="00505ACE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505ACE" w:rsidRPr="00AB1D5E" w:rsidTr="00B47EE4">
        <w:trPr>
          <w:trHeight w:val="633"/>
        </w:trPr>
        <w:tc>
          <w:tcPr>
            <w:tcW w:w="2184" w:type="dxa"/>
            <w:vMerge w:val="restart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</w:t>
            </w:r>
            <w:r>
              <w:rPr>
                <w:rFonts w:ascii="Times New Roman" w:hAnsi="Times New Roman" w:cs="Times New Roman"/>
                <w:sz w:val="20"/>
              </w:rPr>
              <w:t>ти, находящиеся</w:t>
            </w:r>
            <w:r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505ACE" w:rsidRPr="00AB1D5E" w:rsidRDefault="00505ACE" w:rsidP="00B47E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</w:tc>
      </w:tr>
      <w:tr w:rsidR="00505ACE" w:rsidRPr="00AB1D5E" w:rsidTr="00B47EE4">
        <w:trPr>
          <w:trHeight w:val="827"/>
        </w:trPr>
        <w:tc>
          <w:tcPr>
            <w:tcW w:w="2184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505ACE" w:rsidRPr="00AB1D5E" w:rsidRDefault="00505ACE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505ACE" w:rsidRPr="00AB1D5E" w:rsidRDefault="00505ACE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505ACE" w:rsidRPr="004772AC" w:rsidTr="00A30525">
        <w:tc>
          <w:tcPr>
            <w:tcW w:w="2184" w:type="dxa"/>
            <w:vMerge w:val="restart"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Минниханов Рифкат</w:t>
            </w:r>
            <w:r>
              <w:rPr>
                <w:rFonts w:ascii="Times New Roman" w:hAnsi="Times New Roman" w:cs="Times New Roman"/>
                <w:sz w:val="20"/>
              </w:rPr>
              <w:t xml:space="preserve"> Нургалиевич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505ACE" w:rsidRPr="007B36AD" w:rsidRDefault="00505ACE" w:rsidP="006009F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3 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077 011,47</w:t>
            </w:r>
          </w:p>
        </w:tc>
        <w:tc>
          <w:tcPr>
            <w:tcW w:w="980" w:type="dxa"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8" w:type="dxa"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138" w:type="dxa"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505ACE" w:rsidRPr="004143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Моторная лодка Фрегат М360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05ACE" w:rsidRPr="004772AC" w:rsidTr="00A30525">
        <w:tc>
          <w:tcPr>
            <w:tcW w:w="2184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08" w:type="dxa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8" w:type="dxa"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A30525">
        <w:tc>
          <w:tcPr>
            <w:tcW w:w="2184" w:type="dxa"/>
            <w:vMerge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F2C4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246" w:type="dxa"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парковочное место </w:t>
            </w:r>
          </w:p>
        </w:tc>
        <w:tc>
          <w:tcPr>
            <w:tcW w:w="808" w:type="dxa"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8" w:type="dxa"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Гидроцикл Ямаха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A30525">
        <w:tc>
          <w:tcPr>
            <w:tcW w:w="2184" w:type="dxa"/>
            <w:vMerge/>
            <w:shd w:val="clear" w:color="FFFFFF" w:fill="auto"/>
          </w:tcPr>
          <w:p w:rsidR="00505ACE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505ACE" w:rsidRPr="000835D3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Pr="00A92BB6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268,7</w:t>
            </w:r>
          </w:p>
        </w:tc>
        <w:tc>
          <w:tcPr>
            <w:tcW w:w="1246" w:type="dxa"/>
            <w:shd w:val="clear" w:color="FFFFFF" w:fill="auto"/>
          </w:tcPr>
          <w:p w:rsidR="00505ACE" w:rsidRPr="00A92BB6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505ACE" w:rsidRPr="004772AC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парковочное место 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505ACE" w:rsidRPr="004772AC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505ACE" w:rsidRPr="004772AC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505ACE" w:rsidRPr="004772AC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8642B2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F2C4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505ACE" w:rsidRPr="00A92BB6" w:rsidRDefault="00505ACE" w:rsidP="00830E8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301,7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CF3275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F2C4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89,7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Автоприцеп М3СА 817708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FFFFFF" w:fill="auto"/>
          </w:tcPr>
          <w:p w:rsidR="00505ACE" w:rsidRPr="00A92BB6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212E69">
        <w:trPr>
          <w:trHeight w:val="516"/>
        </w:trPr>
        <w:tc>
          <w:tcPr>
            <w:tcW w:w="2184" w:type="dxa"/>
            <w:vMerge w:val="restart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505ACE" w:rsidRPr="007B36AD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2 646 772,98</w:t>
            </w:r>
          </w:p>
        </w:tc>
        <w:tc>
          <w:tcPr>
            <w:tcW w:w="980" w:type="dxa"/>
            <w:shd w:val="clear" w:color="FFFFFF" w:fill="auto"/>
          </w:tcPr>
          <w:p w:rsidR="00505ACE" w:rsidRPr="00A92BB6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505ACE" w:rsidRPr="00A92BB6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Pr="00A92BB6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246" w:type="dxa"/>
            <w:shd w:val="clear" w:color="FFFFFF" w:fill="auto"/>
          </w:tcPr>
          <w:p w:rsidR="00505ACE" w:rsidRPr="00A92BB6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505ACE" w:rsidRPr="00A92BB6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505ACE" w:rsidRPr="00A92BB6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38" w:type="dxa"/>
            <w:shd w:val="clear" w:color="FFFFFF" w:fill="auto"/>
          </w:tcPr>
          <w:p w:rsidR="00505ACE" w:rsidRPr="00A92BB6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505ACE" w:rsidRPr="00A92BB6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Легковой автомобиль Сузуки Гранд Витара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505ACE" w:rsidRPr="00A92BB6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505ACE" w:rsidRPr="004772AC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05ACE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Pr="004772AC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6" w:type="dxa"/>
            <w:shd w:val="clear" w:color="FFFFFF" w:fill="auto"/>
          </w:tcPr>
          <w:p w:rsidR="00505ACE" w:rsidRPr="004772AC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138" w:type="dxa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парковочное место</w:t>
            </w:r>
          </w:p>
        </w:tc>
        <w:tc>
          <w:tcPr>
            <w:tcW w:w="1260" w:type="dxa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505ACE" w:rsidRPr="004772AC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46" w:type="dxa"/>
            <w:shd w:val="clear" w:color="FFFFFF" w:fill="auto"/>
          </w:tcPr>
          <w:p w:rsidR="00505ACE" w:rsidRPr="004772AC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138" w:type="dxa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 w:val="restart"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парковочное место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vMerge w:val="restart"/>
            <w:shd w:val="clear" w:color="FFFFFF" w:fill="auto"/>
          </w:tcPr>
          <w:p w:rsidR="00505ACE" w:rsidRPr="004772AC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46" w:type="dxa"/>
            <w:vMerge w:val="restart"/>
            <w:shd w:val="clear" w:color="FFFFFF" w:fill="auto"/>
          </w:tcPr>
          <w:p w:rsidR="00505ACE" w:rsidRPr="004772AC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505ACE" w:rsidRPr="00A92BB6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268,7</w:t>
            </w:r>
          </w:p>
        </w:tc>
        <w:tc>
          <w:tcPr>
            <w:tcW w:w="1138" w:type="dxa"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E764CC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505ACE" w:rsidRPr="00A92BB6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301,7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505ACE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505ACE" w:rsidRPr="004772AC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505ACE" w:rsidRPr="004772AC" w:rsidRDefault="00505ACE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5ACE" w:rsidRPr="004772AC" w:rsidTr="00773390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505ACE" w:rsidRPr="00A92BB6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89,7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505ACE" w:rsidRPr="004772AC" w:rsidRDefault="00505ACE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91"/>
      </w:tblGrid>
      <w:tr w:rsidR="00505ACE" w:rsidRPr="004C1A64" w:rsidTr="00CF2188">
        <w:tc>
          <w:tcPr>
            <w:tcW w:w="15891" w:type="dxa"/>
            <w:shd w:val="clear" w:color="FFFFFF" w:fill="auto"/>
            <w:vAlign w:val="bottom"/>
          </w:tcPr>
          <w:p w:rsidR="00505ACE" w:rsidRPr="004C1A64" w:rsidRDefault="00505ACE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505ACE" w:rsidRPr="004C1A64" w:rsidRDefault="00505ACE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05ACE" w:rsidRPr="00B47EE4" w:rsidRDefault="00505ACE" w:rsidP="004772AC">
      <w:pPr>
        <w:spacing w:after="0" w:line="259" w:lineRule="auto"/>
        <w:jc w:val="center"/>
        <w:rPr>
          <w:rFonts w:eastAsiaTheme="minorEastAsia"/>
          <w:sz w:val="2"/>
          <w:szCs w:val="2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05AC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5AC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E96BC-E3C0-4DF9-8281-56DCD3E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2">
    <w:name w:val="TableStyle02"/>
    <w:rsid w:val="00505ACE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rsid w:val="00505ACE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505ACE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2022-06-29T05:52:00Z</dcterms:modified>
</cp:coreProperties>
</file>