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СВЕДЕНИЯ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руководителя областного государственного учреждения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ОГБУ «Смоленское областное бюро технической инвентаризации»,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а также о доходах, об имуществе и обязательствах имущественного характера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его супруги (супруга), несовершеннолетних детей за период</w:t>
      </w:r>
    </w:p>
    <w:p w:rsidR="001F548A" w:rsidRDefault="00C67BBD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 1 января 202</w:t>
      </w:r>
      <w:r w:rsidRPr="00C67B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1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г. по 31 декабря 202</w:t>
      </w:r>
      <w:r w:rsidRPr="00C67B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1</w:t>
      </w:r>
      <w:r w:rsidR="001F548A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г.</w:t>
      </w:r>
    </w:p>
    <w:p w:rsidR="001F548A" w:rsidRDefault="001F548A" w:rsidP="001F54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4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839"/>
        <w:gridCol w:w="6"/>
        <w:gridCol w:w="1169"/>
        <w:gridCol w:w="1594"/>
        <w:gridCol w:w="16"/>
        <w:gridCol w:w="1046"/>
        <w:gridCol w:w="970"/>
        <w:gridCol w:w="9"/>
        <w:gridCol w:w="1585"/>
        <w:gridCol w:w="16"/>
        <w:gridCol w:w="1595"/>
        <w:gridCol w:w="16"/>
        <w:gridCol w:w="1963"/>
        <w:gridCol w:w="16"/>
      </w:tblGrid>
      <w:tr w:rsidR="001F548A" w:rsidTr="001F548A">
        <w:trPr>
          <w:trHeight w:val="63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руководителя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5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F548A" w:rsidTr="001F548A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548A" w:rsidTr="001F548A">
        <w:trPr>
          <w:gridAfter w:val="1"/>
          <w:wAfter w:w="16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общей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долевой</w:t>
            </w:r>
            <w:proofErr w:type="gramEnd"/>
          </w:p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C67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840 886,08</w:t>
            </w:r>
          </w:p>
        </w:tc>
      </w:tr>
      <w:tr w:rsidR="001F548A" w:rsidTr="001F548A">
        <w:trPr>
          <w:gridAfter w:val="1"/>
          <w:wAfter w:w="16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общей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долевой</w:t>
            </w:r>
            <w:proofErr w:type="gramEnd"/>
          </w:p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C67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569 339,26</w:t>
            </w:r>
            <w:bookmarkStart w:id="0" w:name="_GoBack"/>
            <w:bookmarkEnd w:id="0"/>
          </w:p>
        </w:tc>
      </w:tr>
      <w:tr w:rsidR="001F548A" w:rsidTr="001F548A">
        <w:trPr>
          <w:gridAfter w:val="1"/>
          <w:wAfter w:w="16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1F548A" w:rsidRDefault="001F548A" w:rsidP="001F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548A" w:rsidRDefault="001F548A" w:rsidP="001F54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48A" w:rsidRDefault="001F548A" w:rsidP="001F54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27204" w:rsidRDefault="00C27204"/>
    <w:sectPr w:rsidR="00C27204" w:rsidSect="001F54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8A"/>
    <w:rsid w:val="001B6703"/>
    <w:rsid w:val="001F548A"/>
    <w:rsid w:val="00C27204"/>
    <w:rsid w:val="00C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Борисовна Панкова</dc:creator>
  <cp:lastModifiedBy>Марьяна Борисовна Панкова</cp:lastModifiedBy>
  <cp:revision>3</cp:revision>
  <dcterms:created xsi:type="dcterms:W3CDTF">2022-05-06T13:27:00Z</dcterms:created>
  <dcterms:modified xsi:type="dcterms:W3CDTF">2022-05-06T13:31:00Z</dcterms:modified>
</cp:coreProperties>
</file>