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9D6" w:rsidRPr="00177AA7" w:rsidRDefault="00DC49D6" w:rsidP="00DC49D6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177AA7">
        <w:rPr>
          <w:b/>
          <w:sz w:val="23"/>
          <w:szCs w:val="23"/>
        </w:rPr>
        <w:t>Сведения о доходах, расходах, об имуществе и обязательствах имущественного характера</w:t>
      </w:r>
    </w:p>
    <w:p w:rsidR="00DC49D6" w:rsidRPr="00177AA7" w:rsidRDefault="00DC49D6" w:rsidP="00DC49D6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177AA7">
        <w:rPr>
          <w:b/>
          <w:sz w:val="23"/>
          <w:szCs w:val="23"/>
        </w:rPr>
        <w:t xml:space="preserve"> за период с 1 января 20</w:t>
      </w:r>
      <w:r w:rsidR="00F0021F" w:rsidRPr="00177AA7">
        <w:rPr>
          <w:b/>
          <w:sz w:val="23"/>
          <w:szCs w:val="23"/>
        </w:rPr>
        <w:t>21</w:t>
      </w:r>
      <w:r w:rsidR="000C2BCC" w:rsidRPr="00177AA7">
        <w:rPr>
          <w:b/>
          <w:sz w:val="23"/>
          <w:szCs w:val="23"/>
        </w:rPr>
        <w:t xml:space="preserve"> </w:t>
      </w:r>
      <w:r w:rsidRPr="00177AA7">
        <w:rPr>
          <w:b/>
          <w:sz w:val="23"/>
          <w:szCs w:val="23"/>
        </w:rPr>
        <w:t>г. по 31 декабря 20</w:t>
      </w:r>
      <w:r w:rsidR="003B2EC2" w:rsidRPr="00177AA7">
        <w:rPr>
          <w:b/>
          <w:sz w:val="23"/>
          <w:szCs w:val="23"/>
        </w:rPr>
        <w:t>21</w:t>
      </w:r>
      <w:r w:rsidRPr="00177AA7">
        <w:rPr>
          <w:b/>
          <w:sz w:val="23"/>
          <w:szCs w:val="23"/>
        </w:rPr>
        <w:t xml:space="preserve"> г.</w:t>
      </w:r>
    </w:p>
    <w:p w:rsidR="00D21513" w:rsidRPr="00177AA7" w:rsidRDefault="00D21513" w:rsidP="00D21513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3819A4" w:rsidRPr="00177AA7" w:rsidRDefault="003A5068" w:rsidP="00E75AB8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177AA7">
        <w:rPr>
          <w:b/>
          <w:sz w:val="23"/>
          <w:szCs w:val="23"/>
        </w:rPr>
        <w:t xml:space="preserve">Управление </w:t>
      </w:r>
      <w:r w:rsidR="00F82FB7" w:rsidRPr="00177AA7">
        <w:rPr>
          <w:b/>
          <w:sz w:val="23"/>
          <w:szCs w:val="23"/>
        </w:rPr>
        <w:t xml:space="preserve">по </w:t>
      </w:r>
      <w:r w:rsidR="00D0229D" w:rsidRPr="00177AA7">
        <w:rPr>
          <w:b/>
          <w:sz w:val="23"/>
          <w:szCs w:val="23"/>
        </w:rPr>
        <w:t>тарифам</w:t>
      </w:r>
      <w:r w:rsidR="00F82FB7" w:rsidRPr="00177AA7">
        <w:rPr>
          <w:b/>
          <w:sz w:val="23"/>
          <w:szCs w:val="23"/>
        </w:rPr>
        <w:t xml:space="preserve"> города </w:t>
      </w:r>
      <w:r w:rsidR="00E75AB8" w:rsidRPr="00177AA7">
        <w:rPr>
          <w:b/>
          <w:sz w:val="23"/>
          <w:szCs w:val="23"/>
        </w:rPr>
        <w:t>Севастополя</w:t>
      </w:r>
    </w:p>
    <w:p w:rsidR="003819A4" w:rsidRPr="00177AA7" w:rsidRDefault="003819A4" w:rsidP="003819A4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tbl>
      <w:tblPr>
        <w:tblStyle w:val="a3"/>
        <w:tblW w:w="5108" w:type="pct"/>
        <w:tblInd w:w="-289" w:type="dxa"/>
        <w:tblLook w:val="04A0" w:firstRow="1" w:lastRow="0" w:firstColumn="1" w:lastColumn="0" w:noHBand="0" w:noVBand="1"/>
      </w:tblPr>
      <w:tblGrid>
        <w:gridCol w:w="577"/>
        <w:gridCol w:w="2259"/>
        <w:gridCol w:w="2268"/>
        <w:gridCol w:w="1634"/>
        <w:gridCol w:w="2059"/>
        <w:gridCol w:w="2150"/>
        <w:gridCol w:w="2032"/>
        <w:gridCol w:w="1895"/>
      </w:tblGrid>
      <w:tr w:rsidR="00177AA7" w:rsidRPr="00F751B2" w:rsidTr="00F751B2">
        <w:trPr>
          <w:tblHeader/>
        </w:trPr>
        <w:tc>
          <w:tcPr>
            <w:tcW w:w="577" w:type="dxa"/>
          </w:tcPr>
          <w:p w:rsidR="00AB6A74" w:rsidRPr="00F751B2" w:rsidRDefault="00AB6A74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№</w:t>
            </w:r>
          </w:p>
          <w:p w:rsidR="00AB6A74" w:rsidRPr="00F751B2" w:rsidRDefault="00AB6A74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п/п</w:t>
            </w:r>
          </w:p>
          <w:p w:rsidR="00AB6A74" w:rsidRPr="00F751B2" w:rsidRDefault="00AB6A74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Фамилия</w:t>
            </w:r>
            <w:r w:rsidR="00DC49D6" w:rsidRPr="00F751B2">
              <w:rPr>
                <w:b/>
                <w:bCs/>
                <w:sz w:val="16"/>
                <w:szCs w:val="16"/>
              </w:rPr>
              <w:t xml:space="preserve"> и </w:t>
            </w:r>
            <w:r w:rsidRPr="00F751B2">
              <w:rPr>
                <w:b/>
                <w:bCs/>
                <w:sz w:val="16"/>
                <w:szCs w:val="16"/>
              </w:rPr>
              <w:t>инициалы лица, чьи сведения размещаются</w:t>
            </w:r>
          </w:p>
        </w:tc>
        <w:tc>
          <w:tcPr>
            <w:tcW w:w="2268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Замещаемая должность</w:t>
            </w:r>
          </w:p>
        </w:tc>
        <w:tc>
          <w:tcPr>
            <w:tcW w:w="1634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Общая сумма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декларированного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 xml:space="preserve">дохода </w:t>
            </w:r>
            <w:r w:rsidR="000714B5" w:rsidRPr="00F751B2">
              <w:rPr>
                <w:b/>
                <w:bCs/>
                <w:sz w:val="16"/>
                <w:szCs w:val="16"/>
              </w:rPr>
              <w:br/>
            </w:r>
            <w:r w:rsidRPr="00F751B2">
              <w:rPr>
                <w:b/>
                <w:bCs/>
                <w:sz w:val="16"/>
                <w:szCs w:val="16"/>
              </w:rPr>
              <w:t>за</w:t>
            </w:r>
            <w:r w:rsidR="000714B5" w:rsidRPr="00F751B2">
              <w:rPr>
                <w:b/>
                <w:bCs/>
                <w:sz w:val="16"/>
                <w:szCs w:val="16"/>
              </w:rPr>
              <w:t xml:space="preserve"> </w:t>
            </w:r>
            <w:r w:rsidR="00F0021F" w:rsidRPr="00F751B2">
              <w:rPr>
                <w:b/>
                <w:bCs/>
                <w:sz w:val="16"/>
                <w:szCs w:val="16"/>
              </w:rPr>
              <w:t>2021</w:t>
            </w:r>
            <w:r w:rsidRPr="00F751B2">
              <w:rPr>
                <w:b/>
                <w:bCs/>
                <w:sz w:val="16"/>
                <w:szCs w:val="16"/>
              </w:rPr>
              <w:t xml:space="preserve"> год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(руб.)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59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Объекты недвижимого имущества, находящегося в собственности: вид собственности, вид объекта недвижимости, площадь (кв.м), страна расположения</w:t>
            </w:r>
          </w:p>
        </w:tc>
        <w:tc>
          <w:tcPr>
            <w:tcW w:w="2150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Объекты недвижимого имущества, находящегося в пользовании: вид объекта, площадь (кв.м), страна расположения</w:t>
            </w:r>
          </w:p>
        </w:tc>
        <w:tc>
          <w:tcPr>
            <w:tcW w:w="2032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Вид и марка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транспортных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средств,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принадлеж</w:t>
            </w:r>
            <w:r w:rsidR="00DC49D6" w:rsidRPr="00F751B2">
              <w:rPr>
                <w:b/>
                <w:bCs/>
                <w:sz w:val="16"/>
                <w:szCs w:val="16"/>
              </w:rPr>
              <w:t>ащих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на праве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собственности</w:t>
            </w:r>
          </w:p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95" w:type="dxa"/>
          </w:tcPr>
          <w:p w:rsidR="00AB6A74" w:rsidRPr="00F751B2" w:rsidRDefault="00AB6A74" w:rsidP="00F751B2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F751B2">
              <w:rPr>
                <w:b/>
                <w:bCs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77AA7" w:rsidRPr="00F751B2" w:rsidTr="00F751B2">
        <w:trPr>
          <w:trHeight w:val="798"/>
        </w:trPr>
        <w:tc>
          <w:tcPr>
            <w:tcW w:w="577" w:type="dxa"/>
          </w:tcPr>
          <w:p w:rsidR="00597090" w:rsidRPr="00F751B2" w:rsidRDefault="00597090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090" w:rsidRPr="00F751B2" w:rsidRDefault="00597090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Акопян Оксана Юрьевна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090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Главный специалист-эксперт отдела тарифного регулирования в теплоснабжении, водоснабжении, водоотведении Управления по тарифам</w:t>
            </w:r>
            <w:r w:rsidRPr="00F751B2">
              <w:rPr>
                <w:bCs/>
                <w:sz w:val="16"/>
                <w:szCs w:val="16"/>
              </w:rPr>
              <w:t xml:space="preserve"> города Севастополя</w:t>
            </w:r>
          </w:p>
        </w:tc>
        <w:tc>
          <w:tcPr>
            <w:tcW w:w="1634" w:type="dxa"/>
          </w:tcPr>
          <w:p w:rsidR="00597090" w:rsidRPr="00F751B2" w:rsidRDefault="00597090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710 206,44</w:t>
            </w:r>
          </w:p>
        </w:tc>
        <w:tc>
          <w:tcPr>
            <w:tcW w:w="2059" w:type="dxa"/>
          </w:tcPr>
          <w:p w:rsidR="00597090" w:rsidRPr="00F751B2" w:rsidRDefault="00597090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597090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Квартира (безвозмездное пользование) 72,9 кв.м., Россия</w:t>
            </w:r>
          </w:p>
        </w:tc>
        <w:tc>
          <w:tcPr>
            <w:tcW w:w="2032" w:type="dxa"/>
          </w:tcPr>
          <w:p w:rsidR="00597090" w:rsidRPr="00F751B2" w:rsidRDefault="00597090" w:rsidP="00F751B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F751B2">
              <w:rPr>
                <w:rFonts w:cs="Times New Roman"/>
                <w:sz w:val="16"/>
                <w:szCs w:val="16"/>
              </w:rPr>
              <w:t>Легковой автомобиль (индивидуальная) НИССАН тиида, 2008 г.</w:t>
            </w:r>
          </w:p>
        </w:tc>
        <w:tc>
          <w:tcPr>
            <w:tcW w:w="1895" w:type="dxa"/>
          </w:tcPr>
          <w:p w:rsidR="00597090" w:rsidRPr="00F751B2" w:rsidRDefault="00597090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177AA7" w:rsidRPr="00F751B2" w:rsidTr="00F751B2">
        <w:trPr>
          <w:trHeight w:val="798"/>
        </w:trPr>
        <w:tc>
          <w:tcPr>
            <w:tcW w:w="577" w:type="dxa"/>
            <w:vMerge w:val="restart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2.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Антонова Екатерина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Главный специалист-эксперт отдела тарифного регулирования в теплоснабжении, водоснабжении, водоотведении Управления по тарифам города Севастополя</w:t>
            </w:r>
          </w:p>
        </w:tc>
        <w:tc>
          <w:tcPr>
            <w:tcW w:w="1634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155 287,29</w:t>
            </w:r>
          </w:p>
        </w:tc>
        <w:tc>
          <w:tcPr>
            <w:tcW w:w="2059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29,8 кв.м. Россия</w:t>
            </w:r>
          </w:p>
        </w:tc>
        <w:tc>
          <w:tcPr>
            <w:tcW w:w="2032" w:type="dxa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177AA7" w:rsidRPr="00F751B2" w:rsidTr="00F751B2">
        <w:tc>
          <w:tcPr>
            <w:tcW w:w="577" w:type="dxa"/>
            <w:vMerge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1 187 909,97</w:t>
            </w:r>
          </w:p>
        </w:tc>
        <w:tc>
          <w:tcPr>
            <w:tcW w:w="2059" w:type="dxa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29,8 кв.м. Россия</w:t>
            </w:r>
          </w:p>
        </w:tc>
        <w:tc>
          <w:tcPr>
            <w:tcW w:w="2032" w:type="dxa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177AA7" w:rsidRPr="00F751B2" w:rsidTr="00F751B2">
        <w:tc>
          <w:tcPr>
            <w:tcW w:w="577" w:type="dxa"/>
            <w:vMerge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29,8 кв.м. Россия</w:t>
            </w:r>
          </w:p>
        </w:tc>
        <w:tc>
          <w:tcPr>
            <w:tcW w:w="2032" w:type="dxa"/>
          </w:tcPr>
          <w:p w:rsidR="00177AA7" w:rsidRPr="00F751B2" w:rsidRDefault="00177AA7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177AA7" w:rsidRPr="00F751B2" w:rsidRDefault="00177AA7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D6E2E" w:rsidRPr="00F751B2" w:rsidTr="00F751B2">
        <w:tc>
          <w:tcPr>
            <w:tcW w:w="577" w:type="dxa"/>
            <w:vMerge w:val="restart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3.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Дунчевская Анна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Главный специалист-эксперт отдела тарифного регулирования непроизводственной сферы и обращения с твердыми коммунальными отходами Управления по тарифам города Севастополя</w:t>
            </w:r>
          </w:p>
        </w:tc>
        <w:tc>
          <w:tcPr>
            <w:tcW w:w="1634" w:type="dxa"/>
          </w:tcPr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427 710,10</w:t>
            </w:r>
          </w:p>
        </w:tc>
        <w:tc>
          <w:tcPr>
            <w:tcW w:w="2059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(общая долевая 1/2)</w:t>
            </w:r>
          </w:p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66,0 кв.м. Россия</w:t>
            </w:r>
          </w:p>
        </w:tc>
        <w:tc>
          <w:tcPr>
            <w:tcW w:w="2150" w:type="dxa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32" w:type="dxa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D6E2E" w:rsidRPr="00F751B2" w:rsidTr="00F751B2">
        <w:tc>
          <w:tcPr>
            <w:tcW w:w="577" w:type="dxa"/>
            <w:vMerge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1 150,74</w:t>
            </w:r>
          </w:p>
        </w:tc>
        <w:tc>
          <w:tcPr>
            <w:tcW w:w="2059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(индивидуальная)</w:t>
            </w:r>
          </w:p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55,4 кв.м Россия</w:t>
            </w:r>
          </w:p>
        </w:tc>
        <w:tc>
          <w:tcPr>
            <w:tcW w:w="2150" w:type="dxa"/>
          </w:tcPr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61,8 кв.м Россия</w:t>
            </w:r>
          </w:p>
        </w:tc>
        <w:tc>
          <w:tcPr>
            <w:tcW w:w="2032" w:type="dxa"/>
          </w:tcPr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 xml:space="preserve">Легковой автомобиль </w:t>
            </w:r>
            <w:r w:rsidR="00347E19" w:rsidRPr="00F751B2">
              <w:rPr>
                <w:bCs/>
                <w:sz w:val="16"/>
                <w:szCs w:val="16"/>
              </w:rPr>
              <w:t xml:space="preserve">(индивидуальная) </w:t>
            </w:r>
            <w:r w:rsidRPr="00F751B2">
              <w:rPr>
                <w:bCs/>
                <w:sz w:val="16"/>
                <w:szCs w:val="16"/>
              </w:rPr>
              <w:t xml:space="preserve">ХУНДАЙ </w:t>
            </w:r>
            <w:r w:rsidRPr="00F751B2">
              <w:rPr>
                <w:bCs/>
                <w:sz w:val="16"/>
                <w:szCs w:val="16"/>
                <w:lang w:val="en-US"/>
              </w:rPr>
              <w:t>Tucson</w:t>
            </w:r>
            <w:r w:rsidRPr="00F751B2">
              <w:rPr>
                <w:bCs/>
                <w:sz w:val="16"/>
                <w:szCs w:val="16"/>
              </w:rPr>
              <w:t>, 2020 г.</w:t>
            </w:r>
          </w:p>
        </w:tc>
        <w:tc>
          <w:tcPr>
            <w:tcW w:w="1895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D6E2E" w:rsidRPr="00F751B2" w:rsidTr="00F751B2">
        <w:tc>
          <w:tcPr>
            <w:tcW w:w="577" w:type="dxa"/>
            <w:vMerge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(общая долевая 1/2)</w:t>
            </w:r>
          </w:p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66,0 кв.м. Россия</w:t>
            </w:r>
          </w:p>
        </w:tc>
        <w:tc>
          <w:tcPr>
            <w:tcW w:w="2150" w:type="dxa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 имеет</w:t>
            </w:r>
          </w:p>
        </w:tc>
        <w:tc>
          <w:tcPr>
            <w:tcW w:w="2032" w:type="dxa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D6E2E" w:rsidRPr="00F751B2" w:rsidTr="00F751B2">
        <w:tc>
          <w:tcPr>
            <w:tcW w:w="577" w:type="dxa"/>
            <w:vMerge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E2E" w:rsidRPr="00F751B2" w:rsidRDefault="00DD6E2E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</w:t>
            </w:r>
            <w:r w:rsidRPr="00F751B2">
              <w:rPr>
                <w:bCs/>
                <w:sz w:val="16"/>
                <w:szCs w:val="16"/>
              </w:rPr>
              <w:t>безвозмездное пользование</w:t>
            </w:r>
            <w:r w:rsidRPr="00F751B2">
              <w:rPr>
                <w:bCs/>
                <w:sz w:val="16"/>
                <w:szCs w:val="16"/>
              </w:rPr>
              <w:t>)</w:t>
            </w:r>
          </w:p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66,0 кв.м. Россия</w:t>
            </w:r>
          </w:p>
        </w:tc>
        <w:tc>
          <w:tcPr>
            <w:tcW w:w="2032" w:type="dxa"/>
          </w:tcPr>
          <w:p w:rsidR="00DD6E2E" w:rsidRPr="00F751B2" w:rsidRDefault="00DD6E2E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DD6E2E" w:rsidRPr="00F751B2" w:rsidRDefault="00DD6E2E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347E19" w:rsidRPr="00F751B2" w:rsidTr="00F751B2">
        <w:tc>
          <w:tcPr>
            <w:tcW w:w="577" w:type="dxa"/>
            <w:vMerge w:val="restart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4.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Зыкова Ирина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 xml:space="preserve">Главный специалист-эксперт отдела тарифного </w:t>
            </w:r>
            <w:r w:rsidRPr="00F751B2">
              <w:rPr>
                <w:sz w:val="16"/>
                <w:szCs w:val="16"/>
              </w:rPr>
              <w:lastRenderedPageBreak/>
              <w:t>регулирования непроизводственной сферы и обращения с твердыми коммунальными отходами Управления по тарифам города Севастополя</w:t>
            </w:r>
          </w:p>
        </w:tc>
        <w:tc>
          <w:tcPr>
            <w:tcW w:w="1634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lastRenderedPageBreak/>
              <w:t>839 552,24</w:t>
            </w:r>
          </w:p>
        </w:tc>
        <w:tc>
          <w:tcPr>
            <w:tcW w:w="2059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(индивидуальная)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lastRenderedPageBreak/>
              <w:t>76,5 кв.м Россия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(общая долевая 1/2)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25,6 кв.м. Россия</w:t>
            </w:r>
          </w:p>
        </w:tc>
        <w:tc>
          <w:tcPr>
            <w:tcW w:w="2150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lastRenderedPageBreak/>
              <w:t>Не имеет</w:t>
            </w:r>
          </w:p>
        </w:tc>
        <w:tc>
          <w:tcPr>
            <w:tcW w:w="2032" w:type="dxa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347E19" w:rsidRPr="00F751B2" w:rsidTr="00F751B2">
        <w:tc>
          <w:tcPr>
            <w:tcW w:w="577" w:type="dxa"/>
            <w:vMerge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806 112,10</w:t>
            </w:r>
          </w:p>
        </w:tc>
        <w:tc>
          <w:tcPr>
            <w:tcW w:w="2059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Земельный участок (индивидуальная)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1000 кв.м.  Украина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Земельный участок (индивидуальная)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1300 кв.м. Украина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 (индивидуальная)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197,7 кв.м. Украина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Гараж (индивидуальная)</w:t>
            </w:r>
          </w:p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24 кв.м. Украина</w:t>
            </w:r>
          </w:p>
        </w:tc>
        <w:tc>
          <w:tcPr>
            <w:tcW w:w="2150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76,5 кв.м Россия</w:t>
            </w:r>
          </w:p>
        </w:tc>
        <w:tc>
          <w:tcPr>
            <w:tcW w:w="2032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Легковой автомобиль: (индивидуальная):</w:t>
            </w:r>
          </w:p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  <w:lang w:val="en-US"/>
              </w:rPr>
              <w:t>Toyota</w:t>
            </w:r>
            <w:r w:rsidRPr="00F751B2">
              <w:rPr>
                <w:bCs/>
                <w:sz w:val="16"/>
                <w:szCs w:val="16"/>
              </w:rPr>
              <w:t xml:space="preserve"> </w:t>
            </w:r>
            <w:r w:rsidRPr="00F751B2">
              <w:rPr>
                <w:bCs/>
                <w:sz w:val="16"/>
                <w:szCs w:val="16"/>
                <w:lang w:val="en-US"/>
              </w:rPr>
              <w:t>Camry</w:t>
            </w:r>
            <w:r w:rsidRPr="00F751B2">
              <w:rPr>
                <w:bCs/>
                <w:sz w:val="16"/>
                <w:szCs w:val="16"/>
              </w:rPr>
              <w:t>, 2014</w:t>
            </w:r>
          </w:p>
        </w:tc>
        <w:tc>
          <w:tcPr>
            <w:tcW w:w="1895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347E19" w:rsidRPr="00F751B2" w:rsidTr="00F751B2">
        <w:tc>
          <w:tcPr>
            <w:tcW w:w="577" w:type="dxa"/>
            <w:vMerge w:val="restart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5.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Колисниченко Ольга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Главный специалист-эксперт отдела тарифного регулирования непроизводственной сферы и обращения с твердыми коммунальными отходами Управления по тарифам города Севастополя</w:t>
            </w:r>
          </w:p>
        </w:tc>
        <w:tc>
          <w:tcPr>
            <w:tcW w:w="1634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615 524,74</w:t>
            </w:r>
          </w:p>
        </w:tc>
        <w:tc>
          <w:tcPr>
            <w:tcW w:w="2059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 (безвозмездное пользование) 170 кв.м., Россия</w:t>
            </w:r>
          </w:p>
        </w:tc>
        <w:tc>
          <w:tcPr>
            <w:tcW w:w="2032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Легковой автомобиль:</w:t>
            </w:r>
          </w:p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 xml:space="preserve">(индивидуальная) ФОРД </w:t>
            </w:r>
            <w:r w:rsidRPr="00F751B2">
              <w:rPr>
                <w:bCs/>
                <w:sz w:val="16"/>
                <w:szCs w:val="16"/>
                <w:lang w:val="en-US"/>
              </w:rPr>
              <w:t>Focus 3</w:t>
            </w:r>
            <w:r w:rsidRPr="00F751B2">
              <w:rPr>
                <w:bCs/>
                <w:sz w:val="16"/>
                <w:szCs w:val="16"/>
              </w:rPr>
              <w:t>, 2012 г.,</w:t>
            </w:r>
          </w:p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(индивидуальная) Пежо 206, 2007 г.</w:t>
            </w:r>
          </w:p>
        </w:tc>
        <w:tc>
          <w:tcPr>
            <w:tcW w:w="1895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347E19" w:rsidRPr="00F751B2" w:rsidTr="00F751B2">
        <w:tc>
          <w:tcPr>
            <w:tcW w:w="577" w:type="dxa"/>
            <w:vMerge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277 065,77</w:t>
            </w:r>
          </w:p>
        </w:tc>
        <w:tc>
          <w:tcPr>
            <w:tcW w:w="2059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 (безвозмездное пользование) 170 кв.м., Россия</w:t>
            </w:r>
          </w:p>
        </w:tc>
        <w:tc>
          <w:tcPr>
            <w:tcW w:w="2032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347E19" w:rsidRPr="00F751B2" w:rsidTr="00F751B2">
        <w:tc>
          <w:tcPr>
            <w:tcW w:w="577" w:type="dxa"/>
            <w:vMerge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19" w:rsidRPr="00F751B2" w:rsidRDefault="00347E19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 (безвозмездное пользование) 170 кв.м., Россия</w:t>
            </w:r>
          </w:p>
        </w:tc>
        <w:tc>
          <w:tcPr>
            <w:tcW w:w="2032" w:type="dxa"/>
          </w:tcPr>
          <w:p w:rsidR="00347E19" w:rsidRPr="00F751B2" w:rsidRDefault="00347E19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347E19" w:rsidRPr="00F751B2" w:rsidRDefault="00347E19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  <w:vMerge w:val="restart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6.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Корсунова Ольга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 xml:space="preserve">Начальник </w:t>
            </w:r>
            <w:r w:rsidRPr="00F751B2">
              <w:rPr>
                <w:sz w:val="16"/>
                <w:szCs w:val="16"/>
              </w:rPr>
              <w:t>отдела тарифного регулирования непроизводственной сферы и обращения с твердыми коммунальными отходами Управления по тарифам города Севастополя</w:t>
            </w: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1 530 865,98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Земельный участок: (индивидуальная) 207,0 кв.м. Россия</w:t>
            </w:r>
          </w:p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Земельный участок: (индивидуальная) 343,0 кв.м. Россия</w:t>
            </w:r>
          </w:p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дом: (индивидуальная) 338,1 кв.м. Россия</w:t>
            </w:r>
          </w:p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дом: (индивидуальная) 94,2 кв.м. Россия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Левковой автомобиль (индивидуальная) ТОЙОТА РАВ 4, 2008 г.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  <w:vMerge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430 000,00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Земельный участок: (индивидуальная) 1200,0 кв.м. Россия</w:t>
            </w:r>
          </w:p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150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lastRenderedPageBreak/>
              <w:t xml:space="preserve">Земельный участок: (безвозмездное </w:t>
            </w:r>
            <w:r w:rsidRPr="00F751B2">
              <w:rPr>
                <w:bCs/>
                <w:sz w:val="16"/>
                <w:szCs w:val="16"/>
              </w:rPr>
              <w:lastRenderedPageBreak/>
              <w:t>пользование) 343,0 кв.м. Россия</w:t>
            </w:r>
          </w:p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Жилой дом: (безвозмездное пользование) 338,1 кв.м. Россия</w:t>
            </w:r>
          </w:p>
        </w:tc>
        <w:tc>
          <w:tcPr>
            <w:tcW w:w="2032" w:type="dxa"/>
          </w:tcPr>
          <w:p w:rsidR="00A60DAC" w:rsidRPr="00F751B2" w:rsidRDefault="00A60DAC" w:rsidP="0036228B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lastRenderedPageBreak/>
              <w:t>Левковой автомобиль</w:t>
            </w:r>
            <w:r w:rsidRPr="00F751B2">
              <w:rPr>
                <w:bCs/>
                <w:sz w:val="16"/>
                <w:szCs w:val="16"/>
              </w:rPr>
              <w:t>:</w:t>
            </w:r>
            <w:r w:rsidRPr="00F751B2">
              <w:rPr>
                <w:bCs/>
                <w:sz w:val="16"/>
                <w:szCs w:val="16"/>
              </w:rPr>
              <w:t xml:space="preserve"> (индивидуальная) </w:t>
            </w:r>
            <w:r w:rsidRPr="00F751B2">
              <w:rPr>
                <w:bCs/>
                <w:sz w:val="16"/>
                <w:szCs w:val="16"/>
              </w:rPr>
              <w:t>ФОРД ФОКУС, 2.0, 20</w:t>
            </w:r>
            <w:r w:rsidR="0036228B">
              <w:rPr>
                <w:bCs/>
                <w:sz w:val="16"/>
                <w:szCs w:val="16"/>
              </w:rPr>
              <w:t>10</w:t>
            </w:r>
            <w:bookmarkStart w:id="0" w:name="_GoBack"/>
            <w:bookmarkEnd w:id="0"/>
            <w:r w:rsidRPr="00F751B2">
              <w:rPr>
                <w:bCs/>
                <w:sz w:val="16"/>
                <w:szCs w:val="16"/>
              </w:rPr>
              <w:t xml:space="preserve"> г.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lastRenderedPageBreak/>
              <w:t>7.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Мельник Анна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Главный специалист-эксперт отдела тарифного регулирования непроизводственной сферы и обращения с твердыми коммунальными отходами Управления по тарифам города Севастополя</w:t>
            </w: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681 340,00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45,4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45,4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45,4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  <w:vMerge w:val="restart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8.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Ондрикова Светлана Владимировна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Главный специалист-эксперт отдела тарифного регулирования  в энергетике и газоснабжении  Управления по тарифам города Севастополя</w:t>
            </w: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764 497,45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(индивидуальная)</w:t>
            </w:r>
          </w:p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29,8 кв.м., Россия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 xml:space="preserve">Комната (безвозмездное пользование) </w:t>
            </w:r>
            <w:r w:rsidRPr="00F751B2">
              <w:rPr>
                <w:bCs/>
                <w:sz w:val="16"/>
                <w:szCs w:val="16"/>
              </w:rPr>
              <w:t>49,8</w:t>
            </w:r>
            <w:r w:rsidRPr="00F751B2">
              <w:rPr>
                <w:bCs/>
                <w:sz w:val="16"/>
                <w:szCs w:val="16"/>
              </w:rPr>
              <w:t xml:space="preserve">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  <w:vMerge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341 833,02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29,8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Легковой автомобиль: (индивидуальная)</w:t>
            </w:r>
          </w:p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  <w:lang w:val="en-US"/>
              </w:rPr>
              <w:t>HONDA FIT</w:t>
            </w:r>
            <w:r w:rsidRPr="00F751B2">
              <w:rPr>
                <w:bCs/>
                <w:sz w:val="16"/>
                <w:szCs w:val="16"/>
              </w:rPr>
              <w:t>,2003</w:t>
            </w:r>
            <w:r w:rsidRPr="00F751B2">
              <w:rPr>
                <w:bCs/>
                <w:sz w:val="16"/>
                <w:szCs w:val="16"/>
              </w:rPr>
              <w:t xml:space="preserve"> г.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  <w:vMerge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Комната (безвозмездное пользование) 49,8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  <w:vMerge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Комната (безвозмездное пользование) 49,8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60DAC" w:rsidRPr="00F751B2" w:rsidTr="00F751B2">
        <w:tc>
          <w:tcPr>
            <w:tcW w:w="577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9.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Панкова Елизавета Геннадьевна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DAC" w:rsidRPr="00F751B2" w:rsidRDefault="00A60DAC" w:rsidP="00F751B2">
            <w:pPr>
              <w:jc w:val="center"/>
              <w:rPr>
                <w:sz w:val="16"/>
                <w:szCs w:val="16"/>
              </w:rPr>
            </w:pPr>
            <w:r w:rsidRPr="00F751B2">
              <w:rPr>
                <w:sz w:val="16"/>
                <w:szCs w:val="16"/>
              </w:rPr>
              <w:t>главный специалист-эксперт отдела тарифного регулирования в теплоснабжении, водоснабжении, водоотведении Управления по тарифам города Севастополя</w:t>
            </w:r>
          </w:p>
        </w:tc>
        <w:tc>
          <w:tcPr>
            <w:tcW w:w="1634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234 651,74</w:t>
            </w:r>
          </w:p>
        </w:tc>
        <w:tc>
          <w:tcPr>
            <w:tcW w:w="2059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Не имеет</w:t>
            </w:r>
          </w:p>
        </w:tc>
        <w:tc>
          <w:tcPr>
            <w:tcW w:w="2150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Квартира (безвозмездное пользование) 62,5 кв.м., Россия</w:t>
            </w:r>
          </w:p>
        </w:tc>
        <w:tc>
          <w:tcPr>
            <w:tcW w:w="2032" w:type="dxa"/>
          </w:tcPr>
          <w:p w:rsidR="00A60DAC" w:rsidRPr="00F751B2" w:rsidRDefault="00A60DAC" w:rsidP="00F751B2">
            <w:pPr>
              <w:jc w:val="center"/>
              <w:rPr>
                <w:bCs/>
                <w:sz w:val="16"/>
                <w:szCs w:val="16"/>
              </w:rPr>
            </w:pPr>
            <w:r w:rsidRPr="00F751B2">
              <w:rPr>
                <w:bCs/>
                <w:sz w:val="16"/>
                <w:szCs w:val="16"/>
              </w:rPr>
              <w:t>Черри Тиго, 2009 г.</w:t>
            </w:r>
          </w:p>
        </w:tc>
        <w:tc>
          <w:tcPr>
            <w:tcW w:w="1895" w:type="dxa"/>
          </w:tcPr>
          <w:p w:rsidR="00A60DAC" w:rsidRPr="00F751B2" w:rsidRDefault="00A60DAC" w:rsidP="00F751B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</w:tbl>
    <w:p w:rsidR="003819A4" w:rsidRPr="00177AA7" w:rsidRDefault="003819A4">
      <w:pPr>
        <w:autoSpaceDE w:val="0"/>
        <w:autoSpaceDN w:val="0"/>
        <w:adjustRightInd w:val="0"/>
        <w:jc w:val="center"/>
      </w:pPr>
    </w:p>
    <w:sectPr w:rsidR="003819A4" w:rsidRPr="00177AA7" w:rsidSect="00B52502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176" w:rsidRDefault="001E6176" w:rsidP="006663B0">
      <w:r>
        <w:separator/>
      </w:r>
    </w:p>
  </w:endnote>
  <w:endnote w:type="continuationSeparator" w:id="0">
    <w:p w:rsidR="001E6176" w:rsidRDefault="001E6176" w:rsidP="00666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176" w:rsidRDefault="001E6176" w:rsidP="006663B0">
      <w:r>
        <w:separator/>
      </w:r>
    </w:p>
  </w:footnote>
  <w:footnote w:type="continuationSeparator" w:id="0">
    <w:p w:rsidR="001E6176" w:rsidRDefault="001E6176" w:rsidP="006663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61"/>
    <w:rsid w:val="00030FC7"/>
    <w:rsid w:val="0004662F"/>
    <w:rsid w:val="00047BC0"/>
    <w:rsid w:val="00052D97"/>
    <w:rsid w:val="00056945"/>
    <w:rsid w:val="000714B5"/>
    <w:rsid w:val="00075CCD"/>
    <w:rsid w:val="0008062E"/>
    <w:rsid w:val="000902D4"/>
    <w:rsid w:val="000970D0"/>
    <w:rsid w:val="000C2BCC"/>
    <w:rsid w:val="000C5059"/>
    <w:rsid w:val="000C756F"/>
    <w:rsid w:val="000D19D4"/>
    <w:rsid w:val="00101E46"/>
    <w:rsid w:val="001055E7"/>
    <w:rsid w:val="00110805"/>
    <w:rsid w:val="001166F3"/>
    <w:rsid w:val="001179BA"/>
    <w:rsid w:val="00122F84"/>
    <w:rsid w:val="00127201"/>
    <w:rsid w:val="00156C49"/>
    <w:rsid w:val="001615D8"/>
    <w:rsid w:val="00161F9F"/>
    <w:rsid w:val="001667FD"/>
    <w:rsid w:val="0017423B"/>
    <w:rsid w:val="00177AA7"/>
    <w:rsid w:val="00184E61"/>
    <w:rsid w:val="001A6F57"/>
    <w:rsid w:val="001C1337"/>
    <w:rsid w:val="001C6BAD"/>
    <w:rsid w:val="001E6176"/>
    <w:rsid w:val="001F7C0D"/>
    <w:rsid w:val="002048B4"/>
    <w:rsid w:val="002105EC"/>
    <w:rsid w:val="002137A8"/>
    <w:rsid w:val="00233340"/>
    <w:rsid w:val="00236CC8"/>
    <w:rsid w:val="0025563A"/>
    <w:rsid w:val="002610E8"/>
    <w:rsid w:val="002E2554"/>
    <w:rsid w:val="002E33C2"/>
    <w:rsid w:val="002E7691"/>
    <w:rsid w:val="002F5EF9"/>
    <w:rsid w:val="003139E7"/>
    <w:rsid w:val="00321325"/>
    <w:rsid w:val="00347E19"/>
    <w:rsid w:val="00356916"/>
    <w:rsid w:val="0036228B"/>
    <w:rsid w:val="00377304"/>
    <w:rsid w:val="00380C10"/>
    <w:rsid w:val="003819A4"/>
    <w:rsid w:val="00383221"/>
    <w:rsid w:val="003A5068"/>
    <w:rsid w:val="003B2EC2"/>
    <w:rsid w:val="003C3C13"/>
    <w:rsid w:val="00403E87"/>
    <w:rsid w:val="004279E8"/>
    <w:rsid w:val="00444B52"/>
    <w:rsid w:val="004951E9"/>
    <w:rsid w:val="004C6172"/>
    <w:rsid w:val="004F1229"/>
    <w:rsid w:val="004F4BD7"/>
    <w:rsid w:val="00517FBC"/>
    <w:rsid w:val="0055416F"/>
    <w:rsid w:val="00594E51"/>
    <w:rsid w:val="00597090"/>
    <w:rsid w:val="005F076E"/>
    <w:rsid w:val="005F2DF1"/>
    <w:rsid w:val="005F47EB"/>
    <w:rsid w:val="005F583E"/>
    <w:rsid w:val="00600CF7"/>
    <w:rsid w:val="006021E6"/>
    <w:rsid w:val="00623FBB"/>
    <w:rsid w:val="0062636E"/>
    <w:rsid w:val="00633BAE"/>
    <w:rsid w:val="00642031"/>
    <w:rsid w:val="0065680E"/>
    <w:rsid w:val="006663B0"/>
    <w:rsid w:val="006708D3"/>
    <w:rsid w:val="00691531"/>
    <w:rsid w:val="006A412A"/>
    <w:rsid w:val="006B02B4"/>
    <w:rsid w:val="006C6BEB"/>
    <w:rsid w:val="006F0562"/>
    <w:rsid w:val="00702D8D"/>
    <w:rsid w:val="007335C4"/>
    <w:rsid w:val="00741D9A"/>
    <w:rsid w:val="00742893"/>
    <w:rsid w:val="00743894"/>
    <w:rsid w:val="0076289A"/>
    <w:rsid w:val="00764D33"/>
    <w:rsid w:val="007B6A2F"/>
    <w:rsid w:val="00817B34"/>
    <w:rsid w:val="00833949"/>
    <w:rsid w:val="00880E10"/>
    <w:rsid w:val="00894195"/>
    <w:rsid w:val="0089615A"/>
    <w:rsid w:val="008A056E"/>
    <w:rsid w:val="008A0C80"/>
    <w:rsid w:val="008B7D68"/>
    <w:rsid w:val="008C019B"/>
    <w:rsid w:val="008C0F1D"/>
    <w:rsid w:val="0090604B"/>
    <w:rsid w:val="00916FC7"/>
    <w:rsid w:val="00925001"/>
    <w:rsid w:val="00973975"/>
    <w:rsid w:val="00980826"/>
    <w:rsid w:val="00991E53"/>
    <w:rsid w:val="009B5F01"/>
    <w:rsid w:val="009C1693"/>
    <w:rsid w:val="009D5F29"/>
    <w:rsid w:val="00A16E9F"/>
    <w:rsid w:val="00A32642"/>
    <w:rsid w:val="00A52873"/>
    <w:rsid w:val="00A52DD6"/>
    <w:rsid w:val="00A60DAC"/>
    <w:rsid w:val="00A944C0"/>
    <w:rsid w:val="00A95F22"/>
    <w:rsid w:val="00AA503A"/>
    <w:rsid w:val="00AB4072"/>
    <w:rsid w:val="00AB6A74"/>
    <w:rsid w:val="00AC66F4"/>
    <w:rsid w:val="00AE6F02"/>
    <w:rsid w:val="00B14F96"/>
    <w:rsid w:val="00B2129A"/>
    <w:rsid w:val="00B227FF"/>
    <w:rsid w:val="00B52502"/>
    <w:rsid w:val="00B52F9D"/>
    <w:rsid w:val="00B57468"/>
    <w:rsid w:val="00BC0902"/>
    <w:rsid w:val="00BC2DD1"/>
    <w:rsid w:val="00BC3C9C"/>
    <w:rsid w:val="00BE115D"/>
    <w:rsid w:val="00C301D3"/>
    <w:rsid w:val="00C36D62"/>
    <w:rsid w:val="00C55C0C"/>
    <w:rsid w:val="00C76B04"/>
    <w:rsid w:val="00C858A0"/>
    <w:rsid w:val="00C92775"/>
    <w:rsid w:val="00CD47F6"/>
    <w:rsid w:val="00CD4F12"/>
    <w:rsid w:val="00CE5D82"/>
    <w:rsid w:val="00D0229D"/>
    <w:rsid w:val="00D201D4"/>
    <w:rsid w:val="00D21513"/>
    <w:rsid w:val="00D359D3"/>
    <w:rsid w:val="00D41271"/>
    <w:rsid w:val="00D521AC"/>
    <w:rsid w:val="00D5470F"/>
    <w:rsid w:val="00D55538"/>
    <w:rsid w:val="00D5644E"/>
    <w:rsid w:val="00D86DAB"/>
    <w:rsid w:val="00DA42FB"/>
    <w:rsid w:val="00DC3365"/>
    <w:rsid w:val="00DC49D6"/>
    <w:rsid w:val="00DD6E2E"/>
    <w:rsid w:val="00DD6EF5"/>
    <w:rsid w:val="00DE0A48"/>
    <w:rsid w:val="00DE722D"/>
    <w:rsid w:val="00E169ED"/>
    <w:rsid w:val="00E21701"/>
    <w:rsid w:val="00E443C7"/>
    <w:rsid w:val="00E677D0"/>
    <w:rsid w:val="00E75AB8"/>
    <w:rsid w:val="00E92A61"/>
    <w:rsid w:val="00EA279E"/>
    <w:rsid w:val="00EA7AC3"/>
    <w:rsid w:val="00ED1D64"/>
    <w:rsid w:val="00ED2ADD"/>
    <w:rsid w:val="00ED2BE1"/>
    <w:rsid w:val="00EE662B"/>
    <w:rsid w:val="00F0021F"/>
    <w:rsid w:val="00F05850"/>
    <w:rsid w:val="00F105A2"/>
    <w:rsid w:val="00F12BC5"/>
    <w:rsid w:val="00F3572E"/>
    <w:rsid w:val="00F45153"/>
    <w:rsid w:val="00F469C6"/>
    <w:rsid w:val="00F62FC2"/>
    <w:rsid w:val="00F644E4"/>
    <w:rsid w:val="00F751B2"/>
    <w:rsid w:val="00F77B73"/>
    <w:rsid w:val="00F82FB7"/>
    <w:rsid w:val="00F9388C"/>
    <w:rsid w:val="00FA652B"/>
    <w:rsid w:val="00FB41CF"/>
    <w:rsid w:val="00FD0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BD65B"/>
  <w15:docId w15:val="{0C0BE12C-4731-4C47-8C43-5856E7C06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50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2D4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63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663B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6663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663B0"/>
    <w:rPr>
      <w:rFonts w:ascii="Times New Roman" w:hAnsi="Times New Roman"/>
      <w:sz w:val="28"/>
    </w:rPr>
  </w:style>
  <w:style w:type="paragraph" w:customStyle="1" w:styleId="Standard">
    <w:name w:val="Standard"/>
    <w:rsid w:val="00AB6A7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</w:rPr>
  </w:style>
  <w:style w:type="paragraph" w:customStyle="1" w:styleId="Default">
    <w:name w:val="Default"/>
    <w:rsid w:val="004951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Emphasis"/>
    <w:basedOn w:val="a0"/>
    <w:uiPriority w:val="20"/>
    <w:qFormat/>
    <w:rsid w:val="00DD6EF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F0021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00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Копацкая Марина Владиславовна</dc:creator>
  <cp:lastModifiedBy>Andrey</cp:lastModifiedBy>
  <cp:revision>3</cp:revision>
  <cp:lastPrinted>2022-05-24T12:38:00Z</cp:lastPrinted>
  <dcterms:created xsi:type="dcterms:W3CDTF">2022-05-24T12:40:00Z</dcterms:created>
  <dcterms:modified xsi:type="dcterms:W3CDTF">2022-05-24T12:58:00Z</dcterms:modified>
</cp:coreProperties>
</file>