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сотрудников департамента информационной политики Приморского края 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/>
          <w:b/>
          <w:bCs/>
          <w:sz w:val="20"/>
          <w:szCs w:val="20"/>
        </w:rPr>
        <w:t xml:space="preserve">и членов </w:t>
      </w:r>
      <w:r>
        <w:rPr>
          <w:rFonts w:eastAsia="Tahoma" w:cs="Times New Roman"/>
          <w:b/>
          <w:bCs/>
          <w:color w:val="auto"/>
          <w:kern w:val="2"/>
          <w:sz w:val="20"/>
          <w:szCs w:val="20"/>
          <w:lang w:val="ru-RU" w:eastAsia="zh-CN" w:bidi="hi-IN"/>
        </w:rPr>
        <w:t>их</w:t>
      </w:r>
      <w:r>
        <w:rPr>
          <w:rFonts w:cs="Times New Roman"/>
          <w:b/>
          <w:bCs/>
          <w:sz w:val="20"/>
          <w:szCs w:val="20"/>
        </w:rPr>
        <w:t xml:space="preserve"> семей за период с 1 января по 31 декабря 2021 года</w:t>
      </w:r>
    </w:p>
    <w:p>
      <w:pPr>
        <w:pStyle w:val="Normal"/>
        <w:bidi w:val="0"/>
        <w:spacing w:lineRule="auto" w:line="240" w:before="0" w:after="0"/>
        <w:jc w:val="center"/>
        <w:rPr>
          <w:rFonts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4970" w:type="dxa"/>
        <w:jc w:val="lef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59"/>
        <w:gridCol w:w="1526"/>
        <w:gridCol w:w="1414"/>
        <w:gridCol w:w="996"/>
        <w:gridCol w:w="991"/>
        <w:gridCol w:w="838"/>
        <w:gridCol w:w="1289"/>
        <w:gridCol w:w="991"/>
        <w:gridCol w:w="1133"/>
        <w:gridCol w:w="994"/>
        <w:gridCol w:w="993"/>
        <w:gridCol w:w="1233"/>
        <w:gridCol w:w="2112"/>
      </w:tblGrid>
      <w:tr>
        <w:trPr/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Декларированный годовой доход &lt;*&gt;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1.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Забелло А.М.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ЖР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2643220,58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</w:t>
            </w:r>
            <w:bookmarkStart w:id="0" w:name="_GoBack"/>
            <w:bookmarkEnd w:id="0"/>
            <w:r>
              <w:rPr>
                <w:sz w:val="20"/>
                <w:szCs w:val="20"/>
              </w:rPr>
              <w:t>сь</w:t>
            </w:r>
          </w:p>
        </w:tc>
      </w:tr>
      <w:tr>
        <w:trPr>
          <w:trHeight w:val="1245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02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064" w:hRule="atLeast"/>
        </w:trPr>
        <w:tc>
          <w:tcPr>
            <w:tcW w:w="14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1"/>
                <w:szCs w:val="21"/>
                <w:lang w:val="ru-RU" w:eastAsia="zh-CN" w:bidi="hi-IN"/>
              </w:rPr>
              <w:t>О</w:t>
            </w:r>
            <w:r>
              <w:rPr>
                <w:b/>
                <w:bCs/>
                <w:sz w:val="21"/>
                <w:szCs w:val="21"/>
              </w:rPr>
              <w:t>тдел пресс-службы Губернатора Приморского края и Правительства Приморского кра</w:t>
            </w:r>
            <w:r>
              <w:rPr>
                <w:sz w:val="21"/>
                <w:szCs w:val="21"/>
              </w:rPr>
              <w:t>я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2.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>Века Е</w:t>
            </w:r>
            <w:r>
              <w:rPr>
                <w:rFonts w:eastAsia="Tahoma" w:cs="FreeSans"/>
                <w:b/>
                <w:bCs/>
                <w:i/>
                <w:iCs/>
                <w:color w:val="auto"/>
                <w:kern w:val="2"/>
                <w:sz w:val="20"/>
                <w:szCs w:val="20"/>
                <w:lang w:val="ru-RU" w:eastAsia="zh-CN" w:bidi="hi-IN"/>
              </w:rPr>
              <w:t>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– начальник отдела 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Suzuki SX4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3256644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совершались </w:t>
            </w:r>
            <w:bookmarkStart w:id="1" w:name="_GoBack2"/>
            <w:bookmarkEnd w:id="1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3.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Ковалёв Е.В.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 доля в праве 1/4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1316897,27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4.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 Р.В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1214287,60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Nissan Note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401345,34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204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5.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Тонких Д.С.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72, 0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1244019,66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46,1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Honda Fit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978712,45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6.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Фролова О.В.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Mazda Demio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1449324,11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7.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Шолик Н.М.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3660,0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1 216 055,68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имущества за счет средств займа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8.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Орлова А. И.</w:t>
            </w:r>
            <w:bookmarkStart w:id="2" w:name="_GoBack3"/>
            <w:bookmarkEnd w:id="2"/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552523,95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004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1544818,81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213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867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004" w:hRule="atLeast"/>
        </w:trPr>
        <w:tc>
          <w:tcPr>
            <w:tcW w:w="14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Отдел по работе с информацией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9.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Иванова Д.С.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1904255,05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10.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0"/>
                <w:szCs w:val="20"/>
              </w:rPr>
              <w:t>Кулешова А.А.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23,0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942140,60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11.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Лындо А.С.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консультант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1/5)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761927,75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Сиента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1343744,95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6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Пак А.А.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1211652,56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Тамбовцева Е.В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Honda HRV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536932,80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Toyota Land Cruiser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крепыш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926652,58</w:t>
            </w:r>
            <w:bookmarkStart w:id="3" w:name="_GoBack4"/>
            <w:bookmarkEnd w:id="3"/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987" w:hRule="atLeast"/>
        </w:trPr>
        <w:tc>
          <w:tcPr>
            <w:tcW w:w="14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1"/>
                <w:szCs w:val="21"/>
                <w:lang w:eastAsia="ru-RU"/>
              </w:rPr>
              <w:t>О</w:t>
            </w:r>
            <w:r>
              <w:rPr>
                <w:b/>
                <w:bCs/>
                <w:sz w:val="21"/>
                <w:szCs w:val="21"/>
              </w:rPr>
              <w:t>тдел по финансовым, правовым вопросам и государственному заказу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Круглова Е.М.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6 989 655, 67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недвижимости на средства ипотечного кредита</w:t>
            </w:r>
          </w:p>
        </w:tc>
      </w:tr>
      <w:tr>
        <w:trPr>
          <w:trHeight w:val="853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val="ru-RU" w:eastAsia="ru-RU" w:bidi="ar-SA"/>
              </w:rPr>
              <w:t>3,8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u-RU" w:eastAsia="ru-RU" w:bidi="ar-SA"/>
              </w:rPr>
              <w:t>Глущенко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О.В.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долевая(5/8)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93.8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(NISSAN NOTE,2014 год.)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1065504,72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долевая(1/8)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22.7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TOYOTA SUCCEED, 2005 год.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748196,65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bookmarkStart w:id="4" w:name="__DdeLink__953_3216182978"/>
            <w:r>
              <w:rPr>
                <w:sz w:val="20"/>
                <w:szCs w:val="20"/>
              </w:rPr>
              <w:t>Общая долевая(1/8)</w:t>
            </w:r>
            <w:bookmarkEnd w:id="4"/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долевая(1/8)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48.4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Гончарова Л.А.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44,10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1 148 228,15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bookmarkStart w:id="5" w:name="__DdeLink__56119_42203538291"/>
            <w:r>
              <w:rPr>
                <w:sz w:val="20"/>
                <w:szCs w:val="20"/>
              </w:rPr>
              <w:t>Сделки не совершались</w:t>
            </w:r>
            <w:bookmarkEnd w:id="5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Honda Vezel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2 133 751,96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Буйнова Е.С.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 w:eastAsia="ru-RU" w:bidi="ar-SA"/>
              </w:rPr>
              <w:t>58,0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TOYOTA Vitz 2009 год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451 478,92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bookmarkStart w:id="6" w:name="__DdeLink__56119_4220353829"/>
            <w:r>
              <w:rPr>
                <w:sz w:val="20"/>
                <w:szCs w:val="20"/>
              </w:rPr>
              <w:t>Сделки не совершались</w:t>
            </w:r>
            <w:bookmarkEnd w:id="6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Козлова И.Е.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Мобилио Спайк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1 028866,70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bookmarkStart w:id="7" w:name="__DdeLink__56119_42203538292"/>
            <w:r>
              <w:rPr>
                <w:sz w:val="20"/>
                <w:szCs w:val="20"/>
              </w:rPr>
              <w:t>Сделки не совершались</w:t>
            </w:r>
            <w:bookmarkEnd w:id="7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9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Зырянова М.В.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923 201,20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делки не совершал</w:t>
            </w:r>
            <w:bookmarkStart w:id="8" w:name="_GoBack5"/>
            <w:bookmarkEnd w:id="8"/>
            <w:r>
              <w:rPr>
                <w:sz w:val="20"/>
                <w:szCs w:val="20"/>
              </w:rPr>
              <w:t>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ahoma" w:cs="FreeSans"/>
                <w:b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20.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Колосова И.А.</w:t>
            </w:r>
          </w:p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Nissan X-Trail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Toyota Dyna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Nissan Safari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788 305,87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bookmarkStart w:id="9" w:name="_GoBack6"/>
            <w:bookmarkEnd w:id="9"/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Липова О.А.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1 195 982, 49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</w:t>
            </w:r>
            <w:r>
              <w:rPr>
                <w:rFonts w:eastAsia="Tahoma" w:cs="FreeSans"/>
                <w:color w:val="auto"/>
                <w:kern w:val="2"/>
                <w:sz w:val="20"/>
                <w:szCs w:val="20"/>
                <w:lang w:val="ru-RU" w:eastAsia="zh-CN" w:bidi="hi-IN"/>
              </w:rPr>
              <w:t>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bookmarkStart w:id="10" w:name="__DdeLink__23794_779488591"/>
            <w:r>
              <w:rPr>
                <w:sz w:val="20"/>
                <w:szCs w:val="20"/>
              </w:rPr>
              <w:t>Сделки не совершались</w:t>
            </w:r>
            <w:bookmarkEnd w:id="10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ahoma" w:cs="FreeSans"/>
                <w:b/>
                <w:bCs/>
                <w:i w:val="false"/>
                <w:iCs w:val="false"/>
                <w:color w:val="auto"/>
                <w:kern w:val="2"/>
                <w:sz w:val="20"/>
                <w:szCs w:val="20"/>
                <w:lang w:val="ru-RU" w:eastAsia="zh-CN" w:bidi="hi-IN"/>
              </w:rPr>
              <w:t>22</w:t>
            </w:r>
            <w:r>
              <w:rPr>
                <w:rFonts w:eastAsia="Tahoma" w:cs="FreeSans"/>
                <w:b/>
                <w:bCs/>
                <w:i/>
                <w:iCs/>
                <w:color w:val="auto"/>
                <w:kern w:val="2"/>
                <w:sz w:val="20"/>
                <w:szCs w:val="20"/>
                <w:lang w:val="ru-RU" w:eastAsia="zh-CN" w:bidi="hi-IN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Тренихина К.В.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2 632 </w:t>
            </w:r>
            <w:bookmarkStart w:id="11" w:name="_GoBack71"/>
            <w:bookmarkEnd w:id="11"/>
            <w:r>
              <w:rPr>
                <w:sz w:val="20"/>
                <w:szCs w:val="20"/>
              </w:rPr>
              <w:t>768,97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bookmarkStart w:id="12" w:name="__DdeLink__2871_4122267250"/>
            <w:r>
              <w:rPr>
                <w:sz w:val="20"/>
                <w:szCs w:val="20"/>
              </w:rPr>
              <w:t>Сделки не совершались</w:t>
            </w:r>
            <w:bookmarkEnd w:id="12"/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774 241,04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032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91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96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823" w:hRule="atLeast"/>
        </w:trPr>
        <w:tc>
          <w:tcPr>
            <w:tcW w:w="14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lang w:val="ru-RU" w:eastAsia="zh-CN" w:bidi="hi-IN"/>
              </w:rPr>
              <w:t>О</w:t>
            </w: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тдел мониторинга и проектов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before="0" w:after="0"/>
              <w:ind w:left="72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Жиронкин Д.С.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9962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9982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Крепыш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2112822,94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9962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9982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Джимни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261343,56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</w:t>
            </w:r>
            <w:bookmarkStart w:id="13" w:name="_GoBack8"/>
            <w:bookmarkEnd w:id="13"/>
            <w:r>
              <w:rPr>
                <w:sz w:val="20"/>
                <w:szCs w:val="20"/>
              </w:rPr>
              <w:t>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9962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9982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9962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9982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9962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9982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Лакида М.С.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1186303,64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25.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Турчин А.Г.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1134099,55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920229,70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14" w:name="_GoBack9"/>
            <w:bookmarkEnd w:id="14"/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Рыжиков Д.В.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15" w:name="_GoBack10"/>
            <w:bookmarkEnd w:id="15"/>
            <w:r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980633,55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675" w:hRule="atLeast"/>
        </w:trPr>
        <w:tc>
          <w:tcPr>
            <w:tcW w:w="149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ind w:left="7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ahoma" w:cs="FreeSans"/>
                <w:b/>
                <w:bCs/>
                <w:color w:val="auto"/>
                <w:kern w:val="2"/>
                <w:sz w:val="20"/>
                <w:szCs w:val="20"/>
                <w:lang w:val="ru-RU" w:eastAsia="zh-CN" w:bidi="hi-IN"/>
              </w:rPr>
              <w:t>27.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Кудрина К.А.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Главный специалист-эксперт отдела  регулирования размещения объектов наружной рекламы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113502,1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 300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TOWN BOX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3970138,62</w:t>
            </w:r>
            <w:bookmarkStart w:id="16" w:name="_GoBack11"/>
            <w:bookmarkEnd w:id="16"/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>
        <w:trPr>
          <w:trHeight w:val="177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198,6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0"/>
      <w:szCs w:val="20"/>
      <w:lang w:val="ru-RU" w:eastAsia="ru-RU" w:bidi="hi-I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LibreOffice/6.3.5.2$Linux_X86_64 LibreOffice_project/30$Build-2</Application>
  <Pages>14</Pages>
  <Words>1302</Words>
  <Characters>8033</Characters>
  <CharactersWithSpaces>8639</CharactersWithSpaces>
  <Paragraphs>836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2020-08-10T11:57:41Z</dcterms:created>
  <dc:creator/>
  <dc:description/>
  <dc:language>ru-RU</dc:language>
  <cp:lastModifiedBy>ivan vich nov</cp:lastModifiedBy>
  <dcterms:modified xsi:type="dcterms:W3CDTF">2022-05-20T11:12:22Z</dcterms:modified>
  <cp:revision>36</cp:revision>
  <dc:subject/>
  <dc:title/>
</cp:coreProperties>
</file>