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PT Astra Serif" w:hAnsi="PT Astra Serif" w:cs="PT Astra Serif"/>
          <w:sz w:val="16"/>
          <w:szCs w:val="16"/>
        </w:rPr>
      </w:pPr>
      <w:r>
        <w:rPr>
          <w:rFonts w:hint="default" w:ascii="PT Astra Serif" w:hAnsi="PT Astra Serif" w:cs="PT Astra Serif"/>
          <w:sz w:val="16"/>
          <w:szCs w:val="16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16"/>
          <w:szCs w:val="16"/>
        </w:rPr>
      </w:pPr>
      <w:r>
        <w:rPr>
          <w:rFonts w:hint="default" w:ascii="PT Astra Serif" w:hAnsi="PT Astra Serif" w:cs="PT Astra Serif"/>
          <w:sz w:val="16"/>
          <w:szCs w:val="16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16"/>
          <w:szCs w:val="16"/>
        </w:rPr>
      </w:pPr>
      <w:r>
        <w:rPr>
          <w:rFonts w:hint="default" w:ascii="PT Astra Serif" w:hAnsi="PT Astra Serif" w:cs="PT Astra Serif"/>
          <w:sz w:val="16"/>
          <w:szCs w:val="16"/>
        </w:rPr>
        <w:t xml:space="preserve"> государственных</w:t>
      </w:r>
      <w:r>
        <w:rPr>
          <w:rFonts w:hint="default" w:ascii="PT Astra Serif" w:hAnsi="PT Astra Serif" w:cs="PT Astra Serif"/>
          <w:sz w:val="16"/>
          <w:szCs w:val="16"/>
        </w:rPr>
        <w:t xml:space="preserve"> </w:t>
      </w:r>
      <w:r>
        <w:rPr>
          <w:rFonts w:hint="default" w:ascii="PT Astra Serif" w:hAnsi="PT Astra Serif" w:cs="PT Astra Serif"/>
          <w:sz w:val="16"/>
          <w:szCs w:val="16"/>
        </w:rPr>
        <w:t>гражданских служащих министерства государственно-правового управления Приморского края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16"/>
          <w:szCs w:val="16"/>
        </w:rPr>
      </w:pPr>
      <w:r>
        <w:rPr>
          <w:rFonts w:hint="default" w:ascii="PT Astra Serif" w:hAnsi="PT Astra Serif" w:cs="PT Astra Serif"/>
          <w:sz w:val="16"/>
          <w:szCs w:val="16"/>
        </w:rPr>
        <w:t>и членов их семей за период с 1 января 202</w:t>
      </w:r>
      <w:r>
        <w:rPr>
          <w:rFonts w:hint="default" w:ascii="PT Astra Serif" w:hAnsi="PT Astra Serif" w:cs="PT Astra Serif"/>
          <w:sz w:val="16"/>
          <w:szCs w:val="16"/>
          <w:lang w:val="ru-RU"/>
        </w:rPr>
        <w:t>1</w:t>
      </w:r>
      <w:r>
        <w:rPr>
          <w:rFonts w:hint="default" w:ascii="PT Astra Serif" w:hAnsi="PT Astra Serif" w:cs="PT Astra Serif"/>
          <w:sz w:val="16"/>
          <w:szCs w:val="16"/>
        </w:rPr>
        <w:t xml:space="preserve"> г. по 31 декабря 202</w:t>
      </w:r>
      <w:r>
        <w:rPr>
          <w:rFonts w:hint="default" w:ascii="PT Astra Serif" w:hAnsi="PT Astra Serif" w:cs="PT Astra Serif"/>
          <w:sz w:val="16"/>
          <w:szCs w:val="16"/>
          <w:lang w:val="ru-RU"/>
        </w:rPr>
        <w:t>1</w:t>
      </w:r>
      <w:r>
        <w:rPr>
          <w:rFonts w:hint="default" w:ascii="PT Astra Serif" w:hAnsi="PT Astra Serif" w:cs="PT Astra Serif"/>
          <w:sz w:val="16"/>
          <w:szCs w:val="16"/>
        </w:rPr>
        <w:t xml:space="preserve"> г.</w:t>
      </w:r>
    </w:p>
    <w:tbl>
      <w:tblPr>
        <w:tblStyle w:val="3"/>
        <w:tblW w:w="1495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0"/>
        <w:gridCol w:w="1667"/>
        <w:gridCol w:w="1275"/>
        <w:gridCol w:w="1060"/>
        <w:gridCol w:w="1368"/>
        <w:gridCol w:w="975"/>
        <w:gridCol w:w="1065"/>
        <w:gridCol w:w="922"/>
        <w:gridCol w:w="773"/>
        <w:gridCol w:w="1134"/>
        <w:gridCol w:w="1275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vMerge w:val="restart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N п/п</w:t>
            </w:r>
          </w:p>
        </w:tc>
        <w:tc>
          <w:tcPr>
            <w:tcW w:w="1667" w:type="dxa"/>
            <w:vMerge w:val="restart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Должность</w:t>
            </w:r>
          </w:p>
        </w:tc>
        <w:tc>
          <w:tcPr>
            <w:tcW w:w="4468" w:type="dxa"/>
            <w:gridSpan w:val="4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29" w:type="dxa"/>
            <w:gridSpan w:val="3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66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75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60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вид собственности</w:t>
            </w:r>
          </w:p>
        </w:tc>
        <w:tc>
          <w:tcPr>
            <w:tcW w:w="975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площадь (кв. м)</w:t>
            </w:r>
          </w:p>
        </w:tc>
        <w:tc>
          <w:tcPr>
            <w:tcW w:w="1065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922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вид объекта</w:t>
            </w:r>
          </w:p>
        </w:tc>
        <w:tc>
          <w:tcPr>
            <w:tcW w:w="773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</w:t>
            </w:r>
          </w:p>
        </w:tc>
        <w:tc>
          <w:tcPr>
            <w:tcW w:w="1667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</w:t>
            </w:r>
          </w:p>
        </w:tc>
        <w:tc>
          <w:tcPr>
            <w:tcW w:w="1060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</w:t>
            </w:r>
          </w:p>
        </w:tc>
        <w:tc>
          <w:tcPr>
            <w:tcW w:w="1368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</w:t>
            </w:r>
          </w:p>
        </w:tc>
        <w:tc>
          <w:tcPr>
            <w:tcW w:w="975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</w:t>
            </w:r>
          </w:p>
        </w:tc>
        <w:tc>
          <w:tcPr>
            <w:tcW w:w="1065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7</w:t>
            </w:r>
          </w:p>
        </w:tc>
        <w:tc>
          <w:tcPr>
            <w:tcW w:w="922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773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34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bookmarkStart w:id="0" w:name="_GoBack" w:colFirst="12" w:colLast="12"/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Мех С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.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А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м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инистр государственно-правового управления Приморского края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 </w:t>
            </w:r>
          </w:p>
          <w:p>
            <w:pPr>
              <w:spacing w:after="0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долевая, доля в праве ½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64,9</w:t>
            </w: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1799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en-US" w:eastAsia="ru-RU"/>
              </w:rPr>
              <w:t>,0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"/>
              </w:rPr>
              <w:t>6933097,47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52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Гатиатулина Н.В.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земельный участок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жилой дом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общая совместная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1200.0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94.7 с холодными помещениями 184.8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Россия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42,4.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4 029 180,05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супруг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__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земельный участок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общая совместная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1200.0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94.7 с холодными помещениями 184.8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Россия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lang w:val="en-US"/>
              </w:rPr>
              <w:t>Toyota Land Cruiser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4 571,79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vMerge w:val="restart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Литвищенко Д.А.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з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аместитель министра</w:t>
            </w:r>
          </w:p>
        </w:tc>
        <w:tc>
          <w:tcPr>
            <w:tcW w:w="10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общая долевая, доля в праве 1/2</w:t>
            </w:r>
          </w:p>
        </w:tc>
        <w:tc>
          <w:tcPr>
            <w:tcW w:w="975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53,3</w:t>
            </w:r>
          </w:p>
        </w:tc>
        <w:tc>
          <w:tcPr>
            <w:tcW w:w="1065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773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3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591674,58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vMerge w:val="continue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368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</w:tc>
        <w:tc>
          <w:tcPr>
            <w:tcW w:w="773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Михальченко В.В.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начальник отдела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совместная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75,4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600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620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машиноместо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  <w:p>
            <w:pPr>
              <w:pStyle w:val="7"/>
              <w:jc w:val="both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 w:eastAsia="ru-RU" w:bidi="ar-SA"/>
              </w:rPr>
              <w:t>13,3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en-US" w:eastAsia="ru-RU" w:bidi="ar-SA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 w:eastAsia="ru-RU" w:bidi="ar-SA"/>
              </w:rPr>
              <w:t>37,8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 w:eastAsia="ru-RU" w:bidi="ar-SA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 w:eastAsia="ru-RU" w:bidi="ar-SA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 w:eastAsia="ru-RU" w:bidi="ar-SA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ind w:right="-308" w:rightChars="-140" w:firstLine="240" w:firstLineChars="150"/>
              <w:jc w:val="both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2405054,23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машиноместо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совместная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75,4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37,8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13,3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 w:eastAsia="ru-RU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 w:eastAsia="ru-RU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600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620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Исузу Бигхорн,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Хонда Фрид,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прицеп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821303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,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прицеп МСЗА 817712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7926403,57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 w:eastAsia="ru-RU" w:bidi="ar-SA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 w:eastAsia="ru-RU" w:bidi="ar-SA"/>
              </w:rPr>
              <w:t>машиноместо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75,4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 w:eastAsia="ru-RU" w:bidi="ar-SA"/>
              </w:rPr>
              <w:t>37,8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600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620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 w:eastAsia="ru-RU" w:bidi="ar-SA"/>
              </w:rPr>
              <w:t>13,3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машиноместо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75,4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 w:eastAsia="ru-RU" w:bidi="ar-SA"/>
              </w:rPr>
              <w:t>37,8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600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620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 w:eastAsia="ru-RU" w:bidi="ar-SA"/>
              </w:rPr>
              <w:t>13,3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5</w:t>
            </w:r>
          </w:p>
        </w:tc>
        <w:tc>
          <w:tcPr>
            <w:tcW w:w="1667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Тарынина Н.А.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з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аместитель начальника отдела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40,2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1478261,78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С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6</w:t>
            </w:r>
          </w:p>
        </w:tc>
        <w:tc>
          <w:tcPr>
            <w:tcW w:w="1667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Губанова М.А.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главный консультант</w:t>
            </w: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 1/2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66,9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35,4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41,3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Nissan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 QAISHQAI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1 213 460,59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Супруг (супруга)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гараж</w:t>
            </w: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 ½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66,9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40,2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34,5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16,1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16,1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TOYOTA FJ CRUISER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1 456 617,52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на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0,02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7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Багаева И.Л.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главный консультант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земельный участок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земельный участок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жилой дом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 xml:space="preserve">объект незавершенного строительства для индивидуальной жилой застройки 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660,0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600,0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78,1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28,5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119,0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71,6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1198525,50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8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Дугина Ю.С.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г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лавный консультант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общая долевая (1/3)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65,8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30,9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41,8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73,9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SUZUKI SX4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1152397,00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 xml:space="preserve">Сделки 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Цуканова К.С.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в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едущий консультант</w:t>
            </w: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 xml:space="preserve">Toyota Aqua, 2014 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г.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1082588,89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10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Куценко Е.Е.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в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едущий консультант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нежилое помещение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нежилое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помещение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нежилое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помещение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40,7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4,3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5,0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5,2</w:t>
            </w: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жилой дом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земельный участок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80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1060934,47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Несовершеннолет-ний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жилой дом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земельный участок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40,7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80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Несовершеннолет-ний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жилой дом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земельный участок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40,7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80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11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Кулинич Е.М.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в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едущий консультант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28.4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1332175,77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Приобретение недвижимости (заемные средства, личные сбережения)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Несовершеннолет-ний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28,4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82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12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Бакунова А.Г.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в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едущий консультант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гараж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гараж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общая совместная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48,0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50,0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24,2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56,7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30,9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69,2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36,0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34,0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 w:eastAsia="ru-RU"/>
              </w:rPr>
              <w:t>32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Toyota Funcargo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Toyota Sienta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Toyota Aqua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Toyota Prius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Toyota Ractis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Honda Insight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1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 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675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633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,44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гараж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гараж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48,0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50,0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24,2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39,5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56,7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30,9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69,2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36,0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34,0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741 449,68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13</w:t>
            </w:r>
          </w:p>
        </w:tc>
        <w:tc>
          <w:tcPr>
            <w:tcW w:w="1667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Мисюрева А.А.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консультант</w:t>
            </w: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общая долевая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43,4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55,60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Автомобиль, тойота Бельта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1 157 880,36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auto"/>
            <w:vAlign w:val="top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1 135 629, 10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auto"/>
            <w:vAlign w:val="top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55,60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auto"/>
            <w:vAlign w:val="top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/>
              <w:jc w:val="center"/>
              <w:textAlignment w:val="auto"/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55,60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14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Кутюхина И.Г.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главный специалист-эксперт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29,8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96,5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173788,90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15</w:t>
            </w:r>
          </w:p>
        </w:tc>
        <w:tc>
          <w:tcPr>
            <w:tcW w:w="1667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Черных А.И.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онсультант</w:t>
            </w: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90,0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80,4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Subaru XV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1334850,22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Приобретение недвижимости (заемные средства, накопления за предыдущие годы)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5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16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Омельченко А.В.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г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лавный специалист-эксперт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32,0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1020229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,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66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17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jc w:val="both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Биктимирова М. Э.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н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ачальник отдела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50,6</w:t>
            </w: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1948060,90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50,6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/>
              </w:rPr>
              <w:t>TOYOTA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   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/>
              </w:rPr>
              <w:t>Corolla-Fielder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582181,93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18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Янковая Анна Юрьевна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ru-RU"/>
              </w:rPr>
              <w:t>з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аместитель начальника отдела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1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ru"/>
              </w:rPr>
              <w:t>457295,72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супруг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>Nissan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>X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-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2347821,53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19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Булейко А.В.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г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лавный консультант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52,9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Хонда Аккорд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1322504,57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объект незавер-шённого строитель-ства</w:t>
            </w:r>
          </w:p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индивидуальная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104,1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38,1</w:t>
            </w: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земельный участок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1200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55,1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Фолькс-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ваген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Гольф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1360356,59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Несовершенно-летний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55,1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87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20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 Дробышева  Е. А.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главный консультант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нежилое помещение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нежилое помещение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нежилое помещение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 1/2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33,0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40,9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45,2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78,3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80,70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1898067,21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jc w:val="both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both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jc w:val="both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1/2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80,70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78,3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нежилое помещение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нежилое помещение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нежилое помещение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33,0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40,9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45,2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Автомобиль «Тойота Лэнд Крузер Прадо»,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Автомобиль «Ниссан Кашкай»,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Лодка моторная «Ямаха 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FC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26-2-0/В»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411505,92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jc w:val="both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81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21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Мухутдинова И. Л.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г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лавный консультант </w:t>
            </w:r>
          </w:p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3/8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1/2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66,70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594,0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-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1 351 738,47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22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highlight w:val="none"/>
              </w:rPr>
              <w:t>Максименко Ю.А.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  <w:lang w:val="ru-RU"/>
              </w:rPr>
              <w:t>в</w:t>
            </w: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едущий консультант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индивидуальная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индивидуальная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64,90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cs="PT Astra Serif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49,40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Россия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Субару Форестер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13</w:t>
            </w: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  <w:lang w:val="ru"/>
              </w:rPr>
              <w:t>9</w:t>
            </w: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3520,04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75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eastAsia="Calibri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highlight w:val="none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43,5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49,40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64,90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highlight w:val="none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30" w:hRule="atLeast"/>
        </w:trPr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23</w:t>
            </w:r>
          </w:p>
        </w:tc>
        <w:tc>
          <w:tcPr>
            <w:tcW w:w="1667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Филонина Е.А.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в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едущий консультант </w:t>
            </w:r>
          </w:p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квартира 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квартира 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368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общая долевая, доля в праве 10/18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общая долевая, доля в праве 1/3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общая долевая, доля  в праве 4/6</w:t>
            </w:r>
          </w:p>
        </w:tc>
        <w:tc>
          <w:tcPr>
            <w:tcW w:w="975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60,0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58,8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33,7</w:t>
            </w:r>
          </w:p>
        </w:tc>
        <w:tc>
          <w:tcPr>
            <w:tcW w:w="1065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</w:tc>
        <w:tc>
          <w:tcPr>
            <w:tcW w:w="922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773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Автомобиль легковой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TOYOTA HILUX SURF</w:t>
            </w:r>
          </w:p>
        </w:tc>
        <w:tc>
          <w:tcPr>
            <w:tcW w:w="1276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1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206565,24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83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24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Секретарёв Р.В.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онсультант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 xml:space="preserve">квартира 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общая долевая,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1/2 доли в праве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общая долевая,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1/5 доли в праве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общая долевая,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1/2 доли в праве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общая долевая,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1/3 доли в праве</w:t>
            </w: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66,7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36,1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36,0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25,2</w:t>
            </w: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1494312,95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 xml:space="preserve">Сделки не совершались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83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25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Семеко Е. Д.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онсультант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42,6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 w:eastAsia="en-US"/>
              </w:rPr>
              <w:t>SUZUKI SWIFT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color w:val="000000"/>
                <w:sz w:val="16"/>
                <w:szCs w:val="16"/>
                <w:lang w:val="ru"/>
              </w:rPr>
              <w:t>1089089,55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26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7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Короленко Е.Е.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консультант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32,9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Toyota Corolla Axio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1190174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,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53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7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земельный участок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нежилое помещение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общая долевая (6/100)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559,0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21,3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71,6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32,9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Toyota Rav4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1553979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,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86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7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  <w:p>
            <w:pPr>
              <w:pStyle w:val="7"/>
              <w:ind w:firstLine="80" w:firstLineChars="50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32,9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27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Захарова К.В.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eastAsia="ru-RU"/>
              </w:rPr>
              <w:t>к</w:t>
            </w:r>
            <w:r>
              <w:rPr>
                <w:rFonts w:hint="default" w:ascii="PT Astra Serif" w:hAnsi="PT Astra Serif" w:eastAsia="Times New Roman" w:cs="PT Astra Serif"/>
                <w:sz w:val="16"/>
                <w:szCs w:val="16"/>
                <w:lang w:eastAsia="ru-RU"/>
              </w:rPr>
              <w:t>онсультант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дом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42,0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Легковой автомобиль ТОЙОТА ПАССО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1 115 235,10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28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Ростовцева Е.В.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совместная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60,1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color w:val="FF0000"/>
                <w:sz w:val="16"/>
                <w:szCs w:val="16"/>
                <w:highlight w:val="none"/>
                <w:lang w:val="en-US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Легковой автомобиль  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color w:val="FF000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color w:val="auto"/>
                <w:sz w:val="16"/>
                <w:szCs w:val="16"/>
              </w:rPr>
              <w:t>885022</w:t>
            </w:r>
            <w:r>
              <w:rPr>
                <w:rFonts w:hint="default" w:ascii="PT Astra Serif" w:hAnsi="PT Astra Serif" w:cs="PT Astra Serif"/>
                <w:color w:val="auto"/>
                <w:sz w:val="16"/>
                <w:szCs w:val="16"/>
                <w:lang w:val="ru-RU"/>
              </w:rPr>
              <w:t>,</w:t>
            </w:r>
            <w:r>
              <w:rPr>
                <w:rFonts w:hint="default" w:ascii="PT Astra Serif" w:hAnsi="PT Astra Serif" w:cs="PT Astra Serif"/>
                <w:color w:val="auto"/>
                <w:sz w:val="16"/>
                <w:szCs w:val="16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совместная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60,1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Легковой автомобиль 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LEXUS LX570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color w:val="FF000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2778753,64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Сделки не совершались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Сделки не совершались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29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Кищенкова О.А.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н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ачальник отдела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квартира 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квартира 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общая долевая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(2/5 доли в праве)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общая совместная</w:t>
            </w: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33,3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88,7</w:t>
            </w: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1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967508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,3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квартира 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 xml:space="preserve">квартира 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общая долевая (3/5 доли в праве)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общая совместная</w:t>
            </w: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33,30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88,7</w:t>
            </w: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45,4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Тойота Ленд Крузер Прадо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5868023,34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33,3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88,7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22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30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Мусиенко А.В.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г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лавный консультант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жилой дом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земельный участок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62,10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42,00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521,0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1401170,43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56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жилой дом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земельный участок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62,10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43,6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42,00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521,0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31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Тушева Т.С.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в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едущий консультант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1256246,02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Супруг (супруга)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жилой дом</w:t>
            </w: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Тойота Премио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392011,39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общая долевая (1/16 доля в праве)</w:t>
            </w: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50,7</w:t>
            </w: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общая долевая (1/16 доля в праве)</w:t>
            </w:r>
          </w:p>
        </w:tc>
        <w:tc>
          <w:tcPr>
            <w:tcW w:w="9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50,7</w:t>
            </w:r>
          </w:p>
        </w:tc>
        <w:tc>
          <w:tcPr>
            <w:tcW w:w="106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квартира</w:t>
            </w:r>
          </w:p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>
            <w:pPr>
              <w:pStyle w:val="7"/>
              <w:spacing w:line="256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32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Оноприенко В.Ю.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ведущй консультанту 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вартира 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47,2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58, 9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lang w:val="en-US"/>
              </w:rPr>
              <w:t>Тойота ИСТ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4161064,66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Приобретение недвижимости (заемные средства, накопления за предыдущие годы)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/>
                <w:sz w:val="16"/>
                <w:szCs w:val="16"/>
              </w:rPr>
              <w:t>_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нет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нет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58,9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33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Пламадяла С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 w:eastAsia="en-US"/>
              </w:rPr>
              <w:t>.В.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ачальник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ежилые помещения в здании 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п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омещение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з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емельный участок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 собственность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 собственность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44,8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27,4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722,0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53,1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32,50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57,0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2 044 562,22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Сделки не совершались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вартира</w:t>
            </w:r>
          </w:p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 собственность, доля в праве 1/2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58,40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57,0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помещение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нежилые помещения в здании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53,1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27,4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44,8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722,0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31 808,81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53,1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57,0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58,40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53,1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57,0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58,40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34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Охапкина Н.В.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заместитель начальника отдела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индивидуальная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75,1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Россия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ind w:right="-68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-68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>Toyota Vanguard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>Nissan Primera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>1723754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,0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289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Супруг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индивидуальная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46,00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ind w:right="-68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нежилое помещение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-68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75,1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75,0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24,0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2820114,77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142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kern w:val="0"/>
                <w:sz w:val="16"/>
                <w:szCs w:val="16"/>
                <w:lang w:val="en-US" w:eastAsia="zh-CN" w:bidi="ar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142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kern w:val="0"/>
                <w:sz w:val="16"/>
                <w:szCs w:val="16"/>
                <w:lang w:val="en-US" w:eastAsia="zh-CN" w:bidi="ar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35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Пастухов П.Р.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в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едущий консультант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д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ом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з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емельный участок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дом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32,9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1600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29,3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64,5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4200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1 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125 844,24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__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дом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общая долевая (1/6)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64,5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29,3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4200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285 102,35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__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36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Хан Е.С.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главный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консультант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индивидуальная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32,0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42,5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-68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35,6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15 000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А/м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>Toyota Prius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1 347 193,10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Супруг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жилой дом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общая долевая (5/32)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общая долевая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(1/9)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84,7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60,2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35,6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right="-68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земельный участок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32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15 000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а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м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 xml:space="preserve"> Nissan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>Pathfinder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Мотоцикл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ИМЗ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 xml:space="preserve"> 8103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Мотоцикл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Урал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ИМЗ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en-US"/>
              </w:rPr>
              <w:t>-8.103-10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Прицеп легковой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Курганские прицепы 821305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4 159 645,71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2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kern w:val="0"/>
                <w:sz w:val="16"/>
                <w:szCs w:val="16"/>
                <w:lang w:val="en-US" w:eastAsia="zh-CN" w:bidi="ar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91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ru-RU"/>
              </w:rPr>
              <w:t>н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right="-68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земельный участок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32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15 000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2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kern w:val="0"/>
                <w:sz w:val="16"/>
                <w:szCs w:val="16"/>
                <w:lang w:val="en-US" w:eastAsia="zh-CN" w:bidi="ar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21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ru-RU"/>
              </w:rPr>
              <w:t>н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right="-68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земельный участок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32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15 000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2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kern w:val="0"/>
                <w:sz w:val="16"/>
                <w:szCs w:val="16"/>
                <w:lang w:val="en-US" w:eastAsia="zh-CN" w:bidi="ar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37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Давиденко К.А.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в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едущий консультант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spacing w:after="120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42,6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1272336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,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95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42,6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42,6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38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Ветрова Е.Д.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онсультант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вартира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ежилое помещение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з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 (48/100)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 (доля в праве 4/100)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65,5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18,7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1000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1503907,57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 (2/100)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65,5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вартира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48,7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spacing w:line="256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долевая (2/100)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65,5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eastAsia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71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39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Овчинникова Е.А.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главный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специалист- эксперт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общая совместная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общая совместная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52,4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29,6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right="-68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1041575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ru-RU"/>
              </w:rPr>
              <w:t>,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ru-RU"/>
              </w:rPr>
              <w:t>П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риобретение квартиры (кредит, собственные накопления)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3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Супруг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общая совместная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52,4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52,0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837540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ru-RU"/>
              </w:rPr>
              <w:t>,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kern w:val="0"/>
                <w:sz w:val="16"/>
                <w:szCs w:val="16"/>
                <w:lang w:val="en-US" w:eastAsia="zh-CN" w:bidi="ar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right="-68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-68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52,4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29,6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PT Astra Serif" w:cs="PT Astra Serif"/>
                <w:color w:val="000000"/>
                <w:kern w:val="0"/>
                <w:sz w:val="16"/>
                <w:szCs w:val="16"/>
                <w:lang w:val="en-US" w:eastAsia="zh-CN" w:bidi="ar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40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Киряев В. В.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начальник отдела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к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вартира</w:t>
            </w:r>
          </w:p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н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ежилое помещение (гаражный бокс)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совместная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54,7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17,7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17,7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ru-RU"/>
              </w:rPr>
              <w:t>л</w:t>
            </w:r>
            <w:r>
              <w:rPr>
                <w:rFonts w:hint="default" w:ascii="PT Astra Serif" w:hAnsi="PT Astra Serif" w:cs="PT Astra Serif"/>
                <w:sz w:val="16"/>
                <w:szCs w:val="16"/>
              </w:rPr>
              <w:t>егковой автомобиль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2003779,92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41</w:t>
            </w: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Times New Roman" w:cs="PT Astra Serif"/>
                <w:sz w:val="16"/>
                <w:szCs w:val="16"/>
                <w:highlight w:val="none"/>
                <w:lang w:eastAsia="ru-RU"/>
              </w:rPr>
              <w:t>Макаренко В.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В.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val="ru-RU" w:eastAsia="en-US"/>
              </w:rPr>
              <w:t>з</w:t>
            </w: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аместитель начальника отдела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val="ru-RU" w:eastAsia="en-US"/>
              </w:rPr>
              <w:t>л</w:t>
            </w: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егковой автомобиль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val="en-US" w:eastAsia="en-US"/>
              </w:rPr>
              <w:t>SUBARU Legacy Lancaster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1 385 233,41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highlight w:val="none"/>
                <w:lang w:eastAsia="en-US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-</w:t>
            </w:r>
          </w:p>
        </w:tc>
        <w:tc>
          <w:tcPr>
            <w:tcW w:w="1060" w:type="dxa"/>
            <w:shd w:val="clear" w:color="auto" w:fill="FFFFFF" w:themeFill="background1"/>
            <w:vAlign w:val="top"/>
          </w:tcPr>
          <w:p>
            <w:pPr>
              <w:spacing w:after="0" w:line="240" w:lineRule="auto"/>
              <w:jc w:val="left"/>
              <w:rPr>
                <w:rFonts w:hint="default" w:ascii="PT Astra Serif" w:hAnsi="PT Astra Serif" w:eastAsia="Times New Roman" w:cs="PT Astra Serif"/>
                <w:sz w:val="16"/>
                <w:szCs w:val="16"/>
                <w:highlight w:val="none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8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(индивидуальная)</w:t>
            </w:r>
          </w:p>
        </w:tc>
        <w:tc>
          <w:tcPr>
            <w:tcW w:w="9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36,1</w:t>
            </w:r>
          </w:p>
        </w:tc>
        <w:tc>
          <w:tcPr>
            <w:tcW w:w="106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22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773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1 183 386,41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eastAsia="Calibri" w:cs="PT Astra Serif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42</w:t>
            </w:r>
          </w:p>
        </w:tc>
        <w:tc>
          <w:tcPr>
            <w:tcW w:w="1667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Федорова Елена Сергеевна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ru-RU"/>
              </w:rPr>
              <w:t>г</w:t>
            </w: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лавный консультант</w:t>
            </w: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совместная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32,2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66,9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гараж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гараж</w:t>
            </w: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51,3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32,2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25,4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1291932,02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Супруг (супруга)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гараж</w:t>
            </w:r>
          </w:p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гараж</w:t>
            </w: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общая совместная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32,2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25,4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32,2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51,3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Т</w:t>
            </w:r>
            <w:r>
              <w:rPr>
                <w:rFonts w:hint="default" w:ascii="PT Astra Serif" w:hAnsi="PT Astra Serif" w:cs="PT Astra Serif"/>
                <w:sz w:val="16"/>
                <w:szCs w:val="16"/>
                <w:lang w:val="en-US"/>
              </w:rPr>
              <w:t>OYOTA ESTIMA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1845805,92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51,3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1741,78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60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667" w:type="dxa"/>
            <w:shd w:val="clear" w:color="auto" w:fill="auto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>
            <w:pPr>
              <w:pStyle w:val="7"/>
              <w:jc w:val="left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0" w:type="dxa"/>
            <w:shd w:val="clear" w:color="auto" w:fill="auto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368" w:type="dxa"/>
            <w:shd w:val="clear" w:color="auto" w:fill="auto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квартира</w:t>
            </w:r>
          </w:p>
        </w:tc>
        <w:tc>
          <w:tcPr>
            <w:tcW w:w="773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51,3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66,9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  <w:p>
            <w:pPr>
              <w:pStyle w:val="7"/>
              <w:jc w:val="center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pStyle w:val="7"/>
              <w:rPr>
                <w:rFonts w:hint="default" w:ascii="PT Astra Serif" w:hAnsi="PT Astra Serif" w:cs="PT Astra Serif"/>
                <w:sz w:val="16"/>
                <w:szCs w:val="16"/>
                <w:highlight w:val="none"/>
              </w:rPr>
            </w:pPr>
            <w:r>
              <w:rPr>
                <w:rFonts w:hint="default" w:ascii="PT Astra Serif" w:hAnsi="PT Astra Serif" w:cs="PT Astra Serif"/>
                <w:sz w:val="16"/>
                <w:szCs w:val="16"/>
              </w:rPr>
              <w:t>Сделки не совершались</w:t>
            </w:r>
          </w:p>
        </w:tc>
      </w:tr>
    </w:tbl>
    <w:p>
      <w:pPr>
        <w:spacing w:after="0" w:line="240" w:lineRule="auto"/>
        <w:jc w:val="center"/>
        <w:rPr>
          <w:rFonts w:hint="default" w:ascii="PT Astra Serif" w:hAnsi="PT Astra Serif" w:cs="PT Astra Serif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800022EF" w:usb1="C000205A" w:usb2="00000008" w:usb3="00000000" w:csb0="20000057" w:csb1="00080000"/>
  </w:font>
  <w:font w:name="serif">
    <w:altName w:val="Arim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20763"/>
    <w:rsid w:val="000421B2"/>
    <w:rsid w:val="000447B6"/>
    <w:rsid w:val="00056728"/>
    <w:rsid w:val="000619BA"/>
    <w:rsid w:val="00067A0F"/>
    <w:rsid w:val="00090221"/>
    <w:rsid w:val="000953D2"/>
    <w:rsid w:val="000A4683"/>
    <w:rsid w:val="000A6A6B"/>
    <w:rsid w:val="000A7D8C"/>
    <w:rsid w:val="000B18DA"/>
    <w:rsid w:val="000C7A38"/>
    <w:rsid w:val="000E131E"/>
    <w:rsid w:val="000F12C4"/>
    <w:rsid w:val="001213B1"/>
    <w:rsid w:val="0012433F"/>
    <w:rsid w:val="00130AB2"/>
    <w:rsid w:val="001325A7"/>
    <w:rsid w:val="00144819"/>
    <w:rsid w:val="00174E9B"/>
    <w:rsid w:val="00177A59"/>
    <w:rsid w:val="001B6D97"/>
    <w:rsid w:val="001F30DF"/>
    <w:rsid w:val="0022174B"/>
    <w:rsid w:val="00232808"/>
    <w:rsid w:val="00243820"/>
    <w:rsid w:val="00245526"/>
    <w:rsid w:val="00250289"/>
    <w:rsid w:val="002561FE"/>
    <w:rsid w:val="00262534"/>
    <w:rsid w:val="00266FFA"/>
    <w:rsid w:val="00267436"/>
    <w:rsid w:val="00272D99"/>
    <w:rsid w:val="0028215D"/>
    <w:rsid w:val="002826C0"/>
    <w:rsid w:val="002A170F"/>
    <w:rsid w:val="002A5323"/>
    <w:rsid w:val="002B7F3D"/>
    <w:rsid w:val="002C6FD2"/>
    <w:rsid w:val="002D1291"/>
    <w:rsid w:val="002E43E5"/>
    <w:rsid w:val="002F39D4"/>
    <w:rsid w:val="003174F7"/>
    <w:rsid w:val="00324155"/>
    <w:rsid w:val="003258C3"/>
    <w:rsid w:val="00326DFC"/>
    <w:rsid w:val="00327A4C"/>
    <w:rsid w:val="00341930"/>
    <w:rsid w:val="00373806"/>
    <w:rsid w:val="00373C91"/>
    <w:rsid w:val="00375DD2"/>
    <w:rsid w:val="00387F0F"/>
    <w:rsid w:val="0039577C"/>
    <w:rsid w:val="00396802"/>
    <w:rsid w:val="003F18AF"/>
    <w:rsid w:val="003F33DE"/>
    <w:rsid w:val="003F4434"/>
    <w:rsid w:val="00416C55"/>
    <w:rsid w:val="004234C2"/>
    <w:rsid w:val="00432B29"/>
    <w:rsid w:val="00435DE9"/>
    <w:rsid w:val="0043759A"/>
    <w:rsid w:val="00437D3C"/>
    <w:rsid w:val="00442A13"/>
    <w:rsid w:val="00471FFF"/>
    <w:rsid w:val="00472B5C"/>
    <w:rsid w:val="00473564"/>
    <w:rsid w:val="00474CEE"/>
    <w:rsid w:val="00480D4B"/>
    <w:rsid w:val="004813A2"/>
    <w:rsid w:val="00490CC8"/>
    <w:rsid w:val="00495B32"/>
    <w:rsid w:val="004A5F06"/>
    <w:rsid w:val="004B20BA"/>
    <w:rsid w:val="004B3293"/>
    <w:rsid w:val="004D2FBB"/>
    <w:rsid w:val="004E6C9D"/>
    <w:rsid w:val="004F000C"/>
    <w:rsid w:val="004F5FE0"/>
    <w:rsid w:val="00522485"/>
    <w:rsid w:val="0052527E"/>
    <w:rsid w:val="005328BC"/>
    <w:rsid w:val="00546E88"/>
    <w:rsid w:val="0056514A"/>
    <w:rsid w:val="00566B1C"/>
    <w:rsid w:val="0057544D"/>
    <w:rsid w:val="005766FA"/>
    <w:rsid w:val="005A62C6"/>
    <w:rsid w:val="005C5161"/>
    <w:rsid w:val="005C7049"/>
    <w:rsid w:val="005C7772"/>
    <w:rsid w:val="005E055B"/>
    <w:rsid w:val="005E176D"/>
    <w:rsid w:val="005F0F19"/>
    <w:rsid w:val="005F7F69"/>
    <w:rsid w:val="006065F0"/>
    <w:rsid w:val="00607C00"/>
    <w:rsid w:val="00610C9E"/>
    <w:rsid w:val="00624B91"/>
    <w:rsid w:val="00641EAD"/>
    <w:rsid w:val="00651469"/>
    <w:rsid w:val="00664009"/>
    <w:rsid w:val="00677436"/>
    <w:rsid w:val="00682734"/>
    <w:rsid w:val="006956AF"/>
    <w:rsid w:val="006A6200"/>
    <w:rsid w:val="006B6A48"/>
    <w:rsid w:val="006C027B"/>
    <w:rsid w:val="006F0F0E"/>
    <w:rsid w:val="006F1284"/>
    <w:rsid w:val="00700E3B"/>
    <w:rsid w:val="00704439"/>
    <w:rsid w:val="00704C60"/>
    <w:rsid w:val="007106B4"/>
    <w:rsid w:val="00743CF5"/>
    <w:rsid w:val="00754D76"/>
    <w:rsid w:val="00755701"/>
    <w:rsid w:val="00761FF7"/>
    <w:rsid w:val="007702E2"/>
    <w:rsid w:val="00775D9B"/>
    <w:rsid w:val="00784332"/>
    <w:rsid w:val="007B41C1"/>
    <w:rsid w:val="007B6348"/>
    <w:rsid w:val="00800E04"/>
    <w:rsid w:val="0082130D"/>
    <w:rsid w:val="00821C50"/>
    <w:rsid w:val="008246D0"/>
    <w:rsid w:val="0083626F"/>
    <w:rsid w:val="00836776"/>
    <w:rsid w:val="00840566"/>
    <w:rsid w:val="00854235"/>
    <w:rsid w:val="008718C1"/>
    <w:rsid w:val="00874BA3"/>
    <w:rsid w:val="00874EC9"/>
    <w:rsid w:val="00881377"/>
    <w:rsid w:val="008954A7"/>
    <w:rsid w:val="008A0F24"/>
    <w:rsid w:val="008B5B07"/>
    <w:rsid w:val="008C0EF0"/>
    <w:rsid w:val="008C4C5A"/>
    <w:rsid w:val="008D08DC"/>
    <w:rsid w:val="008E4468"/>
    <w:rsid w:val="008F0ED5"/>
    <w:rsid w:val="008F4303"/>
    <w:rsid w:val="008F5338"/>
    <w:rsid w:val="00900ECC"/>
    <w:rsid w:val="009103B6"/>
    <w:rsid w:val="00944D12"/>
    <w:rsid w:val="00950F51"/>
    <w:rsid w:val="00953BCE"/>
    <w:rsid w:val="00974611"/>
    <w:rsid w:val="0097462E"/>
    <w:rsid w:val="00984242"/>
    <w:rsid w:val="009A09F6"/>
    <w:rsid w:val="009D7F92"/>
    <w:rsid w:val="00A050F1"/>
    <w:rsid w:val="00A13AB0"/>
    <w:rsid w:val="00A1418D"/>
    <w:rsid w:val="00A26066"/>
    <w:rsid w:val="00A26354"/>
    <w:rsid w:val="00A27F9B"/>
    <w:rsid w:val="00A33AD6"/>
    <w:rsid w:val="00A36755"/>
    <w:rsid w:val="00A43C76"/>
    <w:rsid w:val="00AA400C"/>
    <w:rsid w:val="00AB67B1"/>
    <w:rsid w:val="00AC686C"/>
    <w:rsid w:val="00AF1213"/>
    <w:rsid w:val="00AF5C8A"/>
    <w:rsid w:val="00AF6F8D"/>
    <w:rsid w:val="00B10C36"/>
    <w:rsid w:val="00B22ECE"/>
    <w:rsid w:val="00B40F3F"/>
    <w:rsid w:val="00B42268"/>
    <w:rsid w:val="00B448D3"/>
    <w:rsid w:val="00B44EF3"/>
    <w:rsid w:val="00B65121"/>
    <w:rsid w:val="00B655F4"/>
    <w:rsid w:val="00B8246D"/>
    <w:rsid w:val="00B934CE"/>
    <w:rsid w:val="00B961A5"/>
    <w:rsid w:val="00BA2C85"/>
    <w:rsid w:val="00BC7C45"/>
    <w:rsid w:val="00BE7306"/>
    <w:rsid w:val="00BF6D22"/>
    <w:rsid w:val="00BF75DE"/>
    <w:rsid w:val="00BF7C3A"/>
    <w:rsid w:val="00C04B84"/>
    <w:rsid w:val="00C05860"/>
    <w:rsid w:val="00C11E3C"/>
    <w:rsid w:val="00C12950"/>
    <w:rsid w:val="00C22A6F"/>
    <w:rsid w:val="00C43771"/>
    <w:rsid w:val="00C57FCC"/>
    <w:rsid w:val="00C70E7E"/>
    <w:rsid w:val="00C928F7"/>
    <w:rsid w:val="00CC18DB"/>
    <w:rsid w:val="00CC2054"/>
    <w:rsid w:val="00CE542F"/>
    <w:rsid w:val="00CF2B2F"/>
    <w:rsid w:val="00D06704"/>
    <w:rsid w:val="00D11043"/>
    <w:rsid w:val="00D13678"/>
    <w:rsid w:val="00D275D7"/>
    <w:rsid w:val="00D30D39"/>
    <w:rsid w:val="00D31C7C"/>
    <w:rsid w:val="00D43323"/>
    <w:rsid w:val="00D460B0"/>
    <w:rsid w:val="00D46CA3"/>
    <w:rsid w:val="00D470F4"/>
    <w:rsid w:val="00D50DCD"/>
    <w:rsid w:val="00D52235"/>
    <w:rsid w:val="00D55504"/>
    <w:rsid w:val="00D56E22"/>
    <w:rsid w:val="00D61722"/>
    <w:rsid w:val="00D75829"/>
    <w:rsid w:val="00D95FAF"/>
    <w:rsid w:val="00DB1F55"/>
    <w:rsid w:val="00DB3C26"/>
    <w:rsid w:val="00DC0843"/>
    <w:rsid w:val="00DC496B"/>
    <w:rsid w:val="00DD6C54"/>
    <w:rsid w:val="00DE1E60"/>
    <w:rsid w:val="00DE754B"/>
    <w:rsid w:val="00DF0346"/>
    <w:rsid w:val="00DF6105"/>
    <w:rsid w:val="00DF7043"/>
    <w:rsid w:val="00E15AB6"/>
    <w:rsid w:val="00E44E11"/>
    <w:rsid w:val="00E503A8"/>
    <w:rsid w:val="00E64E48"/>
    <w:rsid w:val="00E859AB"/>
    <w:rsid w:val="00E8782E"/>
    <w:rsid w:val="00E90E8B"/>
    <w:rsid w:val="00E913DD"/>
    <w:rsid w:val="00EB19F2"/>
    <w:rsid w:val="00EC7188"/>
    <w:rsid w:val="00ED14E2"/>
    <w:rsid w:val="00EF42B3"/>
    <w:rsid w:val="00F00703"/>
    <w:rsid w:val="00F05124"/>
    <w:rsid w:val="00F12D0F"/>
    <w:rsid w:val="00F269CB"/>
    <w:rsid w:val="00F323C7"/>
    <w:rsid w:val="00F36422"/>
    <w:rsid w:val="00F43647"/>
    <w:rsid w:val="00F5173F"/>
    <w:rsid w:val="00F54823"/>
    <w:rsid w:val="00F76B8D"/>
    <w:rsid w:val="00F92C4D"/>
    <w:rsid w:val="00F96984"/>
    <w:rsid w:val="00FB4996"/>
    <w:rsid w:val="00FB5CC7"/>
    <w:rsid w:val="14A7377F"/>
    <w:rsid w:val="1FEBE0D4"/>
    <w:rsid w:val="1FF860A4"/>
    <w:rsid w:val="24FDE38F"/>
    <w:rsid w:val="25BFB8F3"/>
    <w:rsid w:val="2E4FCE0B"/>
    <w:rsid w:val="2EFA100F"/>
    <w:rsid w:val="2FE59505"/>
    <w:rsid w:val="373F791B"/>
    <w:rsid w:val="37FF931C"/>
    <w:rsid w:val="3C6A7326"/>
    <w:rsid w:val="3EFBA262"/>
    <w:rsid w:val="3FDEDFB7"/>
    <w:rsid w:val="3FEFD17F"/>
    <w:rsid w:val="3FFF02E9"/>
    <w:rsid w:val="49FF4BE1"/>
    <w:rsid w:val="4D59E00C"/>
    <w:rsid w:val="4EF64F88"/>
    <w:rsid w:val="4F7E5499"/>
    <w:rsid w:val="4F9F33A1"/>
    <w:rsid w:val="5517F2DA"/>
    <w:rsid w:val="5A96CD92"/>
    <w:rsid w:val="5BEF5A24"/>
    <w:rsid w:val="5EBFA157"/>
    <w:rsid w:val="5EF38F4C"/>
    <w:rsid w:val="5F9F3E10"/>
    <w:rsid w:val="5FDFE20D"/>
    <w:rsid w:val="5FF475A2"/>
    <w:rsid w:val="67BD22C2"/>
    <w:rsid w:val="67F69D53"/>
    <w:rsid w:val="68842AA1"/>
    <w:rsid w:val="68FAE8D1"/>
    <w:rsid w:val="6ABCB402"/>
    <w:rsid w:val="6BDF657D"/>
    <w:rsid w:val="6C795D5A"/>
    <w:rsid w:val="6E6A8195"/>
    <w:rsid w:val="6F6BA2C8"/>
    <w:rsid w:val="6FDF904C"/>
    <w:rsid w:val="6FFF5A0A"/>
    <w:rsid w:val="6FFF96AD"/>
    <w:rsid w:val="729F71A1"/>
    <w:rsid w:val="7574AD9F"/>
    <w:rsid w:val="76FBB392"/>
    <w:rsid w:val="76FF962F"/>
    <w:rsid w:val="77AFBB2F"/>
    <w:rsid w:val="77FFFEA3"/>
    <w:rsid w:val="79354D41"/>
    <w:rsid w:val="7B4B0603"/>
    <w:rsid w:val="7BCF5F92"/>
    <w:rsid w:val="7BF3E606"/>
    <w:rsid w:val="7BFE5BBF"/>
    <w:rsid w:val="7BFF9F89"/>
    <w:rsid w:val="7D33EBFA"/>
    <w:rsid w:val="7D7B37C3"/>
    <w:rsid w:val="7DA7BCB2"/>
    <w:rsid w:val="7DFE7CFA"/>
    <w:rsid w:val="7E7E9DD0"/>
    <w:rsid w:val="7EAE2415"/>
    <w:rsid w:val="7EDDE0CE"/>
    <w:rsid w:val="7F73B88D"/>
    <w:rsid w:val="7F79B786"/>
    <w:rsid w:val="7F8EB730"/>
    <w:rsid w:val="7F9413D8"/>
    <w:rsid w:val="7FCF8F36"/>
    <w:rsid w:val="7FCFD6E4"/>
    <w:rsid w:val="7FDA79E7"/>
    <w:rsid w:val="7FFB5EE1"/>
    <w:rsid w:val="87772E63"/>
    <w:rsid w:val="87DE5B91"/>
    <w:rsid w:val="8F4DC8E6"/>
    <w:rsid w:val="97FD808C"/>
    <w:rsid w:val="9FF230A7"/>
    <w:rsid w:val="AEFD5E2F"/>
    <w:rsid w:val="B0F6DA55"/>
    <w:rsid w:val="B66363F6"/>
    <w:rsid w:val="B9F7071C"/>
    <w:rsid w:val="BA3118FD"/>
    <w:rsid w:val="BBBFE402"/>
    <w:rsid w:val="BC6E3142"/>
    <w:rsid w:val="BDFF5CD1"/>
    <w:rsid w:val="BFBEE49E"/>
    <w:rsid w:val="CCFC9D58"/>
    <w:rsid w:val="CDBF8163"/>
    <w:rsid w:val="CFFEB352"/>
    <w:rsid w:val="D3CAEB03"/>
    <w:rsid w:val="D7769289"/>
    <w:rsid w:val="D77AFACA"/>
    <w:rsid w:val="DD7F3292"/>
    <w:rsid w:val="DFC30F8C"/>
    <w:rsid w:val="E0F32BD4"/>
    <w:rsid w:val="E6F75E58"/>
    <w:rsid w:val="E7BFAEA6"/>
    <w:rsid w:val="EB7352A4"/>
    <w:rsid w:val="EB7F680C"/>
    <w:rsid w:val="EBFFF389"/>
    <w:rsid w:val="ECFBCC0D"/>
    <w:rsid w:val="EEEEE1F0"/>
    <w:rsid w:val="EFF7EF5B"/>
    <w:rsid w:val="EFFEAF91"/>
    <w:rsid w:val="F1BE7A47"/>
    <w:rsid w:val="F39FD978"/>
    <w:rsid w:val="F3CF8331"/>
    <w:rsid w:val="F5ACED1F"/>
    <w:rsid w:val="F6DDCEF7"/>
    <w:rsid w:val="F7F6B4EF"/>
    <w:rsid w:val="F7FF1930"/>
    <w:rsid w:val="F7FF43CE"/>
    <w:rsid w:val="F7FFA52A"/>
    <w:rsid w:val="F9FBAB8C"/>
    <w:rsid w:val="FAEF063A"/>
    <w:rsid w:val="FB3BC3E4"/>
    <w:rsid w:val="FBFA27F5"/>
    <w:rsid w:val="FBFD449F"/>
    <w:rsid w:val="FBFD469F"/>
    <w:rsid w:val="FCF7F2EB"/>
    <w:rsid w:val="FD676997"/>
    <w:rsid w:val="FF779621"/>
    <w:rsid w:val="FF779AAF"/>
    <w:rsid w:val="FF7DD6BE"/>
    <w:rsid w:val="FFAF6BED"/>
    <w:rsid w:val="FFBBFAEF"/>
    <w:rsid w:val="FFBFA8F1"/>
    <w:rsid w:val="FFDFB8D9"/>
    <w:rsid w:val="FFF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Normal (Web)"/>
    <w:semiHidden/>
    <w:unhideWhenUsed/>
    <w:qFormat/>
    <w:uiPriority w:val="99"/>
    <w:pPr>
      <w:bidi w:val="0"/>
      <w:spacing w:before="0" w:beforeAutospacing="1" w:after="142" w:afterAutospacing="0" w:line="276" w:lineRule="auto"/>
      <w:ind w:left="0" w:right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en-US" w:eastAsia="zh-CN" w:bidi="ar"/>
    </w:r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western"/>
    <w:qFormat/>
    <w:uiPriority w:val="0"/>
    <w:pPr>
      <w:jc w:val="left"/>
    </w:pPr>
    <w:rPr>
      <w:rFonts w:ascii="serif" w:hAnsi="serif" w:eastAsia="SimSun" w:cs="serif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2292</Words>
  <Characters>13066</Characters>
  <Lines>108</Lines>
  <Paragraphs>30</Paragraphs>
  <TotalTime>13</TotalTime>
  <ScaleCrop>false</ScaleCrop>
  <LinksUpToDate>false</LinksUpToDate>
  <CharactersWithSpaces>15328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2019-05-18T08:36:00Z</dcterms:created>
  <dc:creator>Свердлик Наталья Евгеньевна</dc:creator>
  <cp:lastModifiedBy>zaharova__av</cp:lastModifiedBy>
  <cp:lastPrinted>2021-06-05T06:44:00Z</cp:lastPrinted>
  <dcterms:modified xsi:type="dcterms:W3CDTF">2022-05-18T11:23:53Z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