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доходах, расходах, об имуществе и обязательствах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имущественного</w:t>
      </w:r>
      <w:proofErr w:type="gramEnd"/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характера руководителей государственных учреждений, функции и полномочия учредителя в отношении которых осуществляет Министерство образования Пензенской области за отчетный период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января 202</w:t>
      </w:r>
      <w:r w:rsidR="002B2A60">
        <w:rPr>
          <w:rFonts w:ascii="Times New Roman" w:eastAsia="Times New Roman" w:hAnsi="Times New Roman" w:cs="Times New Roman"/>
          <w:sz w:val="24"/>
          <w:szCs w:val="24"/>
          <w:lang w:eastAsia="ru-RU"/>
        </w:rPr>
        <w:t>1 г. по 31 декабря 2021</w:t>
      </w:r>
      <w:r w:rsidRPr="00565C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21345" w:rsidRPr="00565CB3" w:rsidRDefault="00F21345" w:rsidP="00F213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7"/>
        <w:gridCol w:w="3369"/>
        <w:gridCol w:w="1418"/>
        <w:gridCol w:w="1775"/>
        <w:gridCol w:w="1134"/>
        <w:gridCol w:w="1843"/>
        <w:gridCol w:w="2617"/>
        <w:gridCol w:w="2202"/>
      </w:tblGrid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4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 марка)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gramEnd"/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</w:t>
            </w:r>
            <w:proofErr w:type="gramEnd"/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кв.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gramEnd"/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расположения</w:t>
            </w:r>
            <w:proofErr w:type="gramEnd"/>
          </w:p>
        </w:tc>
        <w:tc>
          <w:tcPr>
            <w:tcW w:w="2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F21345" w:rsidRPr="00565CB3" w:rsidTr="00566AC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F7E54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Арефьева Елена Викторовна, директор государственного автономного профессионального образовательного учреждения Пензенской области «Пензенский колледж пищевой промышленности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коммерции»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54" w:rsidRPr="00565CB3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1481196,88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E54" w:rsidRP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МИЦУБИСИ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OUTLANDER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7E54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498380,16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43,2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E54" w:rsidRPr="00565CB3" w:rsidRDefault="00EF7E5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034" w:rsidRPr="00565CB3" w:rsidTr="00566AC2"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7034" w:rsidRPr="00565CB3" w:rsidRDefault="00566AC2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10711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Геннадий Николаевич, ректор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автономного образовательного учреждения дополнительного профессионального образования «Институт регионального развития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1394717,20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1/100)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1674,0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66,4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средство, мотоцикл Урал М-61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Pr="00565CB3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C7034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Pr="00565CB3" w:rsidRDefault="00CC7034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Pr="00CC7034" w:rsidRDefault="00CC7034" w:rsidP="0010711C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C7034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1674,0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18,1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Pr="00565CB3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B47F3" w:rsidRPr="00565CB3" w:rsidTr="00566AC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566AC2" w:rsidP="00EF7E54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EF7E54"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Берсенева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Борисовна, директор государственного казенного общеобразовательного учреждения Пензенской области «Пензенская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E7280F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989751,32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B47F3" w:rsidRPr="00565CB3" w:rsidRDefault="00E7280F" w:rsidP="00E7280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LADA</w:t>
            </w:r>
            <w:r w:rsidR="00FB47F3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21140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7F3" w:rsidRPr="00565CB3" w:rsidRDefault="00FB47F3" w:rsidP="00FB47F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86B78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21345" w:rsidRP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D0061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Водянова Ольга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Нижнеломовская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CC2B8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1044999,22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="00CC5ACE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(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475,0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5" w:rsidRPr="00CC2B85" w:rsidRDefault="00CC2B8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CC2B8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B85">
              <w:rPr>
                <w:rFonts w:ascii="Times New Roman" w:eastAsia="Times New Roman" w:hAnsi="Times New Roman" w:cs="Times New Roman"/>
                <w:sz w:val="24"/>
                <w:szCs w:val="24"/>
              </w:rPr>
              <w:t>843816,92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="00CC5ACE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участок (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475,0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62,3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B85" w:rsidRPr="00CC2B85" w:rsidRDefault="00CC2B85" w:rsidP="00CC2B8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B8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F21345" w:rsidRPr="00565CB3" w:rsidRDefault="00CC2B85" w:rsidP="00CC2B8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2B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CC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B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DUSTER</w:t>
            </w:r>
            <w:r w:rsidRPr="00CC2B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2B8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HSREE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7EE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7EE" w:rsidRPr="00565CB3" w:rsidRDefault="00D86B78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56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t>Вор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онков Александр Геннадьевич, директор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бюджетного нетипового общеобразовательного учреждения Пензенской области «Губернский лицей»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1682413,52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 ВОЛЬВО ХС 60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7EE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739098,36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(долевая собственность, 1/3)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01F9D" w:rsidRPr="00565CB3" w:rsidTr="00566AC2">
        <w:tc>
          <w:tcPr>
            <w:tcW w:w="5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D" w:rsidRPr="00565CB3" w:rsidRDefault="00D86B78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6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D" w:rsidRDefault="00701F9D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t>Гришако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Вячеслав Геннадьевич,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государственного автономного профессионального образовательного учреждения Пензенской области «Каменский техникум промышленных технологий и предпринимательства»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D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1307824,25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D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D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41,5</w:t>
            </w: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D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22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01F9D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НИССАН КАШКАЙ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F9D" w:rsidRPr="00565CB3" w:rsidRDefault="00701F9D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86B78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21345" w:rsidRP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D00613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Губарева Ольга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Александровна,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Головинщинская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848530,08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(совместная 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56471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Pr="00565CB3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Pr="00565CB3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Pr="00565CB3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353307,29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совместная</w:t>
            </w:r>
            <w:proofErr w:type="gram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собственность)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56471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  <w:p w:rsidR="00564715" w:rsidRDefault="00564715" w:rsidP="0056471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Default="00564715" w:rsidP="0056471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1600,0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74,2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25,7</w:t>
            </w: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4715" w:rsidRDefault="0056471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ДАСТЕР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858" w:rsidRPr="00565CB3" w:rsidTr="00657FDE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Данцер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Василий Владимирович,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директора государственного бюджетного профессионального образовательного учреждения</w:t>
            </w:r>
            <w:r w:rsidRPr="001140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Пензенской области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«Пензенский л</w:t>
            </w:r>
            <w:r w:rsidRPr="001140C9">
              <w:rPr>
                <w:rFonts w:ascii="Times New Roman" w:eastAsia="Times New Roman" w:hAnsi="Times New Roman" w:cs="Times New Roman"/>
                <w:sz w:val="24"/>
                <w:szCs w:val="24"/>
              </w:rPr>
              <w:t>есной колледж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821902,01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23858" w:rsidRPr="00565CB3" w:rsidTr="00657FDE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023858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023858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132220,54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Default="005C39AD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bookmarkStart w:id="0" w:name="_GoBack"/>
            <w:bookmarkEnd w:id="0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858" w:rsidRPr="00565CB3" w:rsidRDefault="000238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6C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556C" w:rsidRPr="00565CB3" w:rsidRDefault="00592B38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8556C" w:rsidRP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6C" w:rsidRPr="00565CB3" w:rsidRDefault="00A8556C" w:rsidP="00FD520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Емелина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Жанна Николаевна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директор государственного казенного общеобразовательного учреждения Пензенской области «Кузнецкая школа-интернат для обучающихся по адаптированным 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862700,82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44,4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6C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565CB3" w:rsidRDefault="00A8556C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D520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629568,53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собственность, 1/2)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44,4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6C" w:rsidRPr="00565CB3" w:rsidRDefault="00A8556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184C2B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F21345" w:rsidRP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32B9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Задкова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Ольга Николаевна, директор государственного бюджетного профессионального образовательного учреждения Пензенской области «Никольский технологический колледж им. А.Д. Оболенского»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703175,93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1113,0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39177,25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1113,0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67,6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ВАЗ 21110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«Богдан-2110»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532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="00F21345" w:rsidRP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32B9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Зарывахин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Васильевич, директор государственного автономного профессионального образовательного учреждения Пензенской области «Пензенский агропромышленный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8F561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2515057,39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1208,0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E58" w:rsidRDefault="003B3E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B3E58" w:rsidRPr="00565CB3" w:rsidRDefault="003B3E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3B3E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CC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6460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KM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Иное транспортное средство, Экскаватор ЭО-2621ВЗ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ЭО-2621ВЗ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21063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3B3E58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397460,63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собственность, 1/4)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1208,0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B9F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B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592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452" w:rsidRDefault="00A26452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C2B" w:rsidRDefault="00184C2B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B9F" w:rsidRPr="00565CB3" w:rsidRDefault="00532B9F" w:rsidP="00532B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565CB3" w:rsidRDefault="00184C2B" w:rsidP="00184C2B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Зелепугин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Павел Валерьевич, директор государственного автономного учреждения дополнительного образования Пензенской области «Станция юных туристов» имени Татьяны Тарасовны Мартыненко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E85A6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1202571,06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1B694A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1B69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A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Mohave</w:t>
            </w:r>
          </w:p>
          <w:p w:rsidR="00184C2B" w:rsidRPr="001B694A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84C2B" w:rsidRPr="00184C2B" w:rsidRDefault="00184C2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Иное транспортное средство, Автобус</w:t>
            </w:r>
            <w:r w:rsidR="00E85A66" w:rsidRPr="00E8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5A6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Peugeot</w:t>
            </w:r>
            <w:r w:rsidR="00E85A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2227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SK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2B9F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9F" w:rsidRPr="00565CB3" w:rsidRDefault="00532B9F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E85A66" w:rsidRDefault="00E85A6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514679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,10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524,0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A26452" w:rsidRDefault="00A264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PEHO KAPTUR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B9F" w:rsidRPr="00565CB3" w:rsidRDefault="00532B9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524,0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26452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524,0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87,8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38,2</w:t>
            </w: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452" w:rsidRPr="00565CB3" w:rsidRDefault="00A26452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71" w:rsidRPr="00565CB3" w:rsidTr="00566AC2"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2271" w:rsidRDefault="00592B38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271" w:rsidRPr="00565CB3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Зиновьев Сергей Викторович, директор государственного автономного учреждения Пензенской области «Многофункциональный молодежный центр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856969,80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Pr="00DA5073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DA5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JF</w:t>
            </w:r>
            <w:r w:rsidRPr="00DA50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OPTIMA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Pr="00565CB3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71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71" w:rsidRPr="00565CB3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Pr="00DA5073" w:rsidRDefault="00252271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942723,20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37,3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Pr="00565CB3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71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271" w:rsidRPr="00565CB3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78,8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57,0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Pr="00565CB3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271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Pr="00565CB3" w:rsidRDefault="00252271" w:rsidP="00A2645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271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2271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78,8</w:t>
            </w:r>
          </w:p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57,0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Default="006435A4" w:rsidP="006435A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252271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Default="006435A4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271" w:rsidRPr="00565CB3" w:rsidRDefault="00252271" w:rsidP="00A26452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85416F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 Константин Владимирович, директор государственного бюджетного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Неверкинская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CC703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1655891,20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034" w:rsidRDefault="00CA06A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Мототранспортные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средства, п</w:t>
            </w:r>
            <w:r w:rsidR="00CC7034">
              <w:rPr>
                <w:rFonts w:ascii="Times New Roman" w:eastAsia="Times New Roman" w:hAnsi="Times New Roman" w:cs="Times New Roman"/>
                <w:sz w:val="24"/>
                <w:szCs w:val="24"/>
              </w:rPr>
              <w:t>рицеп для перевозки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грузов 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МЗСА 817730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Прицеп 829450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8F561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399568,06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1/6)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1/6)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60,8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183,3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80,1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26,8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22,5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6233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6233E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Каравайкина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Николаевна, директор государственного казенного общеобразовательного учреждения Пензенской области «Пензенская школа-интернат для глухих и слабослышащих детей,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1128478,12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Дача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A52" w:rsidRPr="00565CB3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  <w:p w:rsidR="00815A52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A52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15A52" w:rsidRPr="00565CB3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815A5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KIA VENGA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D86B78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6233E9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Коломенцева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Викторовна, директор государственного бюджетного учреждения Пензенской области «Центр психолого-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педагогической, медицинской и социальной помощи Пензенской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233E9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952747,66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(собственность)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EF4AB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Краснопеев Сергеев Александрович, директор государственного автономного профессионального 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Нижнеломовский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1193189,59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13/100)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E7280F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0F" w:rsidRPr="00565CB3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2909,0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  <w:p w:rsidR="00E7280F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0F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0F" w:rsidRPr="00565CB3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E7280F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0F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280F" w:rsidRPr="00565CB3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F4AB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E7280F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353947,35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13/100)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764295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95" w:rsidRPr="00565CB3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2909,0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132,6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  <w:p w:rsidR="00764295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95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95" w:rsidRPr="00565CB3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764295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95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64295" w:rsidRPr="00565CB3" w:rsidRDefault="0076429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566AC2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Куликанов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Валентинович, директор государственного бюджетного общеобразовательного учреждения Пензенской области «Вечерняя (сменная) общеобразовательная школа»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BD160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1084785,01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21110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7407AB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444422,4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432,0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147,7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94A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94A" w:rsidRDefault="00D86B78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B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94A" w:rsidRPr="00565CB3" w:rsidRDefault="001B694A" w:rsidP="001B694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DF52EA" w:rsidP="00DF52E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Казакова Лариса Владимировна</w:t>
            </w:r>
            <w:r w:rsidR="001B694A">
              <w:rPr>
                <w:sz w:val="24"/>
                <w:szCs w:val="24"/>
                <w:lang w:eastAsia="en-US"/>
              </w:rPr>
              <w:t xml:space="preserve">, директор государственного автономного профессионального </w:t>
            </w:r>
            <w:r w:rsidR="001B694A">
              <w:rPr>
                <w:sz w:val="24"/>
                <w:szCs w:val="24"/>
                <w:lang w:eastAsia="en-US"/>
              </w:rPr>
              <w:lastRenderedPageBreak/>
              <w:t xml:space="preserve">образовательного учреждения Пензенской области «Пензенский колледж транспортных </w:t>
            </w:r>
            <w:proofErr w:type="gramStart"/>
            <w:r w:rsidR="001B694A">
              <w:rPr>
                <w:sz w:val="24"/>
                <w:szCs w:val="24"/>
                <w:lang w:eastAsia="en-US"/>
              </w:rPr>
              <w:t xml:space="preserve">технологий»  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1204393,57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1FE" w:rsidRDefault="00A301FE" w:rsidP="00A301F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1/2)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A301F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строение (пользование)</w:t>
            </w:r>
          </w:p>
          <w:p w:rsidR="00A301FE" w:rsidRDefault="00A301FE" w:rsidP="00A301F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A301FE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30,6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37,4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53,3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легковой,</w:t>
            </w:r>
          </w:p>
          <w:p w:rsidR="001B694A" w:rsidRP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ЛАДА 111730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94A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A301FE" w:rsidP="001B694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483402,99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(собственность)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 (собственность)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Жилое строение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1600,0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500,0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55,7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55,3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ТОЙОТА </w:t>
            </w:r>
            <w:r>
              <w:rPr>
                <w:sz w:val="24"/>
                <w:szCs w:val="24"/>
                <w:lang w:val="en-US" w:eastAsia="en-US"/>
              </w:rPr>
              <w:t>Corolla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B694A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(пользование)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Жилое строение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55,3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37,4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500,0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A301FE" w:rsidRDefault="00A301FE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Default="001B694A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94A" w:rsidRPr="00565CB3" w:rsidRDefault="001B694A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7E2" w:rsidRPr="00565CB3" w:rsidTr="00566AC2"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57E2" w:rsidRPr="00565CB3" w:rsidRDefault="00592B38" w:rsidP="001B69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D86B78">
              <w:rPr>
                <w:sz w:val="24"/>
                <w:szCs w:val="24"/>
                <w:lang w:eastAsia="en-US"/>
              </w:rPr>
              <w:t>Май</w:t>
            </w:r>
            <w:r>
              <w:rPr>
                <w:sz w:val="24"/>
                <w:szCs w:val="24"/>
                <w:lang w:eastAsia="en-US"/>
              </w:rPr>
              <w:t xml:space="preserve">орова Ольга Анатольевна, директор </w:t>
            </w:r>
            <w:r w:rsidRPr="00565CB3">
              <w:rPr>
                <w:sz w:val="24"/>
                <w:szCs w:val="24"/>
              </w:rPr>
              <w:t>государственного автономного профессионального образовательного учреждения Пензенской области</w:t>
            </w:r>
            <w:r>
              <w:rPr>
                <w:sz w:val="24"/>
                <w:szCs w:val="24"/>
              </w:rPr>
              <w:t xml:space="preserve"> «Пензенский колледж архитектуры и строительства»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1473537,64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(собственность)</w:t>
            </w: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(долевая собственность, 1/3)</w:t>
            </w: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93,0</w:t>
            </w: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Pr="00565CB3" w:rsidRDefault="00EA57E2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57E2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Pr="00565CB3" w:rsidRDefault="00EA57E2" w:rsidP="001B694A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1004679,32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Квартира </w:t>
            </w:r>
            <w:r>
              <w:rPr>
                <w:sz w:val="24"/>
                <w:szCs w:val="24"/>
                <w:lang w:eastAsia="en-US"/>
              </w:rPr>
              <w:lastRenderedPageBreak/>
              <w:t>(долевая собственность, 1/4)</w:t>
            </w: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81,1</w:t>
            </w: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Автомобиль легковой</w:t>
            </w:r>
          </w:p>
          <w:p w:rsidR="00EA57E2" w:rsidRPr="00EA57E2" w:rsidRDefault="00EA57E2" w:rsidP="001B694A">
            <w:pPr>
              <w:pStyle w:val="ConsPlusNormal"/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ФОЛЬКСВАГЕН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Tiguan</w:t>
            </w:r>
            <w:proofErr w:type="spell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7E2" w:rsidRPr="00565CB3" w:rsidRDefault="00EA57E2" w:rsidP="001B694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E0" w:rsidRDefault="00D86B78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92B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36088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Мокшин Дмитрий Алексеевич, директор государственного автономного профессионального образовательного учреждения Пензенской области «Кузнецкий колледж электронных технологий»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749345,06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1/3)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735,0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 УАЗ 3163 Патриот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транспортные средства, прицеп 829450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10000,00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Жилой дом (долевая собственность, 1/3)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735,0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51,2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1/3) 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1/3)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735,0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735,0</w:t>
            </w: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51,2</w:t>
            </w: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rPr>
          <w:trHeight w:val="278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86B78" w:rsidP="00592B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92B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Петрова Людмила Николаевна, директор государственного автономного профессионального образовательного учреждения Пензенской области «Пензенский социально-педагогический колледж»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126D22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1583278,40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600,0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711D" w:rsidRPr="00565CB3" w:rsidRDefault="0034711D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TOYOTA AQUA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45846" w:rsidRPr="00565CB3" w:rsidTr="00566AC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D86B78" w:rsidP="00592B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B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945846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Петряева Ольга Анатольевна, 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Мокшанский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агротехнологический колледж»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34711D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1043996,86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(долевая собственность, 2/599)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52730000</w:t>
            </w:r>
            <w:r w:rsidR="0034711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45,2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24,0</w:t>
            </w:r>
          </w:p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45846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34711D" w:rsidRDefault="003937DE" w:rsidP="0034711D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RENAULT </w:t>
            </w:r>
            <w:r w:rsidR="0034711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FLUENCE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846" w:rsidRPr="00565CB3" w:rsidRDefault="0094584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CC5ACE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Пронькина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Татьяна Юрьевна, директор государственного автономного профессионального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образовательного учреждения Пензенской области «Пензенский колледж современных технологий переработки и бизнеса»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905DC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1316151,83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(долевая собственность,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221/750)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(долевая собственность, 22/100)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(долевая собственность, 1/2)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(долевая собственность, 1/2)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35,3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РЕНО ЛОГАН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Сарай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855,0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135,0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35,3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86B78" w:rsidP="00592B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592B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10711C" w:rsidP="00DB583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</w:t>
            </w:r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зов Сергей Викторович, директор государственного казенного общеобразовательного учреждения Пензенской области «</w:t>
            </w:r>
            <w:proofErr w:type="spellStart"/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Сердобская</w:t>
            </w:r>
            <w:proofErr w:type="spellEnd"/>
            <w:r w:rsidR="00F21345"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895243,97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DB5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="00DB5835">
              <w:rPr>
                <w:rFonts w:ascii="Times New Roman" w:eastAsia="Times New Roman" w:hAnsi="Times New Roman" w:cs="Times New Roman"/>
                <w:sz w:val="24"/>
                <w:szCs w:val="24"/>
              </w:rPr>
              <w:t>, 3/4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  <w:p w:rsidR="00A742A4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2A4" w:rsidRPr="00565CB3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  <w:p w:rsidR="00A742A4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2A4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2A4" w:rsidRPr="00565CB3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5835" w:rsidRDefault="00DB583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B5835" w:rsidRDefault="00DB583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742A4" w:rsidRPr="00565CB3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A742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525223,91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EE0CFC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Квартира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EE0CFC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16,7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 w:rsidR="00465041">
              <w:rPr>
                <w:rFonts w:ascii="Times New Roman" w:eastAsia="Times New Roman" w:hAnsi="Times New Roman" w:cs="Times New Roman"/>
                <w:sz w:val="24"/>
                <w:szCs w:val="24"/>
              </w:rPr>
              <w:t>долевая собственность, 1/4)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Баня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58,6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041" w:rsidRDefault="00465041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041" w:rsidRPr="00565CB3" w:rsidRDefault="00465041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18,0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041" w:rsidRDefault="00465041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5041" w:rsidRPr="00565CB3" w:rsidRDefault="00465041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A301FE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E0" w:rsidRPr="00565CB3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Рожков Сергей Николаевич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государственного бюджетного профессионального образовательного учреждения Пензенской области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Спасский колледж профессиональных технологий и бизнеса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884693,73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104,6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ВАЗ 21104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91EA7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Сельскохозяйственная техника, трактор колесный Т-25 АЗ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A301FE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451934,61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104,2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A301FE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591EA7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Жилой дом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(пользование)</w:t>
            </w: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12000,0</w:t>
            </w: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104,2</w:t>
            </w: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D86B78" w:rsidP="00592B38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B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91EA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Синдяева</w:t>
            </w:r>
            <w:proofErr w:type="spellEnd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Виктория Викторовна, директор государственного бюджетного учреждения Пензенской области «Спасский детский дом»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BB7A3C" w:rsidRDefault="008F3B7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924313,40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8F3B7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696,0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69,8</w:t>
            </w:r>
          </w:p>
          <w:p w:rsidR="008F3B74" w:rsidRDefault="008F3B7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75,2</w:t>
            </w:r>
          </w:p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8F3B74" w:rsidRDefault="008F3B7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1EA7" w:rsidRPr="00BB7A3C" w:rsidRDefault="00591EA7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BB7A3C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B7A3C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B3394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Сынкова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Елена Николаевна,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 государственного бюджетного профессионального 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Сердобский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многопрофильный техникум»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1021671,39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  <w:p w:rsidR="006435A4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Pr="00565CB3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722,0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50,2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59,4</w:t>
            </w:r>
          </w:p>
          <w:p w:rsidR="006435A4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Pr="00565CB3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6435A4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435A4" w:rsidRPr="00565CB3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 легковой,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TOYOTA AVENSIS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1345" w:rsidRPr="00565CB3" w:rsidRDefault="00F21345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517F8A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Тихонова Марина Васильевна, директор государственного казенного общеобразовательного учреждения Пензенской области «</w:t>
            </w: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Поимская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школа-интернат для обучающихся по адаптированным образовательным программам»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965777,36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345" w:rsidRPr="00565CB3" w:rsidTr="00566AC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700530,15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1400,0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Автомобиль легковой, </w:t>
            </w:r>
          </w:p>
          <w:p w:rsidR="006435A4" w:rsidRPr="006435A4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ШКОДА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OCTAVIA</w:t>
            </w:r>
            <w:r w:rsidR="006435A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6435A4" w:rsidRPr="00A301FE" w:rsidRDefault="006435A4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ФОЛЬКСВАГЕН ПАССАТ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45" w:rsidRPr="00565CB3" w:rsidRDefault="00F21345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26E0" w:rsidRPr="00565CB3" w:rsidRDefault="00592B38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t>Фомин Алексей Николаевич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государственного автономного учреждения Пензенской области «Центр опережающей профессиональной подготовки»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1194906,49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(собственность)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(пользование)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ШКОДА ОКТАВИЯ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479318,57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(пользование)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A301FE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(долевая собственность, 1/4)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(собственность)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(собственность)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71,0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0197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(долевая собственность, 1/4)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Гараж (пользование)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(пользование)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71,0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20,0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12,2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926E0" w:rsidRPr="00565CB3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4939FC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Холюков</w:t>
            </w:r>
            <w:proofErr w:type="spellEnd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Сергеевич, директор государственного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бюджетного учреждения дополнительного образования Пензенской области «Центр развития творчества детей и юношества»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1212375,83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1000,0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193571,46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долевая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1/2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 легковой, ПЕЖО 308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участок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721,0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26E0" w:rsidRPr="00565CB3" w:rsidTr="00566AC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 (пользование)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721,0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1000,0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149,6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926E0" w:rsidRPr="00565CB3" w:rsidRDefault="00F926E0" w:rsidP="00840197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6E0" w:rsidRPr="00565CB3" w:rsidRDefault="00F926E0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7EE" w:rsidRPr="00565CB3" w:rsidTr="00566AC2">
        <w:tc>
          <w:tcPr>
            <w:tcW w:w="5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27EE" w:rsidRPr="00565CB3" w:rsidRDefault="00592B38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D8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Чистякова Наталья </w:t>
            </w:r>
            <w:r w:rsidRPr="00D86B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Викторовна, директор государственного</w:t>
            </w:r>
            <w:r w:rsidRPr="00565C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автономного профессионального образовательного учреждения Пензенской области «Пензенский колледж информационных и промышленных технологий (ИТ-колледж)»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1161443,76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Квартира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27EE" w:rsidRPr="00565CB3" w:rsidTr="00566AC2"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827EE" w:rsidP="00F21345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03DE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694191,75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03DE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03DE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Default="00803DE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803DE6" w:rsidRDefault="00803DE6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KIA JF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Optima)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7EE" w:rsidRPr="00565CB3" w:rsidRDefault="008827EE" w:rsidP="00F21345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21345" w:rsidRPr="00565CB3" w:rsidRDefault="00F21345" w:rsidP="00F2134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E92EBA" w:rsidRDefault="00E92EBA"/>
    <w:sectPr w:rsidR="00E92EBA" w:rsidSect="00F213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8E" w:rsidRDefault="00840A8E" w:rsidP="00F21345">
      <w:pPr>
        <w:spacing w:after="0" w:line="240" w:lineRule="auto"/>
      </w:pPr>
      <w:r>
        <w:separator/>
      </w:r>
    </w:p>
  </w:endnote>
  <w:endnote w:type="continuationSeparator" w:id="0">
    <w:p w:rsidR="00840A8E" w:rsidRDefault="00840A8E" w:rsidP="00F21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8E" w:rsidRDefault="00840A8E" w:rsidP="00F21345">
      <w:pPr>
        <w:spacing w:after="0" w:line="240" w:lineRule="auto"/>
      </w:pPr>
      <w:r>
        <w:separator/>
      </w:r>
    </w:p>
  </w:footnote>
  <w:footnote w:type="continuationSeparator" w:id="0">
    <w:p w:rsidR="00840A8E" w:rsidRDefault="00840A8E" w:rsidP="00F21345">
      <w:pPr>
        <w:spacing w:after="0" w:line="240" w:lineRule="auto"/>
      </w:pPr>
      <w:r>
        <w:continuationSeparator/>
      </w:r>
    </w:p>
  </w:footnote>
  <w:footnote w:id="1">
    <w:p w:rsidR="001140C9" w:rsidRDefault="001140C9" w:rsidP="00F21345">
      <w:pPr>
        <w:pStyle w:val="a4"/>
        <w:ind w:right="-737"/>
      </w:pPr>
      <w:r>
        <w:rPr>
          <w:rStyle w:val="a9"/>
        </w:rPr>
        <w:footnoteRef/>
      </w:r>
      <w:r>
        <w:t xml:space="preserve">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пользовании, указывается «(пользование)».</w:t>
      </w:r>
    </w:p>
    <w:p w:rsidR="001140C9" w:rsidRDefault="001140C9" w:rsidP="00F21345">
      <w:pPr>
        <w:pStyle w:val="a4"/>
      </w:pPr>
      <w:r>
        <w:rPr>
          <w:vertAlign w:val="superscript"/>
        </w:rPr>
        <w:t>2</w:t>
      </w:r>
      <w:r>
        <w:t xml:space="preserve"> Сведения об источниках получения средств указываются отдельно по каждой сделке.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45"/>
    <w:rsid w:val="00023858"/>
    <w:rsid w:val="00093C60"/>
    <w:rsid w:val="0010711C"/>
    <w:rsid w:val="001140C9"/>
    <w:rsid w:val="00126D22"/>
    <w:rsid w:val="00184C2B"/>
    <w:rsid w:val="001B694A"/>
    <w:rsid w:val="002516B3"/>
    <w:rsid w:val="00252271"/>
    <w:rsid w:val="002B2A60"/>
    <w:rsid w:val="002C448F"/>
    <w:rsid w:val="0034711D"/>
    <w:rsid w:val="00360886"/>
    <w:rsid w:val="003937DE"/>
    <w:rsid w:val="003B3E58"/>
    <w:rsid w:val="00455E26"/>
    <w:rsid w:val="00465041"/>
    <w:rsid w:val="004939FC"/>
    <w:rsid w:val="004D224A"/>
    <w:rsid w:val="00517F8A"/>
    <w:rsid w:val="00532B9F"/>
    <w:rsid w:val="00564715"/>
    <w:rsid w:val="00566AC2"/>
    <w:rsid w:val="00591EA7"/>
    <w:rsid w:val="00592B38"/>
    <w:rsid w:val="005A2B44"/>
    <w:rsid w:val="005B3394"/>
    <w:rsid w:val="005C39AD"/>
    <w:rsid w:val="006233E9"/>
    <w:rsid w:val="006435A4"/>
    <w:rsid w:val="00701F9D"/>
    <w:rsid w:val="007407AB"/>
    <w:rsid w:val="00764295"/>
    <w:rsid w:val="00803DDD"/>
    <w:rsid w:val="00803DE6"/>
    <w:rsid w:val="00815A52"/>
    <w:rsid w:val="00840197"/>
    <w:rsid w:val="00840A8E"/>
    <w:rsid w:val="0085416F"/>
    <w:rsid w:val="008827EE"/>
    <w:rsid w:val="008F3B74"/>
    <w:rsid w:val="008F561F"/>
    <w:rsid w:val="00905DC4"/>
    <w:rsid w:val="00945846"/>
    <w:rsid w:val="009A2743"/>
    <w:rsid w:val="00A06DF3"/>
    <w:rsid w:val="00A22912"/>
    <w:rsid w:val="00A26452"/>
    <w:rsid w:val="00A27B55"/>
    <w:rsid w:val="00A301FE"/>
    <w:rsid w:val="00A521B2"/>
    <w:rsid w:val="00A742A4"/>
    <w:rsid w:val="00A77DB9"/>
    <w:rsid w:val="00A8556C"/>
    <w:rsid w:val="00AD54F7"/>
    <w:rsid w:val="00B43A5A"/>
    <w:rsid w:val="00BD1604"/>
    <w:rsid w:val="00CA06AE"/>
    <w:rsid w:val="00CB65B6"/>
    <w:rsid w:val="00CC2B85"/>
    <w:rsid w:val="00CC5ACE"/>
    <w:rsid w:val="00CC7034"/>
    <w:rsid w:val="00D00613"/>
    <w:rsid w:val="00D86B78"/>
    <w:rsid w:val="00D91625"/>
    <w:rsid w:val="00DA5073"/>
    <w:rsid w:val="00DB5835"/>
    <w:rsid w:val="00DF52EA"/>
    <w:rsid w:val="00E4195B"/>
    <w:rsid w:val="00E60D12"/>
    <w:rsid w:val="00E7280F"/>
    <w:rsid w:val="00E85A66"/>
    <w:rsid w:val="00E92EBA"/>
    <w:rsid w:val="00EA57E2"/>
    <w:rsid w:val="00EE0CFC"/>
    <w:rsid w:val="00EE6B76"/>
    <w:rsid w:val="00EF4ABE"/>
    <w:rsid w:val="00EF7E54"/>
    <w:rsid w:val="00F0379A"/>
    <w:rsid w:val="00F21345"/>
    <w:rsid w:val="00F926E0"/>
    <w:rsid w:val="00FB47F3"/>
    <w:rsid w:val="00FD3A52"/>
    <w:rsid w:val="00F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FDD1B7-6F6F-4640-8D26-7749A0AA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3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21345"/>
  </w:style>
  <w:style w:type="character" w:customStyle="1" w:styleId="a3">
    <w:name w:val="Текст сноски Знак"/>
    <w:basedOn w:val="a0"/>
    <w:link w:val="a4"/>
    <w:uiPriority w:val="99"/>
    <w:semiHidden/>
    <w:rsid w:val="00F21345"/>
    <w:rPr>
      <w:sz w:val="20"/>
      <w:szCs w:val="20"/>
    </w:rPr>
  </w:style>
  <w:style w:type="paragraph" w:styleId="a4">
    <w:name w:val="footnote text"/>
    <w:basedOn w:val="a"/>
    <w:link w:val="a3"/>
    <w:uiPriority w:val="99"/>
    <w:semiHidden/>
    <w:unhideWhenUsed/>
    <w:rsid w:val="00F21345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F21345"/>
    <w:rPr>
      <w:sz w:val="20"/>
      <w:szCs w:val="20"/>
    </w:rPr>
  </w:style>
  <w:style w:type="character" w:customStyle="1" w:styleId="a5">
    <w:name w:val="Текст концевой сноски Знак"/>
    <w:basedOn w:val="a0"/>
    <w:link w:val="a6"/>
    <w:uiPriority w:val="99"/>
    <w:semiHidden/>
    <w:rsid w:val="00F21345"/>
    <w:rPr>
      <w:sz w:val="20"/>
      <w:szCs w:val="20"/>
    </w:rPr>
  </w:style>
  <w:style w:type="paragraph" w:styleId="a6">
    <w:name w:val="endnote text"/>
    <w:basedOn w:val="a"/>
    <w:link w:val="a5"/>
    <w:uiPriority w:val="99"/>
    <w:semiHidden/>
    <w:unhideWhenUsed/>
    <w:rsid w:val="00F21345"/>
    <w:pPr>
      <w:spacing w:after="0" w:line="240" w:lineRule="auto"/>
    </w:pPr>
    <w:rPr>
      <w:sz w:val="20"/>
      <w:szCs w:val="20"/>
    </w:rPr>
  </w:style>
  <w:style w:type="character" w:customStyle="1" w:styleId="11">
    <w:name w:val="Текст концевой сноски Знак1"/>
    <w:basedOn w:val="a0"/>
    <w:uiPriority w:val="99"/>
    <w:semiHidden/>
    <w:rsid w:val="00F21345"/>
    <w:rPr>
      <w:sz w:val="20"/>
      <w:szCs w:val="20"/>
    </w:rPr>
  </w:style>
  <w:style w:type="character" w:customStyle="1" w:styleId="a7">
    <w:name w:val="Текст выноски Знак"/>
    <w:basedOn w:val="a0"/>
    <w:link w:val="a8"/>
    <w:uiPriority w:val="99"/>
    <w:semiHidden/>
    <w:rsid w:val="00F21345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uiPriority w:val="99"/>
    <w:semiHidden/>
    <w:unhideWhenUsed/>
    <w:rsid w:val="00F21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2">
    <w:name w:val="Текст выноски Знак1"/>
    <w:basedOn w:val="a0"/>
    <w:uiPriority w:val="99"/>
    <w:semiHidden/>
    <w:rsid w:val="00F2134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F21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F213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35</Pages>
  <Words>3171</Words>
  <Characters>18077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Русяйкина</dc:creator>
  <cp:keywords/>
  <dc:description/>
  <cp:lastModifiedBy>Татьяна Русяйкина</cp:lastModifiedBy>
  <cp:revision>26</cp:revision>
  <dcterms:created xsi:type="dcterms:W3CDTF">2022-05-26T14:12:00Z</dcterms:created>
  <dcterms:modified xsi:type="dcterms:W3CDTF">2022-06-01T12:42:00Z</dcterms:modified>
</cp:coreProperties>
</file>