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871"/>
        <w:gridCol w:w="1354"/>
        <w:gridCol w:w="965"/>
        <w:gridCol w:w="1448"/>
        <w:gridCol w:w="826"/>
        <w:gridCol w:w="1317"/>
        <w:gridCol w:w="965"/>
        <w:gridCol w:w="826"/>
        <w:gridCol w:w="1317"/>
        <w:gridCol w:w="1351"/>
        <w:gridCol w:w="1715"/>
        <w:gridCol w:w="1466"/>
      </w:tblGrid>
      <w:tr w:rsidR="00F30B5A" w:rsidRPr="0082687D" w:rsidTr="0082687D">
        <w:trPr>
          <w:trHeight w:val="945"/>
        </w:trPr>
        <w:tc>
          <w:tcPr>
            <w:tcW w:w="0" w:type="auto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2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82687D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контрольном управлении Новосибирской области, и членов их семей за период с 1 января по 31 декабря 2021 года</w:t>
            </w:r>
          </w:p>
        </w:tc>
      </w:tr>
      <w:tr w:rsidR="00F30B5A" w:rsidRPr="0082687D" w:rsidTr="0082687D">
        <w:trPr>
          <w:trHeight w:val="225"/>
        </w:trPr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82687D" w:rsidTr="0082687D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0B5A" w:rsidRPr="0082687D" w:rsidTr="0082687D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2687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F30B5A" w:rsidRPr="0082687D" w:rsidTr="0082687D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Шарпф С.Л.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Начальник контрольного управления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1 012,0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Автомобиль легковой КИА SPORTAGE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3 444 945,46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687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0B5A" w:rsidRPr="0082687D" w:rsidTr="0082687D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82687D" w:rsidTr="0082687D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82687D" w:rsidTr="0082687D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82687D" w:rsidTr="0082687D">
        <w:trPr>
          <w:trHeight w:val="3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1 012,0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1 468 028,60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687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0B5A" w:rsidRPr="0082687D" w:rsidTr="0082687D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82687D" w:rsidTr="0082687D">
        <w:trPr>
          <w:trHeight w:val="3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1 012,0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687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0B5A" w:rsidRPr="0082687D" w:rsidTr="0082687D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82687D" w:rsidTr="0082687D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87D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82687D" w:rsidRDefault="00F30B5A" w:rsidP="00826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82687D" w:rsidRDefault="00F30B5A" w:rsidP="00826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0B5A" w:rsidRDefault="00F30B5A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323"/>
        <w:gridCol w:w="1430"/>
        <w:gridCol w:w="1019"/>
        <w:gridCol w:w="1530"/>
        <w:gridCol w:w="872"/>
        <w:gridCol w:w="1392"/>
        <w:gridCol w:w="783"/>
        <w:gridCol w:w="872"/>
        <w:gridCol w:w="1392"/>
        <w:gridCol w:w="1428"/>
        <w:gridCol w:w="1813"/>
        <w:gridCol w:w="1549"/>
      </w:tblGrid>
      <w:tr w:rsidR="00F30B5A" w:rsidRPr="006209C7" w:rsidTr="006209C7">
        <w:trPr>
          <w:trHeight w:val="945"/>
        </w:trPr>
        <w:tc>
          <w:tcPr>
            <w:tcW w:w="0" w:type="auto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2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6209C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контрольном управлении Новосибирской области, и членов их семей за период с 1 января по 31 декабря 2021 года</w:t>
            </w:r>
          </w:p>
        </w:tc>
      </w:tr>
      <w:tr w:rsidR="00F30B5A" w:rsidRPr="006209C7" w:rsidTr="006209C7">
        <w:trPr>
          <w:trHeight w:val="225"/>
        </w:trPr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6209C7" w:rsidTr="006209C7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</w:t>
            </w: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0B5A" w:rsidRPr="006209C7" w:rsidTr="006209C7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9C7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F30B5A" w:rsidRPr="006209C7" w:rsidTr="006209C7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Власова И.В.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Заместитель начальника контрольного управления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486,0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2 470 737,25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9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0B5A" w:rsidRPr="006209C7" w:rsidTr="006209C7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6209C7" w:rsidTr="006209C7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6209C7" w:rsidTr="006209C7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9C7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0B5A" w:rsidRPr="006209C7" w:rsidRDefault="00F30B5A" w:rsidP="006209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B5A" w:rsidRPr="006209C7" w:rsidRDefault="00F30B5A" w:rsidP="00620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0B5A" w:rsidRDefault="00F30B5A"/>
    <w:p w:rsidR="00F30B5A" w:rsidRDefault="00F30B5A">
      <w:pPr>
        <w:spacing w:after="0" w:line="240" w:lineRule="auto"/>
      </w:pPr>
      <w:r>
        <w:br w:type="page"/>
      </w:r>
    </w:p>
    <w:p w:rsidR="00F30B5A" w:rsidRPr="00B26CE3" w:rsidRDefault="00F30B5A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</w:t>
      </w:r>
    </w:p>
    <w:p w:rsidR="00F30B5A" w:rsidRPr="00B26CE3" w:rsidRDefault="00F30B5A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B26CE3">
        <w:rPr>
          <w:rFonts w:eastAsia="Times New Roman"/>
          <w:b/>
          <w:bCs/>
          <w:sz w:val="20"/>
          <w:szCs w:val="20"/>
          <w:lang w:eastAsia="ru-RU"/>
        </w:rPr>
        <w:t>характера  директора</w:t>
      </w:r>
      <w:proofErr w:type="gramEnd"/>
      <w:r w:rsidRPr="00B26CE3">
        <w:rPr>
          <w:rFonts w:eastAsia="Times New Roman"/>
          <w:b/>
          <w:bCs/>
          <w:sz w:val="20"/>
          <w:szCs w:val="20"/>
          <w:lang w:eastAsia="ru-RU"/>
        </w:rPr>
        <w:t xml:space="preserve"> государственного казенного учреждения</w:t>
      </w:r>
    </w:p>
    <w:p w:rsidR="00F30B5A" w:rsidRPr="00B26CE3" w:rsidRDefault="00F30B5A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t xml:space="preserve"> Новосибирской области «Управление контрактной системы» и членов его семьи за период с 1 января по 31 декабря 20</w:t>
      </w:r>
      <w:r>
        <w:rPr>
          <w:rFonts w:eastAsia="Times New Roman"/>
          <w:b/>
          <w:bCs/>
          <w:sz w:val="20"/>
          <w:szCs w:val="20"/>
          <w:lang w:eastAsia="ru-RU"/>
        </w:rPr>
        <w:t>21</w:t>
      </w:r>
      <w:r w:rsidRPr="00B26CE3">
        <w:rPr>
          <w:rFonts w:eastAsia="Times New Roman"/>
          <w:b/>
          <w:bCs/>
          <w:sz w:val="20"/>
          <w:szCs w:val="20"/>
          <w:lang w:eastAsia="ru-RU"/>
        </w:rPr>
        <w:t xml:space="preserve"> года</w:t>
      </w:r>
    </w:p>
    <w:p w:rsidR="00F30B5A" w:rsidRPr="00B26CE3" w:rsidRDefault="00F30B5A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701"/>
        <w:gridCol w:w="1075"/>
        <w:gridCol w:w="1276"/>
        <w:gridCol w:w="850"/>
        <w:gridCol w:w="1051"/>
        <w:gridCol w:w="1134"/>
        <w:gridCol w:w="792"/>
        <w:gridCol w:w="851"/>
        <w:gridCol w:w="1417"/>
        <w:gridCol w:w="1418"/>
        <w:gridCol w:w="2268"/>
      </w:tblGrid>
      <w:tr w:rsidR="00F30B5A" w:rsidRPr="00D44629" w:rsidTr="002C0B07">
        <w:tc>
          <w:tcPr>
            <w:tcW w:w="1873" w:type="dxa"/>
            <w:vMerge w:val="restart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</w:t>
            </w:r>
          </w:p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чьи сведения </w:t>
            </w:r>
          </w:p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777" w:type="dxa"/>
            <w:gridSpan w:val="3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0B5A" w:rsidRPr="00D44629" w:rsidTr="002C0B07">
        <w:tc>
          <w:tcPr>
            <w:tcW w:w="1873" w:type="dxa"/>
            <w:vMerge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обственности</w:t>
            </w:r>
          </w:p>
        </w:tc>
        <w:tc>
          <w:tcPr>
            <w:tcW w:w="850" w:type="dxa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51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92" w:type="dxa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F30B5A" w:rsidRPr="00C920CD" w:rsidRDefault="00F30B5A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D44629" w:rsidTr="002C0B07">
        <w:tc>
          <w:tcPr>
            <w:tcW w:w="1873" w:type="dxa"/>
            <w:vMerge w:val="restart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Литвинов </w:t>
            </w:r>
          </w:p>
          <w:p w:rsidR="00F30B5A" w:rsidRPr="00C920CD" w:rsidRDefault="00F30B5A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>Андрей</w:t>
            </w:r>
          </w:p>
          <w:p w:rsidR="00F30B5A" w:rsidRPr="00C920CD" w:rsidRDefault="00F30B5A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0B5A" w:rsidRPr="00C920CD" w:rsidRDefault="00F30B5A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</w:t>
            </w:r>
          </w:p>
          <w:p w:rsidR="00F30B5A" w:rsidRPr="00C920CD" w:rsidRDefault="00F30B5A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51" w:type="dxa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0B5A" w:rsidRPr="00C920CD" w:rsidRDefault="00F30B5A" w:rsidP="001F46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30B5A" w:rsidRPr="00C920CD" w:rsidRDefault="00F30B5A" w:rsidP="00540F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174 925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,82</w:t>
            </w:r>
          </w:p>
        </w:tc>
        <w:tc>
          <w:tcPr>
            <w:tcW w:w="2268" w:type="dxa"/>
            <w:vMerge w:val="restart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D44629" w:rsidTr="002C0B07">
        <w:trPr>
          <w:trHeight w:val="704"/>
        </w:trPr>
        <w:tc>
          <w:tcPr>
            <w:tcW w:w="1873" w:type="dxa"/>
            <w:vMerge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0B5A" w:rsidRPr="00C920CD" w:rsidRDefault="00F30B5A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1" w:type="dxa"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134" w:type="dxa"/>
            <w:vMerge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F30B5A" w:rsidRPr="00C920CD" w:rsidRDefault="00F30B5A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D44629" w:rsidTr="002C0B07">
        <w:tc>
          <w:tcPr>
            <w:tcW w:w="1873" w:type="dxa"/>
            <w:vMerge w:val="restart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0B5A" w:rsidRPr="00C920CD" w:rsidRDefault="00F30B5A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51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 Цивик</w:t>
            </w:r>
          </w:p>
        </w:tc>
        <w:tc>
          <w:tcPr>
            <w:tcW w:w="1418" w:type="dxa"/>
            <w:vMerge w:val="restart"/>
          </w:tcPr>
          <w:p w:rsidR="00F30B5A" w:rsidRPr="00420C1E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384 877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,61</w:t>
            </w:r>
          </w:p>
        </w:tc>
        <w:tc>
          <w:tcPr>
            <w:tcW w:w="2268" w:type="dxa"/>
            <w:vMerge w:val="restart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D44629" w:rsidTr="00515E34">
        <w:trPr>
          <w:trHeight w:val="690"/>
        </w:trPr>
        <w:tc>
          <w:tcPr>
            <w:tcW w:w="1873" w:type="dxa"/>
            <w:vMerge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0B5A" w:rsidRPr="00C920CD" w:rsidRDefault="00F30B5A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051" w:type="dxa"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F30B5A" w:rsidRPr="00C920CD" w:rsidRDefault="00F30B5A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D44629" w:rsidTr="002C0B07">
        <w:trPr>
          <w:trHeight w:val="766"/>
        </w:trPr>
        <w:tc>
          <w:tcPr>
            <w:tcW w:w="1873" w:type="dxa"/>
            <w:shd w:val="clear" w:color="auto" w:fill="auto"/>
          </w:tcPr>
          <w:p w:rsidR="00F30B5A" w:rsidRPr="00C920CD" w:rsidRDefault="00F30B5A" w:rsidP="00C920C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30B5A" w:rsidRPr="00C920CD" w:rsidRDefault="00F30B5A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1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B5A" w:rsidRPr="00D44629" w:rsidTr="002C0B07">
        <w:trPr>
          <w:trHeight w:val="267"/>
        </w:trPr>
        <w:tc>
          <w:tcPr>
            <w:tcW w:w="1873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F30B5A" w:rsidRPr="00C920CD" w:rsidRDefault="00F30B5A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F30B5A" w:rsidRPr="00C920CD" w:rsidRDefault="00F30B5A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0B5A" w:rsidRPr="00D44629" w:rsidRDefault="00F30B5A" w:rsidP="00B556E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30B5A" w:rsidRDefault="00F30B5A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47"/>
        <w:gridCol w:w="1621"/>
        <w:gridCol w:w="1310"/>
        <w:gridCol w:w="1235"/>
        <w:gridCol w:w="1298"/>
        <w:gridCol w:w="823"/>
        <w:gridCol w:w="1199"/>
        <w:gridCol w:w="1719"/>
        <w:gridCol w:w="823"/>
        <w:gridCol w:w="1199"/>
        <w:gridCol w:w="1224"/>
        <w:gridCol w:w="1502"/>
        <w:gridCol w:w="1312"/>
      </w:tblGrid>
      <w:tr w:rsidR="00FB0475" w:rsidRPr="00FB0475" w:rsidTr="00FB0475">
        <w:trPr>
          <w:trHeight w:val="9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FB047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контрольном управлении Новосибирской области, и членов их семей за период с 1 января по 31 декабря 2021 года</w:t>
            </w:r>
          </w:p>
        </w:tc>
      </w:tr>
      <w:tr w:rsidR="00FB0475" w:rsidRPr="00FB0475" w:rsidTr="00FB0475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136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0475" w:rsidRPr="00FB0475" w:rsidTr="00FB0475">
        <w:trPr>
          <w:trHeight w:val="1354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FB0475" w:rsidRPr="00FB0475" w:rsidTr="00FB0475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финансовых проверок контрольного управления Новосибирской области</w:t>
            </w:r>
          </w:p>
        </w:tc>
      </w:tr>
      <w:tr w:rsidR="00FB0475" w:rsidRPr="00FB0475" w:rsidTr="00FB0475">
        <w:trPr>
          <w:trHeight w:val="33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Некипелов Е.Н.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заместитель начальника отдела финансовых проверок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доля в незавершеном строительством объекте общая площадь застройки 1534,6 кв.м.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(10700/4590330)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ХУНДАЙ i30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1 304 995,83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легковой ТОЙОТА Platz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455 438,43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18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доля в незавершенном строительством объекте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(10700/4590330)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Большаков К.С.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финансовых проверок контрольного управления Новосибирской области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КИА СЛС СПОРТЭЙДЖ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1 725 411,80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0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Хендай Солярис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337 172,05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Петренко В.В.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 xml:space="preserve">консультант отдела 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финансовых проверок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423,0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1 062 697,75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НИССАН AD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83 817,64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Сметанина О.П.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финансовых проверок контрольного управления Новосибирской области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302,8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1 017 602,26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24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1 497,5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1 497,5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570 753,92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254 000,0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302,8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организационно-кадровой работы контрольного управления Новосибирской области</w:t>
            </w: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Королева И.С.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начальник отдела организационно-кадровой работы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1 724 321,29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контроля в сфере закупок контрольного управления Новосибирской области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Авдюкова Е.В.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начальник отдела контроля в сфере закупок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1 611 627,20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(1/2; 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Богер Д.Ф.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контроля в сфере закупок контрольного 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ТОЙОТА Хайлендер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1 121 768,12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1 689 529,66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Ланцев Е.С.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заместитель начальника отдела контроля в сфере закупок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ТОЙОТА КАМРИ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1 163 733,46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143,0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Амонова К.А.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 xml:space="preserve">консультант отдела контроля в сфере закупок контрольного управления Новосибирской 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945 939,84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Гусельникова В.А.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БМВ Х1 ХDRIVE 20I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922 429,54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МИЦУБИСИ OUTLANDER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10 221 383,51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21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Водный транспорт Моторная лодка WINDBOAT WINDBOAT - 47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Прицеп для перевозки грузов ТОНАР 83102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114,4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193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Егизарова А.Н.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2 724 978,24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Обязательство финансового характера: Кредит. Доход, полученный от продажи квартиры.</w:t>
            </w:r>
          </w:p>
        </w:tc>
      </w:tr>
      <w:tr w:rsidR="00FB0475" w:rsidRPr="00FB0475" w:rsidTr="00FB0475">
        <w:trPr>
          <w:trHeight w:val="19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3 460 550,27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Обязательство финансового характера: Кредит, Доход, полученный от продажи квартиры.</w:t>
            </w:r>
          </w:p>
        </w:tc>
      </w:tr>
      <w:tr w:rsidR="00FB0475" w:rsidRPr="00FB0475" w:rsidTr="00FB0475">
        <w:trPr>
          <w:trHeight w:val="169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Исмайлова Л.Ю.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 контрольного управлени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(4/9)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2 574 085,88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 xml:space="preserve"> Обязательство финансового характера: Заем. Доход, полученный от продажи квартиры.</w:t>
            </w: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(5/9)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1 525 000,00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Доход, полученный от продажи квартиры</w:t>
            </w: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Хижниченко И.А.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контроля в сфере закупок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981 771,28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оценки, анализа и методологии контрольного управления Новосибирской области</w:t>
            </w:r>
          </w:p>
        </w:tc>
      </w:tr>
      <w:tr w:rsidR="00FB0475" w:rsidRPr="00FB0475" w:rsidTr="00FB0475">
        <w:trPr>
          <w:trHeight w:val="21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Лещинская К.О.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 xml:space="preserve">начальник отдел оценки, анализа и методологии контрольного управления Новосибирской 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72,9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674,0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1 507 912,45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13,3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КИА Оптима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993 837,43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Борисюк В.В.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заместитель начальника отдела оценки, анализа и методологии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1 080 135,38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ВАЗ 21083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1 695 977,80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Обязательство финансового характера: Кредит</w:t>
            </w: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Карпова И.Ю.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заместитель начальника отдела оценки, анализа и методолог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ии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1 086 584,63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(172/49113)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49 113,0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Юридический отдел контрольного управления Новосибирской области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Бутин С.В.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начальник юридического отдела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МАЗДА СХ-5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1 388 047,96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15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3 517 981,62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Майер Е.А.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818 507,46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136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Конопатова Н.В.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юридического отдела контрольного управления Новосибирской области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(28/30)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3 140 292,37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 xml:space="preserve"> Обязательство финансового характера: Кредит. Доход, полученный от продажи квартиры.</w:t>
            </w:r>
          </w:p>
        </w:tc>
      </w:tr>
      <w:tr w:rsidR="00FB0475" w:rsidRPr="00FB0475" w:rsidTr="00FB0475">
        <w:trPr>
          <w:trHeight w:val="135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27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(28/30)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СУЗУКИ SX-4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3 163 659,32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Обязательство финансового характера: Кредит. Доход, полученный от продажи квартиры.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823,0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823,0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298 900,00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298 900,00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823,0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Лапушкина А.Н.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юридического отдела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7 566 760,82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Суханова А.С.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 xml:space="preserve">консультант юридического отдела контрольного управления Новосибирской 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884 523,02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118,4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3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B047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отраслевых финансовых  проверок контрольного управления Новосибирской области</w:t>
            </w:r>
          </w:p>
        </w:tc>
      </w:tr>
      <w:tr w:rsidR="00FB0475" w:rsidRPr="00FB0475" w:rsidTr="00FB0475">
        <w:trPr>
          <w:trHeight w:val="36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Сидоров А.А.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начальник отдела отраслевых финансовых проверок контрольного управления Новосибирской области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401,0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1 317 136,98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НИССАН Wingroad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1 334 503,23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401,0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Ермалович И.А.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 контрольного управлени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1 195,0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КИА РИО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975 492,38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1 323,0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ГАЗ 330202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300 001,35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грузовой ГАЗ 5201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СУБАРУ FORESTER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71,3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1 110,0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289,7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1 788,0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Кряквин А.В.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 отраслевы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х финансовых проверок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1 708,0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ВАЗ LADA Granta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1 003 469,06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(635/1130)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113,0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2 185 656,48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12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Латкин И.В.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(3/5)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ФОРД ESCAPE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1 142 527,49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(2/5)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473 474,97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15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Павлова О.В.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ых проверок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523,0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 xml:space="preserve">Автомобиль легковой СУЗУКИ ГРАНД 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ВИТАРА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1 334 609,59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(3/14)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ШКОДА СУПЕРБ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(3/14)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Полещук Е.С.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 контрольного управления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1 034 201,86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162,7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Тумакова О.С.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консультант отдела  отраслевых финансовых проверок контрольного управлени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я Новосибирской области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ХОНДА С- RV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1 038 632,14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Автомобиль легковой ТОЙОТА ЭСТИМ</w:t>
            </w:r>
            <w:r w:rsidRPr="00FB0475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522 366,67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FB04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9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686,0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6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0475" w:rsidRPr="00FB0475" w:rsidTr="00FB0475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17,2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475" w:rsidRPr="00FB0475" w:rsidRDefault="00FB0475" w:rsidP="00FB0475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FB047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475" w:rsidRPr="00FB0475" w:rsidRDefault="00FB0475" w:rsidP="00FB04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8F71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B5A"/>
    <w:rsid w:val="00F32F49"/>
    <w:rsid w:val="00F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6C748-4435-4D8B-9103-A783894C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B04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FB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4">
    <w:name w:val="xl64"/>
    <w:basedOn w:val="a"/>
    <w:rsid w:val="00FB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FB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FB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FB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FB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FB0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FB0475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1">
    <w:name w:val="xl71"/>
    <w:basedOn w:val="a"/>
    <w:rsid w:val="00FB0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2">
    <w:name w:val="xl72"/>
    <w:basedOn w:val="a"/>
    <w:rsid w:val="00FB0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3">
    <w:name w:val="xl73"/>
    <w:basedOn w:val="a"/>
    <w:rsid w:val="00FB0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4">
    <w:name w:val="xl74"/>
    <w:basedOn w:val="a"/>
    <w:rsid w:val="00FB0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5">
    <w:name w:val="xl75"/>
    <w:basedOn w:val="a"/>
    <w:rsid w:val="00FB0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FB04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FB0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FB0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FB0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FB0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FB04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FB0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FB0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FB0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2022-06-17T08:26:00Z</dcterms:modified>
</cp:coreProperties>
</file>