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02" w:rsidRPr="00927002" w:rsidRDefault="00927002" w:rsidP="009270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927002">
        <w:rPr>
          <w:rFonts w:ascii="Arial" w:eastAsia="Times New Roman" w:hAnsi="Arial" w:cs="Arial"/>
          <w:color w:val="000000"/>
          <w:szCs w:val="24"/>
          <w:lang w:eastAsia="ru-RU"/>
        </w:rPr>
        <w:t>Сведения</w:t>
      </w:r>
      <w:r w:rsidRPr="00927002">
        <w:rPr>
          <w:rFonts w:ascii="Arial" w:eastAsia="Times New Roman" w:hAnsi="Arial" w:cs="Arial"/>
          <w:color w:val="333333"/>
          <w:szCs w:val="24"/>
          <w:lang w:eastAsia="ru-RU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 </w:t>
      </w:r>
      <w:r w:rsidRPr="00927002">
        <w:rPr>
          <w:rFonts w:ascii="Arial" w:eastAsia="Times New Roman" w:hAnsi="Arial" w:cs="Arial"/>
          <w:color w:val="000000"/>
          <w:szCs w:val="24"/>
          <w:lang w:eastAsia="ru-RU"/>
        </w:rPr>
        <w:t>за период с 1 января 2021 г. по 31 декабря 2021 г.</w:t>
      </w:r>
    </w:p>
    <w:tbl>
      <w:tblPr>
        <w:tblW w:w="495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776"/>
        <w:gridCol w:w="1349"/>
        <w:gridCol w:w="1343"/>
        <w:gridCol w:w="1391"/>
        <w:gridCol w:w="1343"/>
        <w:gridCol w:w="1343"/>
        <w:gridCol w:w="1343"/>
        <w:gridCol w:w="1343"/>
        <w:gridCol w:w="1343"/>
        <w:gridCol w:w="1316"/>
        <w:gridCol w:w="1634"/>
      </w:tblGrid>
      <w:tr w:rsidR="00927002" w:rsidRPr="00927002" w:rsidTr="00927002">
        <w:tc>
          <w:tcPr>
            <w:tcW w:w="5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450" w:type="pc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927002" w:rsidRPr="00927002" w:rsidTr="00927002">
        <w:tc>
          <w:tcPr>
            <w:tcW w:w="50" w:type="pct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Воробьева Юлия Валерьевна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Хонда </w:t>
            </w:r>
            <w:r w:rsidRPr="00927002">
              <w:rPr>
                <w:rFonts w:eastAsia="Times New Roman"/>
                <w:color w:val="000000"/>
                <w:szCs w:val="24"/>
                <w:lang w:val="en-US" w:eastAsia="ru-RU"/>
              </w:rPr>
              <w:t>CR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927002">
              <w:rPr>
                <w:rFonts w:eastAsia="Times New Roman"/>
                <w:color w:val="000000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1676896.79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513.50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50" w:type="pct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val="en-US" w:eastAsia="ru-RU"/>
              </w:rPr>
              <w:t>0.00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513.50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50" w:type="pct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Газизов Альмир Камилевич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Заместитель министра имуществе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317057.32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118.90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118.90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Тойота Лексус </w:t>
            </w:r>
            <w:r w:rsidRPr="00927002">
              <w:rPr>
                <w:rFonts w:eastAsia="Times New Roman"/>
                <w:color w:val="000000"/>
                <w:szCs w:val="24"/>
                <w:lang w:val="en-US" w:eastAsia="ru-RU"/>
              </w:rPr>
              <w:t>ES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 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1565724.61</w:t>
            </w:r>
          </w:p>
        </w:tc>
      </w:tr>
      <w:tr w:rsidR="00927002" w:rsidRPr="00927002" w:rsidTr="00927002">
        <w:tc>
          <w:tcPr>
            <w:tcW w:w="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</w:tr>
      <w:tr w:rsidR="00927002" w:rsidRPr="00927002" w:rsidTr="00927002">
        <w:tc>
          <w:tcPr>
            <w:tcW w:w="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</w:tr>
      <w:tr w:rsidR="00927002" w:rsidRPr="00927002" w:rsidTr="00927002">
        <w:tc>
          <w:tcPr>
            <w:tcW w:w="50" w:type="pct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Леонтьев Александр Борисович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РЕНО Каптюр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2074634.26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Для данного имущества не предусмотрено указание площади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50" w:type="pct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Для данного имущества не предусмотрено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указание площади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КИА Пиканто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50" w:type="pct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Щегров Андрей Валентинович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ШЕВРОЛЕ CHEVROLET ORLANDO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2164266.91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1530.00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2973.00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174.30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(4/5)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107.70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50" w:type="pct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107.70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автоприцеп - 81024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390722.00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174.30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автомобиль ХУНДАЙ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Крета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1530.00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27002" w:rsidRPr="00927002" w:rsidTr="00927002">
        <w:tc>
          <w:tcPr>
            <w:tcW w:w="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107.70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</w:tr>
    </w:tbl>
    <w:p w:rsidR="00927002" w:rsidRPr="00927002" w:rsidRDefault="00927002" w:rsidP="009270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927002">
        <w:rPr>
          <w:rFonts w:ascii="Arial" w:eastAsia="Times New Roman" w:hAnsi="Arial" w:cs="Arial"/>
          <w:color w:val="333333"/>
          <w:szCs w:val="24"/>
          <w:lang w:eastAsia="ru-RU"/>
        </w:rPr>
        <w:t>​​​​​</w:t>
      </w:r>
    </w:p>
    <w:tbl>
      <w:tblPr>
        <w:tblW w:w="495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0"/>
      </w:tblGrid>
      <w:tr w:rsidR="00927002" w:rsidRPr="00927002" w:rsidTr="00927002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927002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  <w:r w:rsidRPr="00927002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927002" w:rsidRDefault="00927002" w:rsidP="001C34A2"/>
    <w:p w:rsidR="00927002" w:rsidRDefault="00927002">
      <w:pPr>
        <w:spacing w:after="0" w:line="240" w:lineRule="auto"/>
      </w:pPr>
      <w:r>
        <w:br w:type="page"/>
      </w:r>
    </w:p>
    <w:p w:rsidR="00927002" w:rsidRPr="00927002" w:rsidRDefault="00927002" w:rsidP="00927002">
      <w:pPr>
        <w:shd w:val="clear" w:color="auto" w:fill="FFFFFF"/>
        <w:spacing w:after="160" w:line="240" w:lineRule="auto"/>
        <w:jc w:val="center"/>
        <w:rPr>
          <w:rFonts w:eastAsia="Times New Roman"/>
          <w:szCs w:val="24"/>
          <w:lang w:eastAsia="ru-RU"/>
        </w:rPr>
      </w:pPr>
      <w:r w:rsidRPr="00927002">
        <w:rPr>
          <w:rFonts w:eastAsia="Times New Roman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за 2021 год</w:t>
      </w:r>
    </w:p>
    <w:p w:rsidR="00927002" w:rsidRPr="00927002" w:rsidRDefault="00927002" w:rsidP="00927002">
      <w:pPr>
        <w:shd w:val="clear" w:color="auto" w:fill="FFFFFF"/>
        <w:spacing w:line="240" w:lineRule="auto"/>
        <w:jc w:val="center"/>
        <w:rPr>
          <w:rFonts w:eastAsia="Times New Roman"/>
          <w:szCs w:val="24"/>
          <w:lang w:eastAsia="ru-RU"/>
        </w:rPr>
      </w:pPr>
      <w:r w:rsidRPr="00927002">
        <w:rPr>
          <w:rFonts w:eastAsia="Times New Roman"/>
          <w:szCs w:val="24"/>
          <w:u w:val="single"/>
          <w:lang w:eastAsia="ru-RU"/>
        </w:rPr>
        <w:t>Министерство имущественных и земельных отношений Нижегородской области</w:t>
      </w:r>
    </w:p>
    <w:tbl>
      <w:tblPr>
        <w:tblW w:w="4950" w:type="pct"/>
        <w:tblInd w:w="6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1589"/>
        <w:gridCol w:w="1691"/>
        <w:gridCol w:w="1145"/>
        <w:gridCol w:w="1247"/>
        <w:gridCol w:w="1145"/>
        <w:gridCol w:w="1145"/>
        <w:gridCol w:w="1238"/>
        <w:gridCol w:w="1145"/>
        <w:gridCol w:w="1145"/>
        <w:gridCol w:w="1111"/>
        <w:gridCol w:w="1347"/>
        <w:gridCol w:w="1204"/>
        <w:gridCol w:w="280"/>
      </w:tblGrid>
      <w:tr w:rsidR="00927002" w:rsidRPr="00927002" w:rsidTr="00927002">
        <w:tc>
          <w:tcPr>
            <w:tcW w:w="3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1403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3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12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2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2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12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2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пользовании, вид объекта</w:t>
            </w:r>
          </w:p>
        </w:tc>
        <w:tc>
          <w:tcPr>
            <w:tcW w:w="112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2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096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32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18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Перерва Владимир Зиновьевич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обеспечения деятельности министерства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Гаражи (Гараж)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34.20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66.80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МИЦУБИСИ Outlander XL,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1125318.14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(2/3)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43.20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34.20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2006930.30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66.80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Российская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Белякова Наталья Вячеславовна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управления учета и использования имущества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49.20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1863394.95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75.50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49.20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Nissan X Trail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437232.56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Миляева Марина Михайловна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разграничения и перераспределения имущества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70.90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601.00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1126430.71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53.30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30.30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3.1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601.00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ТОЙОТА королла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860251.31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30.30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70.90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3.2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70.90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Садовый домик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30.30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60.10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Давыденко Елена Владимировна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начальника управления, начальник отдела учета и использования имущества управления учета и использования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48.70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1344502.13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Трофимова Наталья Андреевна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управления распоряжения земельными ресурсами - начальник отдела по предоставлению земельных участков в собственность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56.80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982466.22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56.80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Renaut Sandero K7MA812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284447.15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5.2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56.80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Майоров Сергей Владиславович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по предоставлению земельных участков в аренду, постоянное бессрочное пользование,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безвозмездное пользование управления распоряжения земельными ресурсами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2399.00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2399.00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ТОЙОТА rav4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1098748.48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дачи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(Жилой дом)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Общая долевая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105.00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105.00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54.10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6.1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54.10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ТОЙОТА corolla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472832.71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51.30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Лапин Владимир Александрович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управления по предоставлению земельных участков для строительства министерства имущественных и земельных отношений Нижегородской области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71.20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BMW 520d Xdrive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1677491.32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Лёзина Надежда Николаевна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управления по предоставлени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ю земельных участков для строительства, начальник отдела подготовки решений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(3/4)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59.90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CHEVRO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LET AVEO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137726.81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64.80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59.90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Ford Focus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196159.58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8.2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59.90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Халиулина Джамиля Мансуровна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подготовки распорядительных документов и юридического сопровождения управления по предоставлению земельных участков для строительства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78.00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РЕНО САНДЕРО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1151055.44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79.10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9.1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79.10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автомобиль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МИЦУБИСИ MITSUBISHI LANSER 1,6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142291.19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9.2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79.10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Власова Нина Николаевна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реализации решений на территории городских округов и агломераций управления предоставления земельных участков для строительства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48.40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1479619.49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24.20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500.00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97.80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10.1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500.00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Земельный участок.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24.20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легковой автомобиль Форд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МАВЕРИК легковой, 2006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818052.54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97.80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Гаражи (Гараж)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48.40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Пастухова Татьяна Валерьевна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экспертизы ходатайств управления по предоставлению земельных участков для строительства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334.00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SUZUKI SX4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2873737.44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500.00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59.20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44.90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32.10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51.30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32.10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TOYOTA COROLLA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186967.88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Варакина Алла Борисовна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правового управления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648.00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44.00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LADA XRAY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1566271.19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31.90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Гусева Ольга Львовна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управления, начальник отдела подготовки нормативных актов и правовой работы правового управления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944.00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1152431.92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33.90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(3/4)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62.70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13.1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62.70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СУЗУКИ SX4 HATCHBACK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472292.80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rPr>
          <w:trHeight w:val="207"/>
        </w:trPr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Береснева Ирина Валерьевна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судебной защиты правового управления министерства имущественных и земельных отношений Нижегородской области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38.50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2970371.74</w:t>
            </w:r>
          </w:p>
        </w:tc>
        <w:tc>
          <w:tcPr>
            <w:tcW w:w="1188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Приобретена квартира за счет средств полученных от родственников, а также накоплений за предыдущие периоды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rPr>
          <w:trHeight w:val="383"/>
        </w:trPr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17.50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11.30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Смокотина Анастасия Валерьевна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финансово-экономического управления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44.10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80.50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1576785.92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46.40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50.10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55.40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15.1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50.10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80.50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TOYOTA LAND CRUIZER 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123784.10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44.10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46.40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55.40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Российская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15.2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50.10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44.10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80.50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Литвинова Елена Михайловна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финансово-экономического управления, начальник экономического отдела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(2/3)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42.60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1307854.14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28.40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Лекомцев Олег Сергеевич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финансового контроля, ведения учета имущества казны и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госконтрактов финансово-экономического управления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780.00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86.60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ВАЗ 21214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1179395.28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дачи (Жилой дом)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Общая долевая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192.10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Российская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80.80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Российская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легковой автомоби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ль МИЦУБИСИ ASX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17.1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780.00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86.60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ТОЙОТА Ярис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966778.97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Жилые дома, дачи (Жилой дом)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192.10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80.80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17.2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780.00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86.60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Жилые дома, дачи (Жилой дом)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192.10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80.80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17.3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долевая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780.00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Российская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86.60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Российская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Жилые дома, дачи (Жилой дом)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192.10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80.80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Кочановская Светлана Юрьевна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перспективного развития и финансового анализа, финансово-экономического управления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50.20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1479881.27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Никитина Рамзия Фиркатовна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бюджетного учета и отчетности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204.00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Volkswagen Polo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995796.97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75.30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19.1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204.00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546173.28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75.30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Малышева Галина Валерьевна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бюджетного учета и отчетности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525.00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1431.00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1832496.67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75.00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Жилые дома, дачи (Жилой дом)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(1/4 )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160.80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54.40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33.30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Иное недвижимое имуществ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16.50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Алексеева Мария Николаевна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государственно-частного партнерства, работы с юридическими лицами и делами о банкротстве управления корпоративных отношений и реализации комплексных решений министерства имущественных и земельных отношений Нижегородской области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(3/8)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1296.00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1292007.36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Жилые дома, дачи (Жилой дом)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(1/6)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56.10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21.1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113952.78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21.2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50.00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Короткова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Ксения Алексеевна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Начальник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отдела государственно-частного партнерства, работы с юридическими лицами и делами о банкротстве управления корпоративных отношений и реализации комплексных решений министерства имущественных и земельных отношений Нижегородской области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63.10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978893.16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Голованов Андрей Львович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мониторинга объектов недвижимости и налоговой мобилизации управления корпоративных отношений и реализации комплексных решений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62.60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НИССАН АЛМЕРА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1181400.98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62.10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23.1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62.10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275444.16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50.20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23.2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62.10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Пильганов Виктор Петрович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продажи и приобретения имущества управления внутреннего контроля и ревизионной работы министерства имущественных и земельных отношений Нижегородской области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59.50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137.60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СУБАРУ ИМПРЕЗА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1080272.59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1012.00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24.1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1012.00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318500.25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Жилые дома, дачи (Жилой дом)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137.60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40.30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24.2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40.30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24.3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40.30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Тюрин Андрей Сергеевич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отдела по работе с льготными категориями граждан, органами местного самоуправления и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неиспользуемыми землями сельскохозяйственного назначения управления корпоративных отношений и реализации комплексных решений министерства имущественных и земельных отношений Нижегородской области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Земельные участки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969.00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FORD Fusion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1172536.49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Жилые дома, дачи (Жилой дом)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56.00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53.00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27002" w:rsidRPr="00927002" w:rsidTr="00927002">
        <w:tc>
          <w:tcPr>
            <w:tcW w:w="34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25.1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Квартиры (Квартира)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53.00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977191.55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7002" w:rsidRPr="00927002" w:rsidRDefault="00927002" w:rsidP="00927002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27002" w:rsidRDefault="00927002" w:rsidP="001C34A2">
      <w:pPr>
        <w:rPr>
          <w:rFonts w:ascii="Glyphicons Halflings" w:eastAsia="Times New Roman" w:hAnsi="Glyphicons Halflings"/>
          <w:color w:val="333333"/>
          <w:szCs w:val="24"/>
          <w:lang w:eastAsia="ru-RU"/>
        </w:rPr>
      </w:pPr>
      <w:r w:rsidRPr="00927002">
        <w:rPr>
          <w:rFonts w:ascii="Glyphicons Halflings" w:eastAsia="Times New Roman" w:hAnsi="Glyphicons Halflings"/>
          <w:color w:val="333333"/>
          <w:szCs w:val="24"/>
          <w:lang w:eastAsia="ru-RU"/>
        </w:rPr>
        <w:t> </w:t>
      </w:r>
    </w:p>
    <w:p w:rsidR="00927002" w:rsidRDefault="00927002">
      <w:pPr>
        <w:spacing w:after="0" w:line="240" w:lineRule="auto"/>
        <w:rPr>
          <w:rFonts w:ascii="Glyphicons Halflings" w:eastAsia="Times New Roman" w:hAnsi="Glyphicons Halflings"/>
          <w:color w:val="333333"/>
          <w:szCs w:val="24"/>
          <w:lang w:eastAsia="ru-RU"/>
        </w:rPr>
      </w:pPr>
      <w:r>
        <w:rPr>
          <w:rFonts w:ascii="Glyphicons Halflings" w:eastAsia="Times New Roman" w:hAnsi="Glyphicons Halflings"/>
          <w:color w:val="333333"/>
          <w:szCs w:val="24"/>
          <w:lang w:eastAsia="ru-RU"/>
        </w:rPr>
        <w:br w:type="page"/>
      </w:r>
    </w:p>
    <w:p w:rsidR="00927002" w:rsidRPr="00927002" w:rsidRDefault="00927002" w:rsidP="00927002">
      <w:pPr>
        <w:shd w:val="clear" w:color="auto" w:fill="FFFFFF"/>
        <w:spacing w:line="240" w:lineRule="auto"/>
        <w:jc w:val="center"/>
        <w:rPr>
          <w:rFonts w:eastAsia="Times New Roman"/>
          <w:szCs w:val="24"/>
          <w:lang w:eastAsia="ru-RU"/>
        </w:rPr>
      </w:pPr>
      <w:r w:rsidRPr="00927002">
        <w:rPr>
          <w:rFonts w:eastAsia="Times New Roman"/>
          <w:szCs w:val="24"/>
          <w:lang w:eastAsia="ru-RU"/>
        </w:rPr>
        <w:lastRenderedPageBreak/>
        <w:t>Сведения</w:t>
      </w:r>
    </w:p>
    <w:p w:rsidR="00927002" w:rsidRPr="00927002" w:rsidRDefault="00927002" w:rsidP="00927002">
      <w:pPr>
        <w:shd w:val="clear" w:color="auto" w:fill="FFFFFF"/>
        <w:spacing w:line="240" w:lineRule="auto"/>
        <w:jc w:val="center"/>
        <w:rPr>
          <w:rFonts w:eastAsia="Times New Roman"/>
          <w:szCs w:val="24"/>
          <w:lang w:eastAsia="ru-RU"/>
        </w:rPr>
      </w:pPr>
      <w:r w:rsidRPr="00927002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руководителя государственного учреждения и членов его семьи за период с 1 января по 31 декабря 2021 года</w:t>
      </w:r>
    </w:p>
    <w:p w:rsidR="00927002" w:rsidRPr="00927002" w:rsidRDefault="00927002" w:rsidP="00927002">
      <w:pPr>
        <w:shd w:val="clear" w:color="auto" w:fill="FFFFFF"/>
        <w:spacing w:line="240" w:lineRule="auto"/>
        <w:jc w:val="center"/>
        <w:rPr>
          <w:rFonts w:eastAsia="Times New Roman"/>
          <w:szCs w:val="24"/>
          <w:lang w:eastAsia="ru-RU"/>
        </w:rPr>
      </w:pPr>
      <w:r w:rsidRPr="00927002">
        <w:rPr>
          <w:rFonts w:eastAsia="Times New Roman"/>
          <w:i/>
          <w:iCs/>
          <w:szCs w:val="24"/>
          <w:lang w:eastAsia="ru-RU"/>
        </w:rPr>
        <w:t>исполняющий обязанности руководителя учреждения, подведомственного министерству имущества и земельных отношений Нижегородской области</w:t>
      </w:r>
    </w:p>
    <w:tbl>
      <w:tblPr>
        <w:tblW w:w="5000" w:type="pct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1141"/>
        <w:gridCol w:w="1380"/>
        <w:gridCol w:w="1262"/>
        <w:gridCol w:w="1307"/>
        <w:gridCol w:w="1262"/>
        <w:gridCol w:w="1262"/>
        <w:gridCol w:w="1262"/>
        <w:gridCol w:w="1262"/>
        <w:gridCol w:w="1262"/>
        <w:gridCol w:w="1237"/>
        <w:gridCol w:w="1534"/>
        <w:gridCol w:w="1323"/>
      </w:tblGrid>
      <w:tr w:rsidR="00927002" w:rsidRPr="00927002" w:rsidTr="00927002"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</w:t>
            </w:r>
            <w:bookmarkStart w:id="0" w:name="_GoBack"/>
            <w:bookmarkEnd w:id="0"/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ход (руб.)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7002" w:rsidRPr="00927002" w:rsidTr="00927002">
        <w:trPr>
          <w:trHeight w:val="555"/>
        </w:trPr>
        <w:tc>
          <w:tcPr>
            <w:tcW w:w="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Абашин Николай Иванович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 xml:space="preserve">По состоянию на 31.12.2021 исполняющий обязанности директора государственного бюджетного учреждения Нижегородской области </w:t>
            </w: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«Кадастровая оценка»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720,0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2193722,04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27002" w:rsidRPr="00927002" w:rsidTr="00927002">
        <w:trPr>
          <w:trHeight w:val="5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27002" w:rsidRPr="00927002" w:rsidTr="00927002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27002" w:rsidRPr="00927002" w:rsidTr="00927002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Индивидуа</w:t>
            </w:r>
            <w:r w:rsidRPr="00927002">
              <w:rPr>
                <w:rFonts w:eastAsia="Times New Roman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lastRenderedPageBreak/>
              <w:t>20,0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927002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27002" w:rsidRPr="00927002" w:rsidTr="00927002">
        <w:trPr>
          <w:trHeight w:val="439"/>
        </w:trPr>
        <w:tc>
          <w:tcPr>
            <w:tcW w:w="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720,0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color w:val="000000"/>
                <w:szCs w:val="24"/>
                <w:lang w:eastAsia="ru-RU"/>
              </w:rPr>
              <w:t>344758,78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27002" w:rsidRPr="00927002" w:rsidTr="0092700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Общая долевая (1/6)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27002" w:rsidRPr="00927002" w:rsidTr="0092700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27002" w:rsidRPr="00927002" w:rsidTr="0092700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27002" w:rsidRPr="00927002" w:rsidRDefault="00927002" w:rsidP="0092700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2700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002" w:rsidRPr="00927002" w:rsidRDefault="00927002" w:rsidP="009270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927002" w:rsidP="001C34A2">
      <w:r w:rsidRPr="00927002">
        <w:rPr>
          <w:rFonts w:ascii="Glyphicons Halflings" w:eastAsia="Times New Roman" w:hAnsi="Glyphicons Halflings"/>
          <w:color w:val="333333"/>
          <w:szCs w:val="24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lyphicons Halfling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700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4CB1E-6E0C-44D8-B653-C3AC6AC3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270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lyphicon">
    <w:name w:val="glyphicon"/>
    <w:basedOn w:val="a0"/>
    <w:rsid w:val="0092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608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38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4252">
                  <w:marLeft w:val="0"/>
                  <w:marRight w:val="0"/>
                  <w:marTop w:val="0"/>
                  <w:marBottom w:val="0"/>
                  <w:divBdr>
                    <w:top w:val="none" w:sz="0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8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994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2022-06-16T07:31:00Z</dcterms:modified>
</cp:coreProperties>
</file>