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4A" w:rsidRDefault="0033444A" w:rsidP="0033444A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категории «руководители»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046"/>
        <w:gridCol w:w="1263"/>
        <w:gridCol w:w="1605"/>
        <w:gridCol w:w="982"/>
        <w:gridCol w:w="1579"/>
        <w:gridCol w:w="1675"/>
        <w:gridCol w:w="1592"/>
        <w:gridCol w:w="985"/>
        <w:gridCol w:w="994"/>
        <w:gridCol w:w="1422"/>
      </w:tblGrid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Варфоломеев Игорь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2 061 784,56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(523/10000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ЛАНД КРУЗЕР ПРАДО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151 706,20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(523/10000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Машиноместо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(1/33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Гуменюк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– начальник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2 569 631,71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1 359 060,34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Сузуки Гранд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Витара;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Пульсар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16094,80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Ногин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2 035 412,98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собст-ть,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Хайлендер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1 319 400,80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собст-ть,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Муравьева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–начальник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1 843 593,97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Хрулева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 – начальник отдела бюджетного планирования. закупок и консолиди-рованной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3 863 322,36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2 210 530,00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Примера;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Хёндай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назначенные на должность в 2022 году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Макушин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2 353 585,90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33444A" w:rsidRDefault="0033444A" w:rsidP="0033444A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http://www.kadry24.krskstate.ru/dohody/2022/0/id/56956/</w:t>
        </w:r>
      </w:hyperlink>
    </w:p>
    <w:p w:rsidR="0033444A" w:rsidRDefault="0033444A" w:rsidP="0033444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за 2021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2563"/>
        <w:gridCol w:w="1217"/>
        <w:gridCol w:w="1535"/>
        <w:gridCol w:w="943"/>
        <w:gridCol w:w="971"/>
        <w:gridCol w:w="1707"/>
        <w:gridCol w:w="1547"/>
        <w:gridCol w:w="949"/>
        <w:gridCol w:w="981"/>
        <w:gridCol w:w="1699"/>
      </w:tblGrid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2021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Загребельный Федор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952 446,86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накопления за предыдущие годы, кредитные средства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686 987,02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Киа Соул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накопления за предыдущие годы, кредитные средства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Карпушина Валентина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охраны, рационального использования водных объектов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радиационной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1 335 701,83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Клепикова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2 700 450,04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доход, полученный от продажи имущества, кредитные средства,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Коныштарова Анна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966 982,11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962 941,50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Тойота Рактис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Колпакова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кадровой работы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3 252 251,17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 ED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4 185 305,72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доход от продажи имущества,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Лахонина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обращения с отходами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4 540 374,39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легковой: Тойота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Корона Премио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Сельвесюк 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3 639 870,42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(22/641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подаренные денежные средства, кредитные средства; нежилое помещение: накопления за предыдущие годы, доход от продажи имущества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(553/641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908 196,09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(22/641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Тойота Приус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подаренные денежные средства, кредитные средства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(553/641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(22/641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(22/641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Тарасенко Анастасия Ринатовна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872 458,72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Хонда Степвагон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годы, средства материнского капитала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1 116 585,46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годы, средства материнского капитала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Роткина Карина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консолиди-рованной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1 203 685,00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308, Тойота Хайлюкс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накопления за предыдущие годы, рассрочка платежа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444A" w:rsidTr="00334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44A" w:rsidRDefault="0033444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44A" w:rsidRDefault="0033444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44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2B45"/>
  <w15:docId w15:val="{6B66DCB0-60DC-41F6-AE27-3FB079A2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9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2022-06-10T08:45:00Z</dcterms:modified>
</cp:coreProperties>
</file>