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2B" w:rsidRDefault="0023152B" w:rsidP="0023152B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министерства 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975"/>
        <w:gridCol w:w="1288"/>
        <w:gridCol w:w="1597"/>
        <w:gridCol w:w="1051"/>
        <w:gridCol w:w="1000"/>
        <w:gridCol w:w="1906"/>
        <w:gridCol w:w="1603"/>
        <w:gridCol w:w="1054"/>
        <w:gridCol w:w="1004"/>
        <w:gridCol w:w="1583"/>
      </w:tblGrid>
      <w:tr w:rsidR="0023152B" w:rsidTr="002315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</w:t>
            </w: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Денисович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инвестиционного развития и управления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2 092 979,05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Хундай Соната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легкого автомобиля за счет кредитования, накопления за предыдущие годы</w:t>
            </w: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892 034,65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Кио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легкого автомобиля за счет продажи легкого автомобиля, накопления за предыдущие годы</w:t>
            </w: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Сутормина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9 070 876,43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Покупка квартиры за счет кредитования, продажи квартиры, накопления за предыдущие годы.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2. Покупка квартиры за счет кредитования, в порядке дарения, продажи квартиры.</w:t>
            </w: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1 140 356,78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23152B" w:rsidTr="002315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513 333,30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152B" w:rsidRDefault="0023152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23152B" w:rsidRDefault="0023152B" w:rsidP="0023152B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http://www.kadry24.krskstate.ru/dohody/2022/0/id/56955/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52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4E6FA-CFAE-4172-B701-6A4A2EDB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krskstate.ru/dohody/2022/0/id/569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2022-06-10T08:43:00Z</dcterms:modified>
</cp:coreProperties>
</file>