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5E" w:rsidRDefault="0086355E" w:rsidP="0086355E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по состоянию на 31 декабря 2021 года, представленные государственными гражданскими служащими министерства цифрового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968"/>
        <w:gridCol w:w="1410"/>
        <w:gridCol w:w="1266"/>
        <w:gridCol w:w="1074"/>
        <w:gridCol w:w="1057"/>
        <w:gridCol w:w="1585"/>
        <w:gridCol w:w="1122"/>
        <w:gridCol w:w="1078"/>
        <w:gridCol w:w="1064"/>
        <w:gridCol w:w="1750"/>
      </w:tblGrid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Гришко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1 882 787,77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МИЦУБИСИ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1 528 332,03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МИЦУБИСИ 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Хорунов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Дмитрий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2 051 712,75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РЕНО MEGANE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86355E" w:rsidRDefault="0086355E" w:rsidP="0086355E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http://www.kadry24.krskstate.ru/dohody/2022/0/id/56952/</w:t>
        </w:r>
      </w:hyperlink>
    </w:p>
    <w:p w:rsidR="0086355E" w:rsidRDefault="0086355E">
      <w:pPr>
        <w:spacing w:after="0" w:line="240" w:lineRule="auto"/>
      </w:pPr>
      <w:r>
        <w:br w:type="page"/>
      </w:r>
    </w:p>
    <w:p w:rsidR="0086355E" w:rsidRDefault="0086355E" w:rsidP="0086355E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об имуществе и обязательствах имущественного характера по состоянию на 31 декабря 2021 года, представленные государственными гражданскими служащими министерства цифрового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2672"/>
        <w:gridCol w:w="1286"/>
        <w:gridCol w:w="1810"/>
        <w:gridCol w:w="1048"/>
        <w:gridCol w:w="993"/>
        <w:gridCol w:w="1564"/>
        <w:gridCol w:w="1232"/>
        <w:gridCol w:w="1048"/>
        <w:gridCol w:w="993"/>
        <w:gridCol w:w="1429"/>
      </w:tblGrid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1 073 085,28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257 142,70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СУБАРУ Forester,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ХУНДАЙ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телекоммуникационной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1 292 798,53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РЕНО 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мотолодка Solar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380 Jet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автомобильный КМЗ 828421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807 211,07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Батюк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сектора информационной безопасности отдела телекоммуникационной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1564 418,14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1 016 019,21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Белошапкина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1 187 752,76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ФОЛЬКСВАГЕН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1 572 853,63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ХУНДАЙ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Болдырь Ксения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774 334,12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Воронина Татьяна 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866 444,74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CITROEN C4 AIRCROSS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--</w:t>
            </w:r>
          </w:p>
        </w:tc>
      </w:tr>
      <w:tr w:rsidR="0086355E" w:rsidTr="0086355E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2 938 315,46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Гарипова Мария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сектора отраслевых информационных проектов отдела цифрового развития государственного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768 894,54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Егорова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1 081 396,16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ГАЗ-31029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Емельянов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1 461 533,33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Mohave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814 413,70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Ефременко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телекоммуникационной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494 929,51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Жеребилов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Алексей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1 103 584,26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Toyota Camry, 2004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 (общая долевая 1/2)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948 780,86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Инякина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1 124 229,16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Копеева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 сектора отраслевых информационных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1 062 896,35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Кукса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главного бухгалтера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1 328 449,54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МИЦУБИСИ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971 074,41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земель-ный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Пикалева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1 309 815,39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2 058 232,38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земель-ный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размеще-ния гаражей 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Романова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1 578 503,10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615 860,08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РЕНО RENAULT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земель-ный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Рукосуев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сектора информационной безопасности отдела телекоммуникационной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1 250 752,99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537 708,44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Смирнов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1 618 877,12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813 752,68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Храмова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бухгалтер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1 516 198,97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Дачный домик-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20,0-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844 352,35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X-Трейл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Щербакова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консультант отдела телекоммуникационной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1 060 206,78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609 684,80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86355E" w:rsidRDefault="0086355E" w:rsidP="0086355E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http://www.kadry24.krskstate.ru/dohody/2022/0/id/56953/</w:t>
        </w:r>
      </w:hyperlink>
    </w:p>
    <w:p w:rsidR="0086355E" w:rsidRDefault="0086355E" w:rsidP="0086355E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по состоянию на 31 декабря 2021 года, представленные руководителем краевого государственного казенного учреждения «Центр информационных технологий Красноярского края»</w:t>
      </w:r>
    </w:p>
    <w:p w:rsidR="0086355E" w:rsidRDefault="0086355E" w:rsidP="0086355E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30.05.2022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696"/>
        <w:gridCol w:w="1280"/>
        <w:gridCol w:w="2423"/>
        <w:gridCol w:w="1096"/>
        <w:gridCol w:w="1040"/>
        <w:gridCol w:w="1829"/>
        <w:gridCol w:w="1640"/>
        <w:gridCol w:w="1128"/>
        <w:gridCol w:w="1072"/>
        <w:gridCol w:w="1240"/>
      </w:tblGrid>
      <w:tr w:rsidR="0086355E" w:rsidTr="008635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приобре- тенного имущества, источники)</w:t>
            </w:r>
          </w:p>
        </w:tc>
      </w:tr>
      <w:tr w:rsidR="0086355E" w:rsidTr="008635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55E" w:rsidRDefault="0086355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6355E" w:rsidTr="0086355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Дружинин Василий Вадимович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2 058 339,10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45/48)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Hunday Tucson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925 086,13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долевая, 45/48)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86355E" w:rsidTr="0086355E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1/48)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355E" w:rsidRDefault="0086355E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86355E" w:rsidRDefault="0086355E" w:rsidP="0086355E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http://www.kadry24.krskstate.ru/dohody/2022/sv2021/0/id/56998/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55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A1460-B698-4B5D-8059-4F258541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635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86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74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krskstate.ru/dohody/2022/sv2021/0/id/56998/" TargetMode="External"/><Relationship Id="rId5" Type="http://schemas.openxmlformats.org/officeDocument/2006/relationships/hyperlink" Target="http://www.kadry24.krskstate.ru/dohody/2022/0/id/56953/" TargetMode="External"/><Relationship Id="rId4" Type="http://schemas.openxmlformats.org/officeDocument/2006/relationships/hyperlink" Target="http://www.kadry24.krskstate.ru/dohody/2022/0/id/569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2022-06-10T08:41:00Z</dcterms:modified>
</cp:coreProperties>
</file>