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79" w:rsidRDefault="00B54979" w:rsidP="00B54979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министерства финансов Красноярского края, замещающими должности категории "руководители"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3"/>
        <w:gridCol w:w="1682"/>
        <w:gridCol w:w="1319"/>
        <w:gridCol w:w="1753"/>
        <w:gridCol w:w="1110"/>
        <w:gridCol w:w="1046"/>
        <w:gridCol w:w="1780"/>
        <w:gridCol w:w="1699"/>
        <w:gridCol w:w="1110"/>
        <w:gridCol w:w="1058"/>
        <w:gridCol w:w="1504"/>
      </w:tblGrid>
      <w:tr w:rsidR="00B54979" w:rsidTr="00B549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сумма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дохода за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2021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которых совершена сделка (вид приобретен-ного имущества, источники)</w:t>
            </w: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Костыгина Олеся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финансов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2 797 458,78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1 021 078,38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1 374,0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P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 w:rsidRPr="00B54979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легковой</w:t>
            </w:r>
            <w:r w:rsidRPr="00B54979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Мыкало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министра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3 176 033,11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 21063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Жилое строение без права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Хозяйственное строение вспомога-тельного использования (нежилое)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Хозяйственное строение вспомога-тельного использования (нежилое)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(летняя кухня)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(сарай)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сооружение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(бассейн)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Собещанская Ольга Всеволодовна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первый заместитель министра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3 665 956,67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Черненко Алексей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финансов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2 651 767,75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Помещение нежилое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собственность, 1/57)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3 808 739,12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легковые:</w:t>
            </w:r>
          </w:p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1) Toyota Lexus NX200;</w:t>
            </w:r>
          </w:p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2) 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 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производствен-ных и администра-тивных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зданий, строений,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сооружений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промышлен-ности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2 444,0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4104/6000)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419/1000)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Электроцех (долевая собственность, 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B54979" w:rsidTr="00B549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54979" w:rsidRDefault="00B5497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B54979" w:rsidRDefault="00B54979" w:rsidP="00B54979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http://www.kadry24.krskstate.ru/dohody/2022/0/id/56947/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497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425F4-3DF1-4B59-8A47-F3371ADC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krskstate.ru/dohody/2022/0/id/569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2022-06-10T08:36:00Z</dcterms:modified>
</cp:coreProperties>
</file>