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F" w:rsidRDefault="009E1F0F" w:rsidP="009E1F0F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судей Сестрорецкого районного суда города Санкт-Петербурга за 2021 год — Сестрорецкий районный суд города Санкт-Петербурга</w:t>
      </w:r>
    </w:p>
    <w:tbl>
      <w:tblPr>
        <w:tblW w:w="16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471"/>
        <w:gridCol w:w="1192"/>
        <w:gridCol w:w="1752"/>
        <w:gridCol w:w="971"/>
        <w:gridCol w:w="966"/>
        <w:gridCol w:w="1026"/>
        <w:gridCol w:w="984"/>
        <w:gridCol w:w="991"/>
        <w:gridCol w:w="1837"/>
        <w:gridCol w:w="1503"/>
        <w:gridCol w:w="1668"/>
      </w:tblGrid>
      <w:tr w:rsidR="009E1F0F" w:rsidTr="009E1F0F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ftnref1"/>
            <w:r>
              <w:rPr>
                <w:color w:val="0066CC"/>
              </w:rPr>
              <w:t> </w:t>
            </w:r>
            <w:bookmarkEnd w:id="0"/>
            <w:r>
              <w:fldChar w:fldCharType="begin"/>
            </w:r>
            <w:r>
              <w:instrText xml:space="preserve"> HYPERLINK "http://usd.spb.sudrf.ru/modules.php?name=anticorruption&amp;id=50" \l "_ftn1"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</w:p>
        </w:tc>
      </w:tr>
      <w:tr w:rsidR="009E1F0F" w:rsidTr="009E1F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</w:tr>
      <w:tr w:rsidR="009E1F0F" w:rsidTr="009E1F0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Прокофьева Анна Владимировна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Судья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Земельный участок (дачный)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1/2 доля квартиры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50,6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ФОЛЬКСВАГЕН Гольф, 2012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2176690,54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E1F0F" w:rsidRDefault="009E1F0F" w:rsidP="001C34A2"/>
    <w:p w:rsidR="009E1F0F" w:rsidRDefault="009E1F0F">
      <w:pPr>
        <w:spacing w:after="0" w:line="240" w:lineRule="auto"/>
      </w:pPr>
      <w:r>
        <w:br w:type="page"/>
      </w:r>
    </w:p>
    <w:p w:rsidR="009E1F0F" w:rsidRDefault="009E1F0F" w:rsidP="009E1F0F">
      <w:pPr>
        <w:spacing w:after="0" w:line="240" w:lineRule="auto"/>
        <w:rPr>
          <w:sz w:val="32"/>
          <w:szCs w:val="32"/>
          <w:lang w:eastAsia="ru-RU"/>
        </w:rPr>
      </w:pPr>
      <w:r>
        <w:rPr>
          <w:sz w:val="32"/>
          <w:szCs w:val="32"/>
        </w:rPr>
        <w:lastRenderedPageBreak/>
        <w:t>Уточненные сведения о доходах, расходах, об имуществе и обязательствах имущественного характера государственных служащих Сестрорецкого районного суда города Санкт-Петербурга за 2021 год — Сестрорецкий районный суд города Санкт-Петербурга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189"/>
        <w:gridCol w:w="1412"/>
        <w:gridCol w:w="1733"/>
        <w:gridCol w:w="951"/>
        <w:gridCol w:w="917"/>
        <w:gridCol w:w="1061"/>
        <w:gridCol w:w="951"/>
        <w:gridCol w:w="917"/>
        <w:gridCol w:w="1806"/>
        <w:gridCol w:w="1197"/>
        <w:gridCol w:w="1668"/>
      </w:tblGrid>
      <w:tr w:rsidR="009E1F0F" w:rsidTr="009E1F0F"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hyperlink r:id="rId4" w:anchor="_ftn1" w:history="1">
              <w:r>
                <w:rPr>
                  <w:rStyle w:val="a5"/>
                  <w:color w:val="0066CC"/>
                </w:rPr>
                <w:t>[1]</w:t>
              </w:r>
            </w:hyperlink>
          </w:p>
        </w:tc>
      </w:tr>
      <w:tr w:rsidR="009E1F0F" w:rsidTr="009E1F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0F" w:rsidRDefault="009E1F0F">
            <w:pPr>
              <w:rPr>
                <w:szCs w:val="24"/>
              </w:rPr>
            </w:pPr>
          </w:p>
        </w:tc>
      </w:tr>
      <w:tr w:rsidR="009E1F0F" w:rsidTr="009E1F0F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Валиева Ирина Александровна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1/80 доли машиноместа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2383,0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Pr="009E1F0F" w:rsidRDefault="009E1F0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ГАЗ</w:t>
            </w:r>
            <w:r w:rsidRPr="009E1F0F">
              <w:rPr>
                <w:lang w:val="en-US"/>
              </w:rPr>
              <w:t> 31029,1999</w:t>
            </w:r>
            <w:r>
              <w:t>г</w:t>
            </w:r>
            <w:r w:rsidRPr="009E1F0F">
              <w:rPr>
                <w:lang w:val="en-US"/>
              </w:rPr>
              <w:t>.</w:t>
            </w:r>
          </w:p>
          <w:p w:rsidR="009E1F0F" w:rsidRPr="009E1F0F" w:rsidRDefault="009E1F0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9E1F0F">
              <w:rPr>
                <w:lang w:val="en-US"/>
              </w:rPr>
              <w:t>Hyundai Solaris, 2021</w:t>
            </w:r>
            <w:r>
              <w:t>г</w:t>
            </w:r>
            <w:r w:rsidRPr="009E1F0F">
              <w:rPr>
                <w:lang w:val="en-US"/>
              </w:rPr>
              <w:t>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713594,37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Приобретен автомобиль Hyundai Solaris, 2021г. за счет кредитных средств.</w:t>
            </w:r>
          </w:p>
          <w:p w:rsidR="009E1F0F" w:rsidRDefault="009E1F0F">
            <w:pPr>
              <w:pStyle w:val="a3"/>
              <w:spacing w:before="0" w:beforeAutospacing="0" w:after="0" w:afterAutospacing="0"/>
            </w:pPr>
            <w:r>
              <w:t>Приобретена квартира 51,2 кв.м. за счет кредитных средств.</w:t>
            </w:r>
          </w:p>
        </w:tc>
      </w:tr>
      <w:tr w:rsidR="009E1F0F" w:rsidTr="009E1F0F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</w:pPr>
            <w:r>
              <w:t>4001,52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</w:tr>
      <w:tr w:rsidR="009E1F0F" w:rsidTr="009E1F0F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</w:tr>
      <w:tr w:rsidR="009E1F0F" w:rsidTr="009E1F0F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</w:tr>
      <w:tr w:rsidR="009E1F0F" w:rsidTr="009E1F0F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Никанорова Влада Рустамовна (сведения на супруга)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38,7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758721,21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1F0F" w:rsidRDefault="009E1F0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E1F0F" w:rsidRDefault="009E1F0F" w:rsidP="001C34A2"/>
    <w:p w:rsidR="009E1F0F" w:rsidRDefault="009E1F0F">
      <w:pPr>
        <w:spacing w:after="0" w:line="240" w:lineRule="auto"/>
      </w:pPr>
      <w:r>
        <w:br w:type="page"/>
      </w:r>
    </w:p>
    <w:p w:rsidR="00D43789" w:rsidRDefault="00D43789" w:rsidP="00D43789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государственных служащих Сестрорецкого районного суда города Санкт-Петербурга за 2021 год — Сестрорецкий районный суд города Санкт-Петербурга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154"/>
        <w:gridCol w:w="1412"/>
        <w:gridCol w:w="1733"/>
        <w:gridCol w:w="951"/>
        <w:gridCol w:w="917"/>
        <w:gridCol w:w="1487"/>
        <w:gridCol w:w="951"/>
        <w:gridCol w:w="917"/>
        <w:gridCol w:w="1493"/>
        <w:gridCol w:w="1197"/>
        <w:gridCol w:w="1668"/>
      </w:tblGrid>
      <w:tr w:rsidR="00D43789" w:rsidTr="00D43789"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hyperlink r:id="rId5" w:anchor="_ftn1" w:history="1">
              <w:r>
                <w:rPr>
                  <w:rStyle w:val="a5"/>
                  <w:color w:val="0066CC"/>
                </w:rPr>
                <w:t>[1]</w:t>
              </w:r>
            </w:hyperlink>
          </w:p>
        </w:tc>
      </w:tr>
      <w:tr w:rsidR="00D43789" w:rsidTr="00D437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rPr>
                <w:szCs w:val="24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Барковская Анна Николаевна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Начальник общего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2/3 доли квартиры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1/2 Гаража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78,4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18,5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708329,18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Мазда 6, 2017г.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411014,68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Тавойкина Александра Сергеевна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20/28 долей квартиры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610328,90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Купрейченко Анастасия Борисовна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76,9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727306,09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Hyundai Solaris, 2021г.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1008047,33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Приобретен автомобиль Hyundai Solaris, 2021 г. за счет кредитных средств и собственных накоплений</w:t>
            </w: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0,11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Громова Зинаида Геннадьевна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1/4 земельного участка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 xml:space="preserve">1/4 жилого </w:t>
            </w:r>
            <w:r>
              <w:lastRenderedPageBreak/>
              <w:t>дома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Общая долевая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816,0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91,0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618370,93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КИА RIO,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2018г.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1062632,70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Марченко Анна Андреевна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620153,65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КИА соренто, 2017г.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282981,47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34,8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Валиева Ирина Александровна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1/80 доли машиноместа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2383,0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2383,0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Pr="00D43789" w:rsidRDefault="00D4378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ГАЗ</w:t>
            </w:r>
            <w:r w:rsidRPr="00D43789">
              <w:rPr>
                <w:lang w:val="en-US"/>
              </w:rPr>
              <w:t xml:space="preserve"> 31029,1999</w:t>
            </w:r>
            <w:r>
              <w:t>г</w:t>
            </w:r>
            <w:r w:rsidRPr="00D43789">
              <w:rPr>
                <w:lang w:val="en-US"/>
              </w:rPr>
              <w:t>.</w:t>
            </w:r>
          </w:p>
          <w:p w:rsidR="00D43789" w:rsidRPr="00D43789" w:rsidRDefault="00D4378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D43789">
              <w:rPr>
                <w:lang w:val="en-US"/>
              </w:rPr>
              <w:t>Hyundai Solaris, 2021</w:t>
            </w:r>
            <w:r>
              <w:t>г</w:t>
            </w:r>
            <w:r w:rsidRPr="00D43789">
              <w:rPr>
                <w:lang w:val="en-US"/>
              </w:rPr>
              <w:t>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713594,37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Приобретен автомобиль Hyundai Solaris, 2021г. за счет кредитных средств.</w:t>
            </w:r>
          </w:p>
          <w:p w:rsidR="00D43789" w:rsidRDefault="00D43789">
            <w:pPr>
              <w:pStyle w:val="a3"/>
              <w:spacing w:before="0" w:beforeAutospacing="0" w:after="0" w:afterAutospacing="0"/>
            </w:pPr>
            <w:r>
              <w:t>Приобретена квартира 51,2 кв.м. за счет кредитных средств.</w:t>
            </w: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4001,52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Никанорова Влада Рустамовна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Pr="00D43789" w:rsidRDefault="00D4378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МЕРСЕДЕС</w:t>
            </w:r>
            <w:r w:rsidRPr="00D43789">
              <w:rPr>
                <w:lang w:val="en-US"/>
              </w:rPr>
              <w:t xml:space="preserve"> </w:t>
            </w:r>
            <w:r>
              <w:t>БЕНЦ</w:t>
            </w:r>
            <w:r w:rsidRPr="00D43789">
              <w:rPr>
                <w:lang w:val="en-US"/>
              </w:rPr>
              <w:t xml:space="preserve"> SLK200, 2012</w:t>
            </w:r>
            <w:r>
              <w:t>г</w:t>
            </w:r>
            <w:r w:rsidRPr="00D43789">
              <w:rPr>
                <w:lang w:val="en-US"/>
              </w:rPr>
              <w:t>.</w:t>
            </w:r>
          </w:p>
          <w:p w:rsidR="00D43789" w:rsidRPr="00D43789" w:rsidRDefault="00D4378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D43789">
              <w:rPr>
                <w:lang w:val="en-US"/>
              </w:rPr>
              <w:t>Mersedes-benz ML300, 2014</w:t>
            </w:r>
            <w:r>
              <w:t>г</w:t>
            </w:r>
            <w:r w:rsidRPr="00D43789">
              <w:rPr>
                <w:lang w:val="en-US"/>
              </w:rPr>
              <w:t>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5000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79687,44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  <w:tr w:rsidR="00D43789" w:rsidTr="00D43789"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789" w:rsidRDefault="00D4378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F0F"/>
    <w:rsid w:val="009F48C4"/>
    <w:rsid w:val="00A22E7B"/>
    <w:rsid w:val="00A23DD1"/>
    <w:rsid w:val="00BE110E"/>
    <w:rsid w:val="00C76735"/>
    <w:rsid w:val="00D437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651E-8A9A-474E-8B08-778975D4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8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7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d.spb.sudrf.ru/modules.php?name=anticorruption&amp;id=50" TargetMode="External"/><Relationship Id="rId4" Type="http://schemas.openxmlformats.org/officeDocument/2006/relationships/hyperlink" Target="http://usd.spb.sudrf.ru/modules.php?name=anticorruption&amp;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2022-06-07T07:26:00Z</dcterms:modified>
</cp:coreProperties>
</file>