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6FF" w:rsidRDefault="005366FF" w:rsidP="005366FF">
      <w:pPr>
        <w:pStyle w:val="1"/>
        <w:shd w:val="clear" w:color="auto" w:fill="FFFFFF"/>
        <w:spacing w:before="0" w:after="345"/>
        <w:rPr>
          <w:b w:val="0"/>
          <w:bCs w:val="0"/>
          <w:sz w:val="48"/>
          <w:szCs w:val="48"/>
          <w:lang w:eastAsia="ru-RU"/>
        </w:rPr>
      </w:pPr>
      <w:r>
        <w:rPr>
          <w:b w:val="0"/>
          <w:bCs w:val="0"/>
        </w:rPr>
        <w:t>Сведения о доходах, расходах, об имуществе главы местной администрации за 2021 год</w:t>
      </w:r>
    </w:p>
    <w:tbl>
      <w:tblPr>
        <w:tblW w:w="153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927"/>
        <w:gridCol w:w="543"/>
        <w:gridCol w:w="951"/>
        <w:gridCol w:w="1202"/>
        <w:gridCol w:w="2267"/>
        <w:gridCol w:w="905"/>
        <w:gridCol w:w="897"/>
        <w:gridCol w:w="928"/>
        <w:gridCol w:w="705"/>
        <w:gridCol w:w="868"/>
        <w:gridCol w:w="897"/>
        <w:gridCol w:w="722"/>
        <w:gridCol w:w="868"/>
        <w:gridCol w:w="872"/>
        <w:gridCol w:w="984"/>
        <w:gridCol w:w="788"/>
      </w:tblGrid>
      <w:tr w:rsidR="005366FF" w:rsidTr="005366FF">
        <w:tc>
          <w:tcPr>
            <w:tcW w:w="0" w:type="auto"/>
            <w:vMerge w:val="restart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>
            <w:pPr>
              <w:spacing w:line="297" w:lineRule="atLeast"/>
              <w:jc w:val="center"/>
            </w:pPr>
            <w:r>
              <w:t>Район Санкт-Петербурга</w:t>
            </w:r>
          </w:p>
        </w:tc>
        <w:tc>
          <w:tcPr>
            <w:tcW w:w="0" w:type="auto"/>
            <w:vMerge w:val="restart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>
            <w:pPr>
              <w:spacing w:line="297" w:lineRule="atLeast"/>
              <w:jc w:val="center"/>
            </w:pPr>
            <w:r>
              <w:t>Муниципальное образование</w:t>
            </w:r>
          </w:p>
        </w:tc>
        <w:tc>
          <w:tcPr>
            <w:tcW w:w="0" w:type="auto"/>
            <w:vMerge w:val="restart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>
            <w:pPr>
              <w:spacing w:line="297" w:lineRule="atLeast"/>
              <w:jc w:val="center"/>
            </w:pPr>
            <w:r>
              <w:t>№ п/п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>
            <w:pPr>
              <w:spacing w:line="297" w:lineRule="atLeast"/>
              <w:jc w:val="center"/>
            </w:pPr>
            <w:r>
              <w:t> Примечание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>
            <w:pPr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>
            <w:pPr>
              <w:spacing w:line="297" w:lineRule="atLeast"/>
              <w:jc w:val="center"/>
            </w:pPr>
            <w:r>
              <w:t>Ф.И.О.                                                                                               (Указывается полностью)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>
            <w:pPr>
              <w:spacing w:line="297" w:lineRule="atLeast"/>
              <w:jc w:val="center"/>
            </w:pPr>
            <w:r>
              <w:t>Должность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>
            <w:pPr>
              <w:spacing w:line="297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>
            <w:pPr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>
            <w:pPr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>
            <w:pPr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>
            <w:pPr>
              <w:spacing w:line="297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>
            <w:pPr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>
            <w:pPr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>
            <w:pPr>
              <w:spacing w:line="297" w:lineRule="atLeast"/>
              <w:jc w:val="center"/>
            </w:pPr>
            <w:r>
              <w:t>Транспортные средства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>
            <w:pPr>
              <w:spacing w:line="297" w:lineRule="atLeast"/>
              <w:jc w:val="center"/>
            </w:pPr>
            <w:r>
              <w:t>Декларированный годовой доход</w:t>
            </w:r>
          </w:p>
        </w:tc>
        <w:tc>
          <w:tcPr>
            <w:tcW w:w="0" w:type="auto"/>
            <w:vMerge w:val="restart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 w:rsidP="005366FF">
            <w:pPr>
              <w:spacing w:line="297" w:lineRule="atLeast"/>
              <w:jc w:val="center"/>
            </w:pPr>
            <w:bookmarkStart w:id="0" w:name="_GoBack"/>
            <w:bookmarkEnd w:id="0"/>
            <w:r>
              <w:t>Сведения о</w:t>
            </w:r>
            <w:r>
              <w:t>б источниках получения средств</w:t>
            </w:r>
          </w:p>
        </w:tc>
      </w:tr>
      <w:tr w:rsidR="005366FF" w:rsidTr="005366FF">
        <w:tc>
          <w:tcPr>
            <w:tcW w:w="0" w:type="auto"/>
            <w:vMerge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vAlign w:val="center"/>
            <w:hideMark/>
          </w:tcPr>
          <w:p w:rsidR="005366FF" w:rsidRDefault="005366FF">
            <w:pPr>
              <w:spacing w:line="297" w:lineRule="atLeas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vAlign w:val="center"/>
            <w:hideMark/>
          </w:tcPr>
          <w:p w:rsidR="005366FF" w:rsidRDefault="005366FF">
            <w:pPr>
              <w:spacing w:line="297" w:lineRule="atLeas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vAlign w:val="center"/>
            <w:hideMark/>
          </w:tcPr>
          <w:p w:rsidR="005366FF" w:rsidRDefault="005366FF">
            <w:pPr>
              <w:spacing w:line="297" w:lineRule="atLeas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>
            <w:pPr>
              <w:spacing w:line="297" w:lineRule="atLeast"/>
              <w:jc w:val="center"/>
            </w:pPr>
            <w:r>
              <w:t>МС/ИКМО/ГМА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>
            <w:pPr>
              <w:spacing w:line="297" w:lineRule="atLeast"/>
              <w:jc w:val="center"/>
            </w:pPr>
            <w:r>
              <w:t>постоянная/непостоянная основа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>
            <w:pPr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>
            <w:pPr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>
            <w:pPr>
              <w:spacing w:line="297" w:lineRule="atLeast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>
            <w:pPr>
              <w:spacing w:line="297" w:lineRule="atLeast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>
            <w:pPr>
              <w:spacing w:line="297" w:lineRule="atLeast"/>
              <w:jc w:val="center"/>
            </w:pPr>
            <w:r>
              <w:t>площадь (кв. м)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>
            <w:pPr>
              <w:spacing w:line="297" w:lineRule="atLeast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>
            <w:pPr>
              <w:spacing w:line="297" w:lineRule="atLeast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>
            <w:pPr>
              <w:spacing w:line="297" w:lineRule="atLeast"/>
              <w:jc w:val="center"/>
            </w:pPr>
            <w:r>
              <w:t>площадь, (кв. м)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>
            <w:pPr>
              <w:spacing w:line="297" w:lineRule="atLeast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>
            <w:pPr>
              <w:spacing w:line="297" w:lineRule="atLeast"/>
              <w:jc w:val="center"/>
            </w:pPr>
            <w:r>
              <w:t>(вид, марка)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>
            <w:pPr>
              <w:spacing w:line="297" w:lineRule="atLeast"/>
              <w:jc w:val="center"/>
            </w:pPr>
            <w:r>
              <w:t> (руб.)</w:t>
            </w:r>
          </w:p>
        </w:tc>
        <w:tc>
          <w:tcPr>
            <w:tcW w:w="0" w:type="auto"/>
            <w:vMerge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vAlign w:val="center"/>
            <w:hideMark/>
          </w:tcPr>
          <w:p w:rsidR="005366FF" w:rsidRDefault="005366FF">
            <w:pPr>
              <w:spacing w:line="297" w:lineRule="atLeast"/>
              <w:rPr>
                <w:szCs w:val="24"/>
              </w:rPr>
            </w:pPr>
          </w:p>
        </w:tc>
      </w:tr>
      <w:tr w:rsidR="005366FF" w:rsidTr="005366FF"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>
            <w:pPr>
              <w:spacing w:line="297" w:lineRule="atLeast"/>
              <w:jc w:val="center"/>
            </w:pPr>
            <w:r>
              <w:t>Пушкинс</w:t>
            </w:r>
            <w:r>
              <w:lastRenderedPageBreak/>
              <w:t>кий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>
            <w:pPr>
              <w:spacing w:line="297" w:lineRule="atLeast"/>
              <w:jc w:val="center"/>
            </w:pPr>
            <w:r>
              <w:lastRenderedPageBreak/>
              <w:t>МО г. Пушки</w:t>
            </w:r>
            <w:r>
              <w:lastRenderedPageBreak/>
              <w:t>н</w:t>
            </w:r>
          </w:p>
        </w:tc>
        <w:tc>
          <w:tcPr>
            <w:tcW w:w="0" w:type="auto"/>
            <w:vMerge w:val="restart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>
            <w:pPr>
              <w:spacing w:line="297" w:lineRule="atLeast"/>
              <w:jc w:val="center"/>
            </w:pPr>
            <w: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>
            <w:pPr>
              <w:spacing w:line="297" w:lineRule="atLeast"/>
              <w:jc w:val="center"/>
            </w:pPr>
            <w:r>
              <w:t>ГМА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>
            <w:pPr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>
            <w:pPr>
              <w:spacing w:line="297" w:lineRule="atLeast"/>
              <w:jc w:val="center"/>
            </w:pPr>
            <w:r>
              <w:t>Каратуев Артем Михайлович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>
            <w:pPr>
              <w:spacing w:line="297" w:lineRule="atLeast"/>
              <w:jc w:val="center"/>
            </w:pPr>
            <w:r>
              <w:t>глава местно</w:t>
            </w:r>
            <w:r>
              <w:lastRenderedPageBreak/>
              <w:t>й администрации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>
            <w:pPr>
              <w:spacing w:line="297" w:lineRule="atLeast"/>
              <w:jc w:val="center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>
            <w:pPr>
              <w:spacing w:line="297" w:lineRule="atLeast"/>
              <w:jc w:val="center"/>
            </w:pPr>
            <w:r>
              <w:t>индивидуал</w:t>
            </w:r>
            <w:r>
              <w:lastRenderedPageBreak/>
              <w:t>ьная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>
            <w:pPr>
              <w:spacing w:line="297" w:lineRule="atLeast"/>
              <w:jc w:val="center"/>
            </w:pPr>
            <w:r>
              <w:lastRenderedPageBreak/>
              <w:t>190,7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>
            <w:pPr>
              <w:spacing w:line="297" w:lineRule="atLeast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>
            <w:pPr>
              <w:spacing w:line="297" w:lineRule="atLeast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>
            <w:pPr>
              <w:spacing w:line="297" w:lineRule="atLeast"/>
              <w:jc w:val="center"/>
            </w:pPr>
            <w:r>
              <w:t>365,0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>
            <w:pPr>
              <w:spacing w:line="297" w:lineRule="atLeast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>
            <w:pPr>
              <w:spacing w:line="297" w:lineRule="atLeast"/>
              <w:jc w:val="center"/>
            </w:pPr>
            <w:r>
              <w:t xml:space="preserve">автомобиль </w:t>
            </w:r>
            <w:r>
              <w:lastRenderedPageBreak/>
              <w:t>Лэнд Ровер Discovery Sport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>
            <w:pPr>
              <w:spacing w:line="297" w:lineRule="atLeast"/>
              <w:jc w:val="center"/>
            </w:pPr>
            <w:r>
              <w:lastRenderedPageBreak/>
              <w:t>1 104 626,</w:t>
            </w:r>
            <w:r>
              <w:lastRenderedPageBreak/>
              <w:t>33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>
            <w:pPr>
              <w:spacing w:line="297" w:lineRule="atLeast"/>
              <w:jc w:val="center"/>
            </w:pPr>
            <w:r>
              <w:lastRenderedPageBreak/>
              <w:t> </w:t>
            </w:r>
          </w:p>
        </w:tc>
      </w:tr>
      <w:tr w:rsidR="005366FF" w:rsidTr="005366FF"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>
            <w:pPr>
              <w:spacing w:line="297" w:lineRule="atLeast"/>
              <w:jc w:val="center"/>
            </w:pPr>
            <w:r>
              <w:t>Пушкинский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>
            <w:pPr>
              <w:spacing w:line="297" w:lineRule="atLeast"/>
              <w:jc w:val="center"/>
            </w:pPr>
            <w:r>
              <w:t>МО г. Пушкин</w:t>
            </w:r>
          </w:p>
        </w:tc>
        <w:tc>
          <w:tcPr>
            <w:tcW w:w="0" w:type="auto"/>
            <w:vMerge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vAlign w:val="center"/>
            <w:hideMark/>
          </w:tcPr>
          <w:p w:rsidR="005366FF" w:rsidRDefault="005366FF">
            <w:pPr>
              <w:spacing w:line="297" w:lineRule="atLeas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>
            <w:pPr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>
            <w:pPr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>
            <w:pPr>
              <w:spacing w:line="297" w:lineRule="atLeast"/>
              <w:jc w:val="center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>
            <w:pPr>
              <w:spacing w:line="297" w:lineRule="atLeast"/>
              <w:jc w:val="center"/>
            </w:pPr>
            <w:r>
              <w:t>−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>
            <w:pPr>
              <w:spacing w:line="297" w:lineRule="atLeast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>
            <w:pPr>
              <w:spacing w:line="297" w:lineRule="atLeast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>
            <w:pPr>
              <w:spacing w:line="297" w:lineRule="atLeast"/>
              <w:jc w:val="center"/>
            </w:pPr>
            <w:r>
              <w:t>25,1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>
            <w:pPr>
              <w:spacing w:line="297" w:lineRule="atLeast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>
            <w:pPr>
              <w:spacing w:line="297" w:lineRule="atLeast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>
            <w:pPr>
              <w:spacing w:line="297" w:lineRule="atLeast"/>
              <w:jc w:val="center"/>
            </w:pPr>
            <w:r>
              <w:t>84,2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>
            <w:pPr>
              <w:spacing w:line="297" w:lineRule="atLeast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>
            <w:pPr>
              <w:spacing w:line="297" w:lineRule="atLeast"/>
              <w:jc w:val="center"/>
            </w:pPr>
            <w:r>
              <w:t>автомобиль КИА SOUL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>
            <w:pPr>
              <w:spacing w:line="297" w:lineRule="atLeast"/>
              <w:jc w:val="center"/>
            </w:pPr>
            <w:r>
              <w:t>1 325 695,46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>
            <w:pPr>
              <w:spacing w:line="297" w:lineRule="atLeast"/>
              <w:jc w:val="center"/>
            </w:pPr>
            <w:r>
              <w:t> </w:t>
            </w:r>
          </w:p>
        </w:tc>
      </w:tr>
      <w:tr w:rsidR="005366FF" w:rsidTr="005366FF"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>
            <w:pPr>
              <w:spacing w:line="297" w:lineRule="atLeast"/>
              <w:jc w:val="center"/>
            </w:pPr>
            <w:r>
              <w:t>Пушкинский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>
            <w:pPr>
              <w:spacing w:line="297" w:lineRule="atLeast"/>
              <w:jc w:val="center"/>
            </w:pPr>
            <w:r>
              <w:t>МО г. Пушкин</w:t>
            </w:r>
          </w:p>
        </w:tc>
        <w:tc>
          <w:tcPr>
            <w:tcW w:w="0" w:type="auto"/>
            <w:vMerge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vAlign w:val="center"/>
            <w:hideMark/>
          </w:tcPr>
          <w:p w:rsidR="005366FF" w:rsidRDefault="005366FF">
            <w:pPr>
              <w:spacing w:line="297" w:lineRule="atLeas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>
            <w:pPr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>
            <w:pPr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>
            <w:pPr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>
            <w:pPr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>
            <w:pPr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>
            <w:pPr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>
            <w:pPr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>
            <w:pPr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>
            <w:pPr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>
            <w:pPr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>
            <w:pPr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>
            <w:pPr>
              <w:spacing w:line="297" w:lineRule="atLeast"/>
              <w:jc w:val="center"/>
            </w:pPr>
            <w:r>
              <w:t>автомобиль НИССАН ALMERA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>
            <w:pPr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>
            <w:pPr>
              <w:spacing w:line="297" w:lineRule="atLeast"/>
              <w:jc w:val="center"/>
            </w:pPr>
            <w:r>
              <w:t> </w:t>
            </w:r>
          </w:p>
        </w:tc>
      </w:tr>
      <w:tr w:rsidR="005366FF" w:rsidTr="005366FF"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>
            <w:pPr>
              <w:spacing w:line="297" w:lineRule="atLeast"/>
              <w:jc w:val="center"/>
            </w:pPr>
            <w:r>
              <w:lastRenderedPageBreak/>
              <w:t>Пушкинский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>
            <w:pPr>
              <w:spacing w:line="297" w:lineRule="atLeast"/>
              <w:jc w:val="center"/>
            </w:pPr>
            <w:r>
              <w:t>МО г. Пушкин</w:t>
            </w:r>
          </w:p>
        </w:tc>
        <w:tc>
          <w:tcPr>
            <w:tcW w:w="0" w:type="auto"/>
            <w:vMerge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vAlign w:val="center"/>
            <w:hideMark/>
          </w:tcPr>
          <w:p w:rsidR="005366FF" w:rsidRDefault="005366FF">
            <w:pPr>
              <w:spacing w:line="297" w:lineRule="atLeas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>
            <w:pPr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>
            <w:pPr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>
            <w:pPr>
              <w:spacing w:line="297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>
            <w:pPr>
              <w:spacing w:line="297" w:lineRule="atLeast"/>
              <w:jc w:val="center"/>
            </w:pPr>
            <w:r>
              <w:t>−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>
            <w:pPr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>
            <w:pPr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>
            <w:pPr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>
            <w:pPr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>
            <w:pPr>
              <w:spacing w:line="297" w:lineRule="atLeast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>
            <w:pPr>
              <w:spacing w:line="297" w:lineRule="atLeast"/>
              <w:jc w:val="center"/>
            </w:pPr>
            <w:r>
              <w:t>365,0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>
            <w:pPr>
              <w:spacing w:line="297" w:lineRule="atLeast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>
            <w:pPr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>
            <w:pPr>
              <w:spacing w:line="297" w:lineRule="atLeast"/>
              <w:jc w:val="center"/>
            </w:pPr>
            <w:r>
              <w:t>−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5366FF" w:rsidRDefault="005366FF">
            <w:pPr>
              <w:spacing w:line="297" w:lineRule="atLeast"/>
              <w:jc w:val="center"/>
            </w:pPr>
            <w: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752F7"/>
    <w:multiLevelType w:val="multilevel"/>
    <w:tmpl w:val="44FCD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366FF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F9954"/>
  <w15:docId w15:val="{D4C8F3A3-8219-4902-B2E4-5A67E4836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5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78562">
              <w:marLeft w:val="0"/>
              <w:marRight w:val="0"/>
              <w:marTop w:val="0"/>
              <w:marBottom w:val="6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70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2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7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7923">
              <w:marLeft w:val="0"/>
              <w:marRight w:val="0"/>
              <w:marTop w:val="0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2022-06-06T06:57:00Z</dcterms:modified>
</cp:coreProperties>
</file>