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240" w:before="0"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Сведения </w:t>
      </w:r>
    </w:p>
    <w:p>
      <w:pPr>
        <w:pStyle w:val="Normal"/>
        <w:spacing w:lineRule="exact" w:line="240" w:before="0"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о доходах, расходах, об имуществе и обязательствах имущественного характера руководителей учреждений, подведомственных комитету промышленной политики, торговли и топливно-энергетического комплекса Волгоградской области, их супруг (супругов) и несовершеннолетних детей за период с 01 января 2021 г. по 31 декабря 2021 г.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16160" w:type="dxa"/>
        <w:jc w:val="left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val="04a0"/>
      </w:tblPr>
      <w:tblGrid>
        <w:gridCol w:w="1780"/>
        <w:gridCol w:w="2685"/>
        <w:gridCol w:w="1417"/>
        <w:gridCol w:w="2126"/>
        <w:gridCol w:w="708"/>
        <w:gridCol w:w="992"/>
        <w:gridCol w:w="2"/>
        <w:gridCol w:w="1134"/>
        <w:gridCol w:w="850"/>
        <w:gridCol w:w="933"/>
        <w:gridCol w:w="2"/>
        <w:gridCol w:w="1"/>
        <w:gridCol w:w="1543"/>
        <w:gridCol w:w="2"/>
        <w:gridCol w:w="2"/>
        <w:gridCol w:w="1981"/>
      </w:tblGrid>
      <w:tr>
        <w:trPr>
          <w:tblHeader w:val="true"/>
          <w:trHeight w:val="414" w:hRule="atLeast"/>
        </w:trPr>
        <w:tc>
          <w:tcPr>
            <w:tcW w:w="1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240" w:before="0" w:after="20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4"/>
              </w:rPr>
              <w:t>Фамилия, имя, отчество</w:t>
            </w:r>
          </w:p>
        </w:tc>
        <w:tc>
          <w:tcPr>
            <w:tcW w:w="2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240" w:before="0" w:after="20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4"/>
              </w:rPr>
              <w:t>Должность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240" w:before="0" w:after="20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4"/>
              </w:rPr>
              <w:t>Общая сумма декларированного годового дохода (руб.)</w:t>
            </w:r>
          </w:p>
        </w:tc>
        <w:tc>
          <w:tcPr>
            <w:tcW w:w="6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240" w:before="0" w:after="20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4"/>
              </w:rPr>
              <w:t>Перечень объектов недвижимого имущества</w:t>
            </w:r>
          </w:p>
        </w:tc>
        <w:tc>
          <w:tcPr>
            <w:tcW w:w="154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240" w:before="0"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4"/>
              </w:rPr>
              <w:t xml:space="preserve">Перечень </w:t>
            </w:r>
            <w:r>
              <w:rPr>
                <w:rFonts w:cs="Times New Roman" w:ascii="Times New Roman" w:hAnsi="Times New Roman"/>
                <w:spacing w:val="-20"/>
                <w:sz w:val="20"/>
                <w:szCs w:val="24"/>
              </w:rPr>
              <w:t>транспортных</w:t>
            </w:r>
            <w:r>
              <w:rPr>
                <w:rFonts w:cs="Times New Roman" w:ascii="Times New Roman" w:hAnsi="Times New Roman"/>
                <w:sz w:val="20"/>
                <w:szCs w:val="24"/>
              </w:rPr>
              <w:t xml:space="preserve"> средств, принадлежащих на праве собственности</w:t>
            </w:r>
          </w:p>
          <w:p>
            <w:pPr>
              <w:pStyle w:val="Normal"/>
              <w:spacing w:lineRule="exact" w:line="240" w:before="0"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4"/>
              </w:rPr>
              <w:t>(вид, марка)</w:t>
            </w:r>
          </w:p>
        </w:tc>
        <w:tc>
          <w:tcPr>
            <w:tcW w:w="19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spacing w:lineRule="exact" w:line="240"/>
              <w:jc w:val="center"/>
              <w:rPr>
                <w:sz w:val="18"/>
              </w:rPr>
            </w:pPr>
            <w:r>
              <w:rPr>
                <w:sz w:val="18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 [долей участия, паев в уставных (складочных) капиталах организаций]*</w:t>
            </w:r>
          </w:p>
        </w:tc>
      </w:tr>
      <w:tr>
        <w:trPr>
          <w:tblHeader w:val="true"/>
          <w:trHeight w:val="535" w:hRule="atLeast"/>
          <w:cantSplit w:val="true"/>
        </w:trPr>
        <w:tc>
          <w:tcPr>
            <w:tcW w:w="17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6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240" w:before="0" w:after="20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4"/>
              </w:rPr>
              <w:t>Принадлежащих на праве собственности</w:t>
            </w:r>
          </w:p>
        </w:tc>
        <w:tc>
          <w:tcPr>
            <w:tcW w:w="29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240" w:before="0" w:after="20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4"/>
              </w:rPr>
              <w:t>Находящихся в пользовании</w:t>
            </w:r>
          </w:p>
        </w:tc>
        <w:tc>
          <w:tcPr>
            <w:tcW w:w="1546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8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blHeader w:val="true"/>
          <w:trHeight w:val="2385" w:hRule="exact"/>
          <w:cantSplit w:val="true"/>
        </w:trPr>
        <w:tc>
          <w:tcPr>
            <w:tcW w:w="17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6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spacing w:lineRule="exact" w:line="240" w:before="0" w:after="200"/>
              <w:ind w:left="113" w:right="113" w:hanging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4"/>
              </w:rPr>
              <w:t>Вид объекта недвижимого имущества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spacing w:lineRule="exact" w:line="240" w:before="0" w:after="200"/>
              <w:ind w:left="-43" w:right="113" w:hanging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4"/>
              </w:rPr>
              <w:t>Площадь (кв.м.)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spacing w:lineRule="exact" w:line="240" w:before="0" w:after="200"/>
              <w:ind w:left="113" w:right="113" w:hanging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4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spacing w:lineRule="exact" w:line="240" w:before="0" w:after="200"/>
              <w:ind w:left="113" w:right="113" w:hanging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4"/>
              </w:rPr>
              <w:t>Вид объекта недвижимого имущества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spacing w:lineRule="exact" w:line="240" w:before="0" w:after="200"/>
              <w:ind w:left="-172" w:right="-108" w:hanging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4"/>
              </w:rPr>
              <w:t>Площадь (кв.м.)</w:t>
            </w:r>
          </w:p>
        </w:tc>
        <w:tc>
          <w:tcPr>
            <w:tcW w:w="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spacing w:lineRule="exact" w:line="240" w:before="0" w:after="200"/>
              <w:ind w:left="113" w:right="113" w:hanging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4"/>
              </w:rPr>
              <w:t>Страна расположения</w:t>
            </w:r>
          </w:p>
        </w:tc>
        <w:tc>
          <w:tcPr>
            <w:tcW w:w="1547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blHeader w:val="true"/>
          <w:trHeight w:val="144" w:hRule="atLeast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40" w:before="0" w:after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cs="Times New Roman" w:ascii="Times New Roman" w:hAnsi="Times New Roman"/>
                <w:sz w:val="18"/>
                <w:szCs w:val="20"/>
              </w:rPr>
              <w:t>1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40" w:before="0" w:after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cs="Times New Roman" w:ascii="Times New Roman" w:hAnsi="Times New Roman"/>
                <w:sz w:val="18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40" w:before="0" w:after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cs="Times New Roman" w:ascii="Times New Roman" w:hAnsi="Times New Roman"/>
                <w:sz w:val="18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40" w:before="0" w:after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cs="Times New Roman" w:ascii="Times New Roman" w:hAnsi="Times New Roman"/>
                <w:sz w:val="18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40" w:before="0" w:after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cs="Times New Roman" w:ascii="Times New Roman" w:hAnsi="Times New Roman"/>
                <w:sz w:val="18"/>
                <w:szCs w:val="20"/>
              </w:rPr>
              <w:t>5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40" w:before="0" w:after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cs="Times New Roman" w:ascii="Times New Roman" w:hAnsi="Times New Roman"/>
                <w:sz w:val="18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40" w:before="0" w:after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cs="Times New Roman" w:ascii="Times New Roman" w:hAnsi="Times New Roman"/>
                <w:sz w:val="18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40" w:before="0" w:after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cs="Times New Roman" w:ascii="Times New Roman" w:hAnsi="Times New Roman"/>
                <w:sz w:val="18"/>
                <w:szCs w:val="20"/>
              </w:rPr>
              <w:t>8</w:t>
            </w:r>
          </w:p>
        </w:tc>
        <w:tc>
          <w:tcPr>
            <w:tcW w:w="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40" w:before="0" w:after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cs="Times New Roman" w:ascii="Times New Roman" w:hAnsi="Times New Roman"/>
                <w:sz w:val="18"/>
                <w:szCs w:val="20"/>
              </w:rPr>
              <w:t>9</w:t>
            </w:r>
          </w:p>
        </w:tc>
        <w:tc>
          <w:tcPr>
            <w:tcW w:w="1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40" w:before="0" w:after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cs="Times New Roman" w:ascii="Times New Roman" w:hAnsi="Times New Roman"/>
                <w:sz w:val="18"/>
                <w:szCs w:val="20"/>
              </w:rPr>
              <w:t>10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40" w:before="0" w:after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cs="Times New Roman" w:ascii="Times New Roman" w:hAnsi="Times New Roman"/>
                <w:sz w:val="18"/>
                <w:szCs w:val="20"/>
              </w:rPr>
              <w:t>11</w:t>
            </w:r>
          </w:p>
        </w:tc>
      </w:tr>
      <w:tr>
        <w:trPr>
          <w:trHeight w:val="597" w:hRule="atLeast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Тихомирова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Вера Васильевна</w:t>
            </w:r>
          </w:p>
        </w:tc>
        <w:tc>
          <w:tcPr>
            <w:tcW w:w="2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директор государственного бюджетного учреждения Волгоградской области "Волгоградский центр энергоэффективности"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240" w:before="0" w:after="0"/>
              <w:ind w:left="-73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1923016,03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Квартира (общая долевая, ½ 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67,6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128,3</w:t>
            </w:r>
          </w:p>
        </w:tc>
        <w:tc>
          <w:tcPr>
            <w:tcW w:w="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</w:tr>
      <w:tr>
        <w:trPr>
          <w:trHeight w:val="597" w:hRule="atLeast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6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240" w:before="0" w:after="0"/>
              <w:ind w:left="-73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579810,33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Квартира (общая долевая, ½ 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67,6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128,3</w:t>
            </w:r>
          </w:p>
        </w:tc>
        <w:tc>
          <w:tcPr>
            <w:tcW w:w="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</w:tr>
      <w:tr>
        <w:trPr>
          <w:trHeight w:val="597" w:hRule="atLeast"/>
        </w:trPr>
        <w:tc>
          <w:tcPr>
            <w:tcW w:w="1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Корпелянская Наталья Александровна</w:t>
            </w:r>
          </w:p>
        </w:tc>
        <w:tc>
          <w:tcPr>
            <w:tcW w:w="2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директор государственного казенного учреждения Волгоградской области "Центр развития промышленности и торговли"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240" w:before="0" w:after="0"/>
              <w:ind w:left="-73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1498257,30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4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</w:tr>
      <w:tr>
        <w:trPr>
          <w:trHeight w:val="597" w:hRule="atLeast"/>
        </w:trPr>
        <w:tc>
          <w:tcPr>
            <w:tcW w:w="17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6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240" w:before="0" w:after="0"/>
              <w:ind w:left="-73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31,5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53,3</w:t>
            </w:r>
          </w:p>
        </w:tc>
        <w:tc>
          <w:tcPr>
            <w:tcW w:w="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47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ConsPlusNormal"/>
        <w:ind w:firstLine="540"/>
        <w:jc w:val="both"/>
        <w:rPr>
          <w:vertAlign w:val="superscript"/>
        </w:rPr>
      </w:pPr>
      <w:r>
        <w:rPr>
          <w:vertAlign w:val="superscript"/>
        </w:rPr>
        <w:t>* -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 [долей участия, паев в уставных (складочных) капиталах организаций], если общая сумма таких сделок превышает общий доход лица, представляющего сведения, и его супруги (супруга) за три последних года, предшествующих отчетному периоду.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orient="landscape" w:w="16838" w:h="11906"/>
      <w:pgMar w:left="284" w:right="284" w:header="709" w:top="766" w:footer="0" w:bottom="284" w:gutter="0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147739734"/>
    </w:sdtPr>
    <w:sdtContent>
      <w:p>
        <w:pPr>
          <w:pStyle w:val="Style22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0</w:t>
        </w:r>
        <w:r>
          <w:rPr/>
          <w:fldChar w:fldCharType="end"/>
        </w:r>
      </w:p>
    </w:sdtContent>
  </w:sdt>
  <w:p>
    <w:pPr>
      <w:pStyle w:val="Style22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3" w:semiHidden="0" w:unhideWhenUsed="0"/>
    <w:lsdException w:name="Table Grid" w:uiPriority="39" w:semiHidden="0" w:unhideWhenUsed="0"/>
    <w:lsdException w:name="Table Theme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3021c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fc7d40"/>
    <w:rPr/>
  </w:style>
  <w:style w:type="character" w:styleId="Style15" w:customStyle="1">
    <w:name w:val="Нижний колонтитул Знак"/>
    <w:basedOn w:val="DefaultParagraphFont"/>
    <w:uiPriority w:val="99"/>
    <w:qFormat/>
    <w:rsid w:val="00fc7d40"/>
    <w:rPr/>
  </w:style>
  <w:style w:type="character" w:styleId="Style16" w:customStyle="1">
    <w:name w:val="Текст выноски Знак"/>
    <w:basedOn w:val="DefaultParagraphFont"/>
    <w:uiPriority w:val="99"/>
    <w:semiHidden/>
    <w:qFormat/>
    <w:rsid w:val="00797b8b"/>
    <w:rPr>
      <w:rFonts w:ascii="Segoe UI" w:hAnsi="Segoe UI" w:cs="Segoe UI"/>
      <w:sz w:val="18"/>
      <w:szCs w:val="18"/>
    </w:rPr>
  </w:style>
  <w:style w:type="character" w:styleId="1" w:customStyle="1">
    <w:name w:val="Верхний колонтитул Знак1"/>
    <w:basedOn w:val="DefaultParagraphFont"/>
    <w:link w:val="ab"/>
    <w:uiPriority w:val="99"/>
    <w:semiHidden/>
    <w:qFormat/>
    <w:rsid w:val="00761bc0"/>
    <w:rPr/>
  </w:style>
  <w:style w:type="character" w:styleId="11" w:customStyle="1">
    <w:name w:val="Нижний колонтитул Знак1"/>
    <w:basedOn w:val="DefaultParagraphFont"/>
    <w:link w:val="ac"/>
    <w:uiPriority w:val="99"/>
    <w:semiHidden/>
    <w:qFormat/>
    <w:rsid w:val="00761bc0"/>
    <w:rPr/>
  </w:style>
  <w:style w:type="paragraph" w:styleId="Style17" w:customStyle="1">
    <w:name w:val="Заголовок"/>
    <w:basedOn w:val="Normal"/>
    <w:next w:val="Style18"/>
    <w:qFormat/>
    <w:rsid w:val="00192b7a"/>
    <w:pPr>
      <w:keepNext w:val="true"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Style18">
    <w:name w:val="Body Text"/>
    <w:basedOn w:val="Normal"/>
    <w:rsid w:val="00192b7a"/>
    <w:pPr>
      <w:spacing w:before="0" w:after="140"/>
    </w:pPr>
    <w:rPr/>
  </w:style>
  <w:style w:type="paragraph" w:styleId="Style19">
    <w:name w:val="List"/>
    <w:basedOn w:val="Style18"/>
    <w:rsid w:val="00192b7a"/>
    <w:pPr/>
    <w:rPr>
      <w:rFonts w:cs="Lohit Devanagari"/>
    </w:rPr>
  </w:style>
  <w:style w:type="paragraph" w:styleId="Style20" w:customStyle="1">
    <w:name w:val="Caption"/>
    <w:basedOn w:val="Normal"/>
    <w:qFormat/>
    <w:rsid w:val="00192b7a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Lohit Devanagari"/>
    </w:rPr>
  </w:style>
  <w:style w:type="paragraph" w:styleId="Indexheading">
    <w:name w:val="index heading"/>
    <w:basedOn w:val="Normal"/>
    <w:qFormat/>
    <w:rsid w:val="00192b7a"/>
    <w:pPr>
      <w:suppressLineNumbers/>
    </w:pPr>
    <w:rPr>
      <w:rFonts w:cs="Lohit Devanagari"/>
    </w:rPr>
  </w:style>
  <w:style w:type="paragraph" w:styleId="ConsPlusNormal" w:customStyle="1">
    <w:name w:val="ConsPlusNormal"/>
    <w:qFormat/>
    <w:rsid w:val="00a3021c"/>
    <w:pPr>
      <w:widowControl/>
      <w:bidi w:val="0"/>
      <w:jc w:val="left"/>
    </w:pPr>
    <w:rPr>
      <w:rFonts w:ascii="Times New Roman" w:hAnsi="Times New Roman" w:cs="Times New Roman" w:eastAsia="Calibri" w:eastAsiaTheme="minorHAnsi"/>
      <w:color w:val="auto"/>
      <w:kern w:val="0"/>
      <w:sz w:val="24"/>
      <w:szCs w:val="24"/>
      <w:lang w:val="ru-RU" w:eastAsia="en-US" w:bidi="ar-SA"/>
    </w:rPr>
  </w:style>
  <w:style w:type="paragraph" w:styleId="Style22">
    <w:name w:val="Header"/>
    <w:basedOn w:val="Normal"/>
    <w:link w:val="1"/>
    <w:uiPriority w:val="99"/>
    <w:semiHidden/>
    <w:unhideWhenUsed/>
    <w:rsid w:val="00761bc0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3">
    <w:name w:val="Footer"/>
    <w:basedOn w:val="Normal"/>
    <w:link w:val="10"/>
    <w:uiPriority w:val="99"/>
    <w:semiHidden/>
    <w:unhideWhenUsed/>
    <w:rsid w:val="00761bc0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uiPriority w:val="99"/>
    <w:semiHidden/>
    <w:unhideWhenUsed/>
    <w:qFormat/>
    <w:rsid w:val="00797b8b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LibreOffice/6.0.6.1$Linux_X86_64 LibreOffice_project/00$Build-1</Application>
  <Pages>1</Pages>
  <Words>253</Words>
  <Characters>1788</Characters>
  <CharactersWithSpaces>1973</CharactersWithSpaces>
  <Paragraphs>69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2021-05-27T07:47:00Z</dcterms:created>
  <dc:creator>Чекашкин Владимир Юрьевич</dc:creator>
  <dc:description/>
  <dc:language>ru-RU</dc:language>
  <cp:lastModifiedBy>Томас Анна Александровна</cp:lastModifiedBy>
  <cp:lastPrinted>2018-05-08T11:59:00Z</cp:lastPrinted>
  <dcterms:modified xsi:type="dcterms:W3CDTF">2022-05-16T07:45:00Z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